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264" w:rsidRPr="009E2264" w:rsidRDefault="009E2264" w:rsidP="009E2264">
      <w:pPr>
        <w:jc w:val="center"/>
        <w:rPr>
          <w:sz w:val="32"/>
        </w:rPr>
      </w:pPr>
      <w:r w:rsidRPr="009E2264">
        <w:rPr>
          <w:sz w:val="32"/>
        </w:rPr>
        <w:t>Thread Lab</w:t>
      </w:r>
    </w:p>
    <w:p w:rsidR="009E2264" w:rsidRDefault="009E2264">
      <w:bookmarkStart w:id="0" w:name="_GoBack"/>
      <w:bookmarkEnd w:id="0"/>
    </w:p>
    <w:p w:rsidR="009E2264" w:rsidRDefault="009E2264"/>
    <w:p w:rsidR="009E2264" w:rsidRDefault="009E2264">
      <w:r>
        <w:t>Start with</w:t>
      </w:r>
      <w:r w:rsidRPr="009E2264">
        <w:t xml:space="preserve"> the Car, </w:t>
      </w:r>
      <w:proofErr w:type="spellStart"/>
      <w:r w:rsidRPr="009E2264">
        <w:t>CarPanel</w:t>
      </w:r>
      <w:proofErr w:type="spellEnd"/>
      <w:r w:rsidRPr="009E2264">
        <w:t xml:space="preserve"> and </w:t>
      </w:r>
      <w:proofErr w:type="spellStart"/>
      <w:r w:rsidRPr="009E2264">
        <w:t>CarFrame</w:t>
      </w:r>
      <w:proofErr w:type="spellEnd"/>
      <w:r w:rsidRPr="009E2264">
        <w:t xml:space="preserve"> provided. </w:t>
      </w:r>
    </w:p>
    <w:p w:rsidR="009E2264" w:rsidRDefault="009E2264"/>
    <w:p w:rsidR="009E2264" w:rsidRDefault="009E2264">
      <w:r>
        <w:t xml:space="preserve">Add a </w:t>
      </w:r>
      <w:proofErr w:type="spellStart"/>
      <w:r>
        <w:t>CarQueue</w:t>
      </w:r>
      <w:proofErr w:type="spellEnd"/>
      <w:r>
        <w:t xml:space="preserve"> class that maintains a queue of random directions that the car</w:t>
      </w:r>
      <w:r w:rsidRPr="009E2264">
        <w:t xml:space="preserve"> </w:t>
      </w:r>
      <w:r>
        <w:t xml:space="preserve">should go.  </w:t>
      </w:r>
    </w:p>
    <w:p w:rsidR="009E2264" w:rsidRDefault="009E2264" w:rsidP="009E2264">
      <w:pPr>
        <w:numPr>
          <w:ilvl w:val="0"/>
          <w:numId w:val="1"/>
        </w:numPr>
      </w:pPr>
      <w:r>
        <w:t xml:space="preserve">There is an </w:t>
      </w:r>
      <w:proofErr w:type="spellStart"/>
      <w:r>
        <w:t>addToQueue</w:t>
      </w:r>
      <w:proofErr w:type="spellEnd"/>
      <w:r>
        <w:t xml:space="preserve"> method that has a class that implements runnable, define the run method (add random directions into the queue and then sleep), creates an instance of the runnable object, creates a thread and starts the thread.  </w:t>
      </w:r>
    </w:p>
    <w:p w:rsidR="009E2264" w:rsidRDefault="009E2264" w:rsidP="009E226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 Adds 0,1,2 or 3 to queue</w:t>
      </w:r>
    </w:p>
    <w:p w:rsidR="009E2264" w:rsidRDefault="009E2264" w:rsidP="009E226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*  0 = up</w:t>
      </w:r>
    </w:p>
    <w:p w:rsidR="009E2264" w:rsidRDefault="009E2264" w:rsidP="009E226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*  1 = down</w:t>
      </w:r>
    </w:p>
    <w:p w:rsidR="009E2264" w:rsidRDefault="009E2264" w:rsidP="009E226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*  2 = right</w:t>
      </w:r>
    </w:p>
    <w:p w:rsidR="009E2264" w:rsidRDefault="009E2264" w:rsidP="009E226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*  3 = left</w:t>
      </w:r>
    </w:p>
    <w:p w:rsidR="009E2264" w:rsidRDefault="009E2264" w:rsidP="009E2264">
      <w:pPr>
        <w:ind w:left="1440"/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*/</w:t>
      </w:r>
    </w:p>
    <w:p w:rsidR="009E2264" w:rsidRDefault="009E2264"/>
    <w:p w:rsidR="009E2264" w:rsidRDefault="009E2264" w:rsidP="009E2264">
      <w:pPr>
        <w:numPr>
          <w:ilvl w:val="0"/>
          <w:numId w:val="1"/>
        </w:numPr>
      </w:pPr>
      <w:r>
        <w:t xml:space="preserve">It also has a </w:t>
      </w:r>
      <w:proofErr w:type="spellStart"/>
      <w:r>
        <w:t>deleteQueue</w:t>
      </w:r>
      <w:proofErr w:type="spellEnd"/>
      <w:r>
        <w:t xml:space="preserve"> method that returns an Integer;</w:t>
      </w:r>
    </w:p>
    <w:p w:rsidR="0095089B" w:rsidRDefault="0095089B" w:rsidP="002247D3"/>
    <w:p w:rsidR="0095089B" w:rsidRDefault="0095089B" w:rsidP="009E2264">
      <w:pPr>
        <w:numPr>
          <w:ilvl w:val="0"/>
          <w:numId w:val="1"/>
        </w:numPr>
      </w:pPr>
      <w:r>
        <w:t>In your constructor, place 5 or 6 numbers in the queue so that when the animation starts – there will be something to retrieve from the queue</w:t>
      </w:r>
    </w:p>
    <w:p w:rsidR="009E2264" w:rsidRDefault="009E2264"/>
    <w:p w:rsidR="009E2264" w:rsidRDefault="009E2264">
      <w:r w:rsidRPr="009E2264">
        <w:t xml:space="preserve">Modify the run method </w:t>
      </w:r>
      <w:r>
        <w:t xml:space="preserve">of the </w:t>
      </w:r>
      <w:proofErr w:type="spellStart"/>
      <w:r>
        <w:t>startAnimation</w:t>
      </w:r>
      <w:proofErr w:type="spellEnd"/>
      <w:r>
        <w:t xml:space="preserve"> in </w:t>
      </w:r>
      <w:proofErr w:type="spellStart"/>
      <w:r>
        <w:t>CarPanel</w:t>
      </w:r>
      <w:proofErr w:type="spellEnd"/>
      <w:r>
        <w:t xml:space="preserve"> </w:t>
      </w:r>
      <w:r w:rsidRPr="009E2264">
        <w:t>so that the car will go to the right, left, up or down</w:t>
      </w:r>
      <w:r>
        <w:t xml:space="preserve"> depending on what is retrieved from the </w:t>
      </w:r>
      <w:proofErr w:type="spellStart"/>
      <w:r>
        <w:t>CarQueue</w:t>
      </w:r>
      <w:proofErr w:type="spellEnd"/>
      <w:r w:rsidRPr="009E2264">
        <w:t>.  The cars should go in the opposite direction if they hit a boundary.</w:t>
      </w:r>
    </w:p>
    <w:sectPr w:rsidR="009E22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E3DF8"/>
    <w:multiLevelType w:val="hybridMultilevel"/>
    <w:tmpl w:val="AC2204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264"/>
    <w:rsid w:val="002247D3"/>
    <w:rsid w:val="0095089B"/>
    <w:rsid w:val="009E2264"/>
    <w:rsid w:val="00D1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0F76C0A-3EB2-43D2-8E0C-152942CE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</Template>
  <TotalTime>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Gary Thai</cp:lastModifiedBy>
  <cp:revision>4</cp:revision>
  <dcterms:created xsi:type="dcterms:W3CDTF">2011-11-14T14:43:00Z</dcterms:created>
  <dcterms:modified xsi:type="dcterms:W3CDTF">2019-04-17T18:00:00Z</dcterms:modified>
</cp:coreProperties>
</file>