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PEDIATRÍA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ICTERICIA NEONATAL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(siempre 2 preguntas)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encefalopatía hiperbilirrubinémica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Kernicterus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PC prevenible por impregnación de los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extrapiramidal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retraso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Ictericia fisiológica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Bilirrubina es mayor a la capacidad hepática degradación 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asocia: </w:t>
      </w:r>
    </w:p>
    <w:p w:rsidR="00000000" w:rsidDel="00000000" w:rsidP="00000000" w:rsidRDefault="00000000" w:rsidRPr="00000000" w14:paraId="00000009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Lactancia materna </w:t>
      </w:r>
    </w:p>
    <w:p w:rsidR="00000000" w:rsidDel="00000000" w:rsidP="00000000" w:rsidRDefault="00000000" w:rsidRPr="00000000" w14:paraId="0000000A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 incremento de peso, hipoalimentación, mala técnica de lactancia </w:t>
      </w:r>
    </w:p>
    <w:p w:rsidR="00000000" w:rsidDel="00000000" w:rsidP="00000000" w:rsidRDefault="00000000" w:rsidRPr="00000000" w14:paraId="0000000B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Cefalohematoma </w:t>
      </w:r>
    </w:p>
    <w:p w:rsidR="00000000" w:rsidDel="00000000" w:rsidP="00000000" w:rsidRDefault="00000000" w:rsidRPr="00000000" w14:paraId="0000000C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RNPT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+F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 +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(=bilirrubina produce más daño), aparece más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tarde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días  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0E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temporal → inicio entre día 2º - 5º día, duración de 7 días </w:t>
      </w:r>
    </w:p>
    <w:p w:rsidR="00000000" w:rsidDel="00000000" w:rsidP="00000000" w:rsidRDefault="00000000" w:rsidRPr="00000000" w14:paraId="0000000F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Predominio indirecto / no-conjugada (R de Kernicterus) </w:t>
      </w:r>
    </w:p>
    <w:p w:rsidR="00000000" w:rsidDel="00000000" w:rsidP="00000000" w:rsidRDefault="00000000" w:rsidRPr="00000000" w14:paraId="00000010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Llega hasta los muslos (si llega más allá se pide estudio)</w:t>
      </w:r>
    </w:p>
    <w:p w:rsidR="00000000" w:rsidDel="00000000" w:rsidP="00000000" w:rsidRDefault="00000000" w:rsidRPr="00000000" w14:paraId="00000011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otros síntomas 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igual se pide bilirrubina total (tratamiento depende de severidad) 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14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1ºL observación + adecuada lactancia materna </w:t>
      </w:r>
    </w:p>
    <w:p w:rsidR="00000000" w:rsidDel="00000000" w:rsidP="00000000" w:rsidRDefault="00000000" w:rsidRPr="00000000" w14:paraId="00000015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Fototerapia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normograma (x sobre la línea tiene indicación de FT) </w:t>
      </w:r>
    </w:p>
    <w:p w:rsidR="00000000" w:rsidDel="00000000" w:rsidP="00000000" w:rsidRDefault="00000000" w:rsidRPr="00000000" w14:paraId="00000016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Niveles máximos para FT</w:t>
      </w:r>
    </w:p>
    <w:p w:rsidR="00000000" w:rsidDel="00000000" w:rsidP="00000000" w:rsidRDefault="00000000" w:rsidRPr="00000000" w14:paraId="00000017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bajo (EG ≥38) → 21</w:t>
      </w:r>
    </w:p>
    <w:p w:rsidR="00000000" w:rsidDel="00000000" w:rsidP="00000000" w:rsidRDefault="00000000" w:rsidRPr="00000000" w14:paraId="00000018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intermedio (EG 35-37 sem ó FR) → 18 </w:t>
      </w:r>
    </w:p>
    <w:p w:rsidR="00000000" w:rsidDel="00000000" w:rsidP="00000000" w:rsidRDefault="00000000" w:rsidRPr="00000000" w14:paraId="00000019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alto (EG 35-37 + FR) → 15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38325" cy="1061739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6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HAY que saber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mayor bilirrubina &gt;R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menor edad &gt;R </w:t>
      </w:r>
    </w:p>
    <w:p w:rsidR="00000000" w:rsidDel="00000000" w:rsidP="00000000" w:rsidRDefault="00000000" w:rsidRPr="00000000" w14:paraId="0000001E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menor EG &gt;R </w:t>
      </w:r>
    </w:p>
    <w:p w:rsidR="00000000" w:rsidDel="00000000" w:rsidP="00000000" w:rsidRDefault="00000000" w:rsidRPr="00000000" w14:paraId="0000001F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asfixia neonatal, alb &lt;3.0, anemia hemolítica, déficit de G6PD, otras alt. hemolíticas, sepsis, inestabilidad clínica las últimas 24h </w:t>
      </w:r>
    </w:p>
    <w:p w:rsidR="00000000" w:rsidDel="00000000" w:rsidP="00000000" w:rsidRDefault="00000000" w:rsidRPr="00000000" w14:paraId="00000020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Exanguíneo transfusión 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Precoz &lt;24h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predominio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indirecto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siempre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patológica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hemograma, grupo-Rh, coombs directa (hemólisis), hemocultivos (sepsis) 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24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Sepsis </w:t>
      </w:r>
    </w:p>
    <w:p w:rsidR="00000000" w:rsidDel="00000000" w:rsidP="00000000" w:rsidRDefault="00000000" w:rsidRPr="00000000" w14:paraId="00000025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Crigler Najjar: antecedente familiar de ictericia precoz severa </w:t>
      </w:r>
    </w:p>
    <w:p w:rsidR="00000000" w:rsidDel="00000000" w:rsidP="00000000" w:rsidRDefault="00000000" w:rsidRPr="00000000" w14:paraId="00000026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Hemólisis ABO </w:t>
      </w:r>
    </w:p>
    <w:p w:rsidR="00000000" w:rsidDel="00000000" w:rsidP="00000000" w:rsidRDefault="00000000" w:rsidRPr="00000000" w14:paraId="00000027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Hemólisis Rh 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29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observación </w:t>
      </w:r>
    </w:p>
    <w:p w:rsidR="00000000" w:rsidDel="00000000" w:rsidP="00000000" w:rsidRDefault="00000000" w:rsidRPr="00000000" w14:paraId="0000002A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Moderado-grave: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fototerapia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exanguíneo transfusión </w:t>
      </w:r>
    </w:p>
    <w:tbl>
      <w:tblPr>
        <w:tblStyle w:val="Table1"/>
        <w:tblW w:w="8355.0" w:type="dxa"/>
        <w:jc w:val="left"/>
        <w:tblInd w:w="14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000"/>
        <w:gridCol w:w="3120"/>
        <w:tblGridChange w:id="0">
          <w:tblGrid>
            <w:gridCol w:w="2235"/>
            <w:gridCol w:w="300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Incompatibilidad ABO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Incompatibilidad Rh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Grupo materno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Rh negativo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Grupo 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 o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Rh positivo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el padre es Rh positivo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Desde el 1º embarazo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Requiere de sensibilización previa, desde el 2º embarazo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Diagnóstico → coombs directo al RN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CD positivo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Hgrm anemia → hto &lt;45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Esquistocitos 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*Isoinmunización Rh 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Historia natural: </w:t>
      </w:r>
    </w:p>
    <w:p w:rsidR="00000000" w:rsidDel="00000000" w:rsidP="00000000" w:rsidRDefault="00000000" w:rsidRPr="00000000" w14:paraId="00000040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embarazo OK → se sensibiliza al momento del parto</w:t>
      </w:r>
    </w:p>
    <w:p w:rsidR="00000000" w:rsidDel="00000000" w:rsidP="00000000" w:rsidRDefault="00000000" w:rsidRPr="00000000" w14:paraId="00000041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Siguientes embarazos: aborto, hídrops fetal 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pedir coombs indirecto a la madre </w:t>
      </w:r>
    </w:p>
    <w:p w:rsidR="00000000" w:rsidDel="00000000" w:rsidP="00000000" w:rsidRDefault="00000000" w:rsidRPr="00000000" w14:paraId="00000043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 negativo (=no sensibilizada): Rhogam (Ig anti D) </w:t>
      </w:r>
    </w:p>
    <w:p w:rsidR="00000000" w:rsidDel="00000000" w:rsidP="00000000" w:rsidRDefault="00000000" w:rsidRPr="00000000" w14:paraId="00000044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son: </w:t>
      </w:r>
    </w:p>
    <w:p w:rsidR="00000000" w:rsidDel="00000000" w:rsidP="00000000" w:rsidRDefault="00000000" w:rsidRPr="00000000" w14:paraId="00000045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 Madre CI negativo postparto (72h) </w:t>
      </w:r>
    </w:p>
    <w:p w:rsidR="00000000" w:rsidDel="00000000" w:rsidP="00000000" w:rsidRDefault="00000000" w:rsidRPr="00000000" w14:paraId="00000046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2º 28 semanas </w:t>
      </w:r>
    </w:p>
    <w:p w:rsidR="00000000" w:rsidDel="00000000" w:rsidP="00000000" w:rsidRDefault="00000000" w:rsidRPr="00000000" w14:paraId="00000047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Aborto / EE / mola </w:t>
      </w:r>
    </w:p>
    <w:p w:rsidR="00000000" w:rsidDel="00000000" w:rsidP="00000000" w:rsidRDefault="00000000" w:rsidRPr="00000000" w14:paraId="00000048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AMCT </w:t>
      </w:r>
    </w:p>
    <w:p w:rsidR="00000000" w:rsidDel="00000000" w:rsidP="00000000" w:rsidRDefault="00000000" w:rsidRPr="00000000" w14:paraId="00000049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 </w:t>
      </w:r>
    </w:p>
    <w:p w:rsidR="00000000" w:rsidDel="00000000" w:rsidP="00000000" w:rsidRDefault="00000000" w:rsidRPr="00000000" w14:paraId="0000004A">
      <w:pPr>
        <w:numPr>
          <w:ilvl w:val="4"/>
          <w:numId w:val="1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Biopsia corial </w:t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 positivo (=sensibilizada): seguimiento con doppler fetal de ACM </w:t>
      </w:r>
    </w:p>
    <w:p w:rsidR="00000000" w:rsidDel="00000000" w:rsidP="00000000" w:rsidRDefault="00000000" w:rsidRPr="00000000" w14:paraId="0000004C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leve → observación </w:t>
      </w:r>
    </w:p>
    <w:p w:rsidR="00000000" w:rsidDel="00000000" w:rsidP="00000000" w:rsidRDefault="00000000" w:rsidRPr="00000000" w14:paraId="0000004D">
      <w:pPr>
        <w:numPr>
          <w:ilvl w:val="3"/>
          <w:numId w:val="1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severa → interrupción (vs) Tx intrauterina (sangre O Rh negativa) </w:t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Tardías (aparecen en &gt;6d) o prolongada (duración &gt;10d)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Lactancia materna </w:t>
      </w:r>
    </w:p>
    <w:p w:rsidR="00000000" w:rsidDel="00000000" w:rsidP="00000000" w:rsidRDefault="00000000" w:rsidRPr="00000000" w14:paraId="00000054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55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temporal: inicio 4-7º día, peak el día 14-20, duración 1-3 meses </w:t>
      </w:r>
    </w:p>
    <w:p w:rsidR="00000000" w:rsidDel="00000000" w:rsidP="00000000" w:rsidRDefault="00000000" w:rsidRPr="00000000" w14:paraId="00000056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pred. indirecto y leve (&lt;20) sin ix de FT </w:t>
      </w:r>
    </w:p>
    <w:p w:rsidR="00000000" w:rsidDel="00000000" w:rsidP="00000000" w:rsidRDefault="00000000" w:rsidRPr="00000000" w14:paraId="00000057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descarte (BT/BD y TSH) </w:t>
      </w:r>
    </w:p>
    <w:p w:rsidR="00000000" w:rsidDel="00000000" w:rsidP="00000000" w:rsidRDefault="00000000" w:rsidRPr="00000000" w14:paraId="00000058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observación ± FT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$ la LM, se puede aumentar el nº de tomas) </w:t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Hipotiroidismo 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Directo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Atresia biliar 1º </w:t>
      </w:r>
    </w:p>
    <w:p w:rsidR="00000000" w:rsidDel="00000000" w:rsidP="00000000" w:rsidRDefault="00000000" w:rsidRPr="00000000" w14:paraId="0000005C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obstrucción de la VB (idiopática)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tardío 14-21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Coluria + acolia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pred. directo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ecografía abdominal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cirugía de Kasai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8 semanas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(sino R de DHC)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Tx hepático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Hepatitis neonatales 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Enfrentamiento: BT y BD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Predominio indirecto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↑TSH → hipotiroidismo</w:t>
      </w:r>
    </w:p>
    <w:p w:rsidR="00000000" w:rsidDel="00000000" w:rsidP="00000000" w:rsidRDefault="00000000" w:rsidRPr="00000000" w14:paraId="00000069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TSH normal → lactancia materna 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Predominio directo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ecografía abdominal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(descartar atresia biliar 1º)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#1: RN 20 días, ictericia + coluria → dg: atresia biliar 1º (tardía, pred. directo)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#2: RN 5 días, ictericia hasta los muslos que empezó hace 2 días, madre ORh (+), niños ARh (-) → dg: ictericia fisiológica (R de hemólisis por incompatibilidad de grupo, pero no tiene nada que oriente)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#3: RN 18 días, ictericia hasta los muslos, BT 15, BD 2 (pred. indirecto), TSH normal → dg: ictericia por LM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#4: RN, 2 días, ictericia marcada que inició a las 12 hdv, madre primípara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Rh(-), RN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Rh (+) → dg: hemólisis por incompatibilidad de grupo clásico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#5: RN, 10 hdv, ictericia hasta los muslos, madre multípara ARh(-), RN BRh(+) → dg: hemólisis por incompatibilidad Rh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DE DISTRESS RESPIRATORIO AGUDO DEL RECIEN NACIDO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(=Sd de dificultad respiratoria del RN) 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taquipnea + aleteo nasal + quejido + cianosis + UMA + desat%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TT, EMH, SAM, NAC, HTP persistente, hernia diafragmática congénita, cardiopatía congénita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(SDR) y RxTx (causa)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116990</wp:posOffset>
            </wp:positionV>
            <wp:extent cx="1118443" cy="745629"/>
            <wp:effectExtent b="0" l="0" r="0" t="0"/>
            <wp:wrapSquare wrapText="bothSides" distB="114300" distT="114300" distL="114300" distR="11430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443" cy="745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(O2 → VM) + manejo de la causa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Taquipnea transitoria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 </w:t>
      </w:r>
    </w:p>
    <w:p w:rsidR="00000000" w:rsidDel="00000000" w:rsidP="00000000" w:rsidRDefault="00000000" w:rsidRPr="00000000" w14:paraId="00000079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demora en la reabsorción del líquido pulmonar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CCA, RNPT&lt;37 semanas (no es extrema)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SDR leve que responde bien a O2 en dosis bajas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5838825</wp:posOffset>
            </wp:positionH>
            <wp:positionV relativeFrom="paragraph">
              <wp:posOffset>216595</wp:posOffset>
            </wp:positionV>
            <wp:extent cx="1157169" cy="801117"/>
            <wp:effectExtent b="0" l="0" r="0" t="0"/>
            <wp:wrapSquare wrapText="bothSides" distB="114300" distT="114300" distL="114300" distR="114300"/>
            <wp:docPr id="2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169" cy="8011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normal ó pulmón húmedo (hilios prominentes, derrame pleural y cisuritis)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O2 en baja dosis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Enf. de membrana hialina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(+grave) </w:t>
      </w:r>
    </w:p>
    <w:p w:rsidR="00000000" w:rsidDel="00000000" w:rsidP="00000000" w:rsidRDefault="00000000" w:rsidRPr="00000000" w14:paraId="0000007F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falta de surfactante pulmonar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RNPT &lt;34 semanas, hijo de madre con DMG (RNPT hasta las 35 sem)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Prevención: corticoides antenatales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SDR severo en RNPT que requiere mucho O2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6210300</wp:posOffset>
            </wp:positionH>
            <wp:positionV relativeFrom="paragraph">
              <wp:posOffset>172901</wp:posOffset>
            </wp:positionV>
            <wp:extent cx="898737" cy="626393"/>
            <wp:effectExtent b="0" l="0" r="0" t="0"/>
            <wp:wrapSquare wrapText="bothSides" distB="114300" distT="114300" distL="114300" distR="11430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737" cy="626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condensación bilateral con broncograma aéreo, patrón en vidrio esmerilado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VM + surfactante endotraqueal + ATB (por sospecha de NAC y después se retiran)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aspiración meconial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6267450</wp:posOffset>
            </wp:positionH>
            <wp:positionV relativeFrom="paragraph">
              <wp:posOffset>265249</wp:posOffset>
            </wp:positionV>
            <wp:extent cx="842718" cy="640941"/>
            <wp:effectExtent b="0" l="0" r="0" t="0"/>
            <wp:wrapSquare wrapText="bothSides" distB="114300" distT="11430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718" cy="6409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aspiración de meconio (espeso, recién hecho)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asfixia (eliminación de meconio por relajación de esfínter), RN postérmino &gt;42 sem (insuficiencia placentaria con R de asfixia, junta de meconio por más tiempo)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SDR severo + clínica obstructiva (aumento del diámetro torácico, sibilancias) con riesgo de neumotórax ± meconio espeso en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infiltrados alveolares multifocales, &gt;riesgo de neumotórax (aunque se ve en otras causas de SDR)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(O2 → VM) + ATB (R de sobreinfección x meconio)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3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 con meconio en la boca: aspiración orofaringe (no más atrás por &gt;R de aspiración)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Hipertensión pulmonar persistente / cirsculación fetal persistente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- “círculo vicioso”: hipoxia → vasoconstricción de capilares pulmonares → HTP → hipoxia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asfixia neonatal, otras causas de SDR (EMH, NAC, SAM, etc…)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SDR severo + cianosis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responde a O2 con ax de FR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cardiopatía congénita (nace cianótico, no responde a O2 100%, soplo)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normal ± alt. de la causa de base (SDR)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reanimación neonatal + soporte (O2 → vasodilatación pulmonar) ± ante la duda PGE1 (mantiene DA abierto)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TIPOS DE RECIÉN NACIDO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RN pretérmino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nacimiento con EG&lt;37 semanas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1ª causa de muerte en niños (*sobretodo &lt;34 semanas)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Patologías (&lt;34 sem):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EMH, ECN, HPV, muerte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hipocalcemia, hipotermia, sepsis, anemia, ictericia, maltrato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*NO hacen poliglobulia ni malformaciones (no tienen relación con prematurez)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 de patologías: corticoides antenatales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RN postérmino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nacimiento con EG &gt;42 semanas 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insuficiencia placentaria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hipoglicemia, poliglobulia (hipoxia IU), asfixia, SAM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interrumpir a las 41 semanas 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RN PEG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peso de nacimiento &lt;p10 para la EG 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insuficiencia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placentaria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hipoglicemia, poliglobulia, asfixia, hipotermia 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RCIU *doppler fetal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RN GEG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peso de nacimiento &gt;p90 para la EG *asociado a la DMG 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poliglobulia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(+R de hijo de madre DMG) 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(solo GEG): HGT a las 2 hdv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Hijo de madre DM (HMD)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hijo de madre con DMG o DMPG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Patologías: </w:t>
      </w:r>
    </w:p>
    <w:p w:rsidR="00000000" w:rsidDel="00000000" w:rsidP="00000000" w:rsidRDefault="00000000" w:rsidRPr="00000000" w14:paraId="000000A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DMG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poliglobulia, hipocalcemia, macrosomía (&gt;4.2kg), retención de hombros, PHA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DMPG → se agregan … malformaciones*, RCIU, preeclampsia e insuficiencia placentaria.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*Malformaciones: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Defectos del tubo neural: anencefalia, espina bífida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Malformaciones de EEII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Cardiopatías congénitas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HGT a las 2 hdv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PATOLOGÍA NEONATAL 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Hipoglicemia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GEG, PEG, HMD, RNPT, RN postérmino, poliglobulia (*exceso de GR consume glucosa)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Temporalidad: 2-4 horas 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Glucopénico: convulsiones, sopor, letargia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Simpático: llanto, inquietud, temblor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 FR se solicita HGT a las 2 hdv (se repite si sintomático o bajo)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HGT &lt;45 mg/dl (+ confirmación con glicemia venosa)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0BD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45-30 y asintomático → SG 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&lt;30 o sintomático → SG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Hipocalcemia (alt. HEL +F en RN)</w:t>
        <w:br w:type="textWrapping"/>
        <w:tab/>
        <w:t xml:space="preserve">FR: RNPT, HMD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cerebro-músculo-corazón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SNC: hipotonía, convulsiones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Mm: tetania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Corazón: arritmias con prolongación de QT y torsades de pointes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calcio total &lt;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-8 o calcio iónico &lt;3-4 mg/dL (menos variabilidad x proteínas plasmáticas)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delta&lt;1 y asintomático →observar y control de calcio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delta&gt;1 o sintomático → gluconato de calcio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Poliglobulia - policitemia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GEG,PEG, RN postérmino, HMD, PE, RCIU, demora en cortar cordón -”esperar 1 min”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(*NO en RNPT)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piel violácea-pletórico, convulsiones, hipoglicemia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Hto&gt;65%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 y Hto &lt;70% → observar y seguimiento de Hto </w:t>
      </w:r>
    </w:p>
    <w:p w:rsidR="00000000" w:rsidDel="00000000" w:rsidP="00000000" w:rsidRDefault="00000000" w:rsidRPr="00000000" w14:paraId="000000CE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Sintomático o Hto&gt;70% → eritroféresis - sueroclisis (sacar sangre y meter SF)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Encefalopatía hipóxico isquémica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asfixia neonatal, hipoxia intrauterina (“hubo SFA”)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(encefalopatía): letargia, convulsiones, hipotonía, etc 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descartar otras 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Glicemia, Ca, Hto → hipoglicemia, hipocalcemia, poliglobulia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cerebral → evaluar si hay hemorragia periventricular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+ rehabilitación de secuelas neurológicas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Convulsiones neonatales → saber el manejo: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Tratar la causa de base: hipocalcemia, poliglobulia, hipoglicemia, EHI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convulsión: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fenobarbital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Sepsis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SGB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(S. agalactiae) &gt; E coli &gt;otros GN dle canal del parto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RNPT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(*es lo más importante), RPO, IIA.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T≥38ºC, alt. de la termorregulación (hipotermia), letargia, convulsiones, hipotonía, rechazo alimentario, ictericia, hepatoesplenomegalia, “se echa a perder a las 48 hdv”.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TORCH → microcefalia, malformaciones, hepatoesplenomegalia (al nacimiento, vs. en sepsis que “se echa a perder”)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muchos exámenes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 + PCR + crea/BUN + ELP + p. hepáticas + GSA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HC + OC y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2"/>
          <w:numId w:val="4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e iniciar ATB ante la sospecha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ampicilina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(SGB)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cefotaximo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gentamicina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 coli y otros GN)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ATENCIÓN DEL RECIÉN NACIDO 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(estado general del RN respiratorio/circulatorio) → dirige la reanimación neonatal </w:t>
      </w:r>
    </w:p>
    <w:tbl>
      <w:tblPr>
        <w:tblStyle w:val="Table2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7"/>
        <w:gridCol w:w="2597"/>
        <w:gridCol w:w="2597"/>
        <w:gridCol w:w="2597"/>
        <w:tblGridChange w:id="0">
          <w:tblGrid>
            <w:gridCol w:w="2597"/>
            <w:gridCol w:w="2597"/>
            <w:gridCol w:w="2597"/>
            <w:gridCol w:w="2597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VARIABLES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6"/>
                <w:szCs w:val="16"/>
                <w:rtl w:val="0"/>
              </w:rPr>
              <w:t xml:space="preserve">(aprender)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FRECUENCIA CARDIACA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&gt;100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&lt;100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RESPIRACIÓN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Débil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Vigorosa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Hipotónico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Movimiento activo, tono flexor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Cianosis generalizada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Cianosis EE`s (*normal nacimiento)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Rosado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REFLEJO CATÉTER NASAL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Mueca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Tos, llanto </w:t>
            </w:r>
          </w:p>
        </w:tc>
      </w:tr>
    </w:tbl>
    <w:p w:rsidR="00000000" w:rsidDel="00000000" w:rsidP="00000000" w:rsidRDefault="00000000" w:rsidRPr="00000000" w14:paraId="000000FF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Aseo (sangre, meconio, LA)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Apego 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</w:t>
      </w:r>
    </w:p>
    <w:p w:rsidR="00000000" w:rsidDel="00000000" w:rsidP="00000000" w:rsidRDefault="00000000" w:rsidRPr="00000000" w14:paraId="00000102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Colirio de gentamicina → evita conjuntivitis neonatal </w:t>
      </w:r>
    </w:p>
    <w:p w:rsidR="00000000" w:rsidDel="00000000" w:rsidP="00000000" w:rsidRDefault="00000000" w:rsidRPr="00000000" w14:paraId="00000103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K IM → coagulopatía del RN </w:t>
      </w:r>
    </w:p>
    <w:p w:rsidR="00000000" w:rsidDel="00000000" w:rsidP="00000000" w:rsidRDefault="00000000" w:rsidRPr="00000000" w14:paraId="00000104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BCG (24-48h post nacimiento) si peso mínimo de 2kg (si no se espera que llegue al peso) 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Antropometría → peso, talla, CC </w:t>
      </w:r>
    </w:p>
    <w:p w:rsidR="00000000" w:rsidDel="00000000" w:rsidP="00000000" w:rsidRDefault="00000000" w:rsidRPr="00000000" w14:paraId="0000010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x̄40 semanas → peso 3,5 kg, talla 50 cm, CC 35 cm 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ExF completo → búsqueda de malformaciones, neurológico, reflejos 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 metabólico 48 hdv → TSH (hipotiroidismo congénito) y PKU (fenilcetonuria → no se puede degradar fenilalanina) 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ASFIXIA PERINATAL Y REANIMACIÓN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hipoxia intraparto (en contexto de accidente de placenta y CU → DPPNI, procidencia de cordón)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Criterios dg de asfixia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(aprender)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Apgar: 0-3 a los 5 minutos </w:t>
      </w:r>
    </w:p>
    <w:p w:rsidR="00000000" w:rsidDel="00000000" w:rsidP="00000000" w:rsidRDefault="00000000" w:rsidRPr="00000000" w14:paraId="0000010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 de sangre de CU &lt;7 </w:t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Encefalopatía hipóxico isquémica → compromiso de conciencia, convulsiones, hipotonía (=sx neurológicos) 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 otros sistemas → renal (AKI), hemato (trombocitopenia, SHU), GI (enterocolitis necrotizante), etc.. 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reanimación neonatal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(antes de saber el dg de asfixia, solo por APGAR)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soporte de las complicaciones</w:t>
      </w:r>
    </w:p>
    <w:p w:rsidR="00000000" w:rsidDel="00000000" w:rsidP="00000000" w:rsidRDefault="00000000" w:rsidRPr="00000000" w14:paraId="00000112">
      <w:pPr>
        <w:ind w:left="0" w:firstLine="72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*Evaluar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c/30 seg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APGAR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Estimulación (toalla al secar) + oxígeno (manguera en la cara)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VPP → ventilación con ambú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(al menos 30 seg antes de pasar a los masajes cardíacos)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Ix → FC &lt;100, apnea </w:t>
      </w:r>
    </w:p>
    <w:p w:rsidR="00000000" w:rsidDel="00000000" w:rsidP="00000000" w:rsidRDefault="00000000" w:rsidRPr="00000000" w14:paraId="0000011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 → FC &gt;100, respira por su cuenta </w:t>
      </w:r>
    </w:p>
    <w:p w:rsidR="00000000" w:rsidDel="00000000" w:rsidP="00000000" w:rsidRDefault="00000000" w:rsidRPr="00000000" w14:paraId="0000011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Masaje cardiaco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(al menos 30 seg antes de pasar a las DVA)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</w:t>
      </w:r>
    </w:p>
    <w:p w:rsidR="00000000" w:rsidDel="00000000" w:rsidP="00000000" w:rsidRDefault="00000000" w:rsidRPr="00000000" w14:paraId="0000011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FC &lt;60 (y que no respondió a VPP) </w:t>
      </w:r>
    </w:p>
    <w:p w:rsidR="00000000" w:rsidDel="00000000" w:rsidP="00000000" w:rsidRDefault="00000000" w:rsidRPr="00000000" w14:paraId="0000011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PCR desde el inicio (FC = 0) </w:t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DVA → adrenalina </w:t>
      </w:r>
    </w:p>
    <w:p w:rsidR="00000000" w:rsidDel="00000000" w:rsidP="00000000" w:rsidRDefault="00000000" w:rsidRPr="00000000" w14:paraId="0000011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Dosis: 0,01 mg/kg EV (si no hay VVP 0,1 mg/kg TOT -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10x dosis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MICROCEFALIA, MACROCEFALIA, CEFALE EN NIÑOS 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Microcefalia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&lt;-2DS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el sexo y la edad (&lt;-3DS es microcefalia severa)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TORCH → toxoplasma, v. sicca, rubéola, CMV, herpes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Genética → Sd Down y otras genopatías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Noxas intrauterinas (alt. del desarrollo del SNC): sd OH-fetal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85% asociado a discapacidad cognitiva (*corte &lt;-3DS)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(+) complementar con neuroimagen en búsqueda de la causa (ecografía, TC, RM de cerebro)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+ manejo de la causa (ej: de la infección)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Macrocefalia: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CC &gt;2DS para el sexo y la edad (&gt;3DS es macrocefalia severa)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constitucional (genética) 90% → medir cabeza a los padres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Hidrocefalia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de alarma: </w:t>
      </w:r>
    </w:p>
    <w:p w:rsidR="00000000" w:rsidDel="00000000" w:rsidP="00000000" w:rsidRDefault="00000000" w:rsidRPr="00000000" w14:paraId="0000012F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neurológico alterado → hipotonía, espasticidad</w:t>
      </w:r>
    </w:p>
    <w:p w:rsidR="00000000" w:rsidDel="00000000" w:rsidP="00000000" w:rsidRDefault="00000000" w:rsidRPr="00000000" w14:paraId="00000130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Progresión de la macrocefalia → tumor, hidrocefalia</w:t>
      </w:r>
    </w:p>
    <w:p w:rsidR="00000000" w:rsidDel="00000000" w:rsidP="00000000" w:rsidRDefault="00000000" w:rsidRPr="00000000" w14:paraId="00000131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la puesta de sol (iris en hemisferio inferior del ojo) → hidrocefalia</w:t>
      </w:r>
    </w:p>
    <w:p w:rsidR="00000000" w:rsidDel="00000000" w:rsidP="00000000" w:rsidRDefault="00000000" w:rsidRPr="00000000" w14:paraId="00000132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antenatal con ecografía obstétrica ó clínica (+) neuroimagen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sx de 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 constitucional observar, si no manejo de la causa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Cefale en niños → enfrentamiento (= a cefalea en los adultos)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3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Anamnesis y ExF → buscar signos de alarma: sx meníngeos, fondo de ojo alterado, ex. neurológico alterado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C/signos de alarma → neuroimagen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S/signos de alarma → manejo sintomático (ej: AINEs)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TEMAS VARIOS 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Parálisis cerebral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(alt. motora sin DI):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RDSM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*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pierde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hitos ganados + espasticidad (70%) o hipotonía (30%) + CI normal (80%)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Antenatal: TORCH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Parto: asfixia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PP: MBA, Kernicterus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(estimulación y rehabilitación → Teletón)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hipotónico e hipertónico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Tono del RN: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Tono normal: flexor (manos y caderas en flexión + reflejos arcaicos simétricos), movilidad y Ex. neurológico normal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hipertónico: espástico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hipotónico: flácido, extensor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CK, ELP, Mg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EHI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(≈asfixia neonatal), genopatías (Sd Down)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convulsiones, compromiso de conciencia, focalización (espasticidad, hipotonía en hemicuerpo)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neuroimagen (TC, RM, ecografía cerebral)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Periféricas (nervios, mm):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neuropatías, miopatías (distrofia miotónica)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arreflexia generalizada, hipoventilación (≈hipotónico), ↑CK (se puede ver miopatía isquémica en la asfixia neonatal), alteración ELP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electromiografía (¿nervios o músculos?)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 la causa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Reflejos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R. arcaicos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normales al nacer: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Hasta los 3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Búsqueda: rozar mejillas → se gira hacia el mismo lado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Marcha automática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Prehensión palmar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Hasta los 3-6 meses: moro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Hasta los 9-10 meses: prensión plantar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R. protección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aparecen entre los 6-8 meses y hasta la adultez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Paracaídas anterior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Paracaídas lateral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Paracaídas posterior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Desarrollo psicomotor: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todos los niños es ≠, hitos solo dan una idea (verlo como un todo), tablas de hitos DSM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MOTOR: 1º año dv </w:t>
      </w:r>
      <w:r w:rsidDel="00000000" w:rsidR="00000000" w:rsidRPr="00000000">
        <w:rPr>
          <w:rtl w:val="0"/>
        </w:rPr>
      </w:r>
    </w:p>
    <w:tbl>
      <w:tblPr>
        <w:tblStyle w:val="Table3"/>
        <w:tblW w:w="966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7"/>
        <w:gridCol w:w="2417"/>
        <w:gridCol w:w="2417"/>
        <w:gridCol w:w="2417"/>
        <w:tblGridChange w:id="0">
          <w:tblGrid>
            <w:gridCol w:w="2417"/>
            <w:gridCol w:w="2417"/>
            <w:gridCol w:w="2417"/>
            <w:gridCol w:w="24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 meses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 meses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 meses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12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Cabeza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Tronco: se gira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Sentarse (a los 8 meses con apoyo)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Camina  hasta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18 meses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)*</w:t>
            </w:r>
          </w:p>
        </w:tc>
      </w:tr>
    </w:tbl>
    <w:p w:rsidR="00000000" w:rsidDel="00000000" w:rsidP="00000000" w:rsidRDefault="00000000" w:rsidRPr="00000000" w14:paraId="00000166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*Evaluar: parálisis cerebral </w:t>
      </w:r>
    </w:p>
    <w:p w:rsidR="00000000" w:rsidDel="00000000" w:rsidP="00000000" w:rsidRDefault="00000000" w:rsidRPr="00000000" w14:paraId="00000167">
      <w:pPr>
        <w:numPr>
          <w:ilvl w:val="0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Lenguaje: 2º año dv</w:t>
      </w:r>
      <w:r w:rsidDel="00000000" w:rsidR="00000000" w:rsidRPr="00000000">
        <w:rPr>
          <w:rtl w:val="0"/>
        </w:rPr>
      </w:r>
    </w:p>
    <w:tbl>
      <w:tblPr>
        <w:tblStyle w:val="Table4"/>
        <w:tblW w:w="966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7"/>
        <w:gridCol w:w="2417"/>
        <w:gridCol w:w="2417"/>
        <w:gridCol w:w="2417"/>
        <w:tblGridChange w:id="0">
          <w:tblGrid>
            <w:gridCol w:w="2417"/>
            <w:gridCol w:w="2417"/>
            <w:gridCol w:w="2417"/>
            <w:gridCol w:w="24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 meses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 meses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12 meses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24 meses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Sonrisa social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Ríe a carcajadas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palabra (hasta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18 meses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Frases de 2 palabras</w:t>
            </w:r>
          </w:p>
        </w:tc>
      </w:tr>
    </w:tbl>
    <w:p w:rsidR="00000000" w:rsidDel="00000000" w:rsidP="00000000" w:rsidRDefault="00000000" w:rsidRPr="00000000" w14:paraId="00000170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**Evaluar: audición y TEA </w:t>
      </w:r>
    </w:p>
    <w:p w:rsidR="00000000" w:rsidDel="00000000" w:rsidP="00000000" w:rsidRDefault="00000000" w:rsidRPr="00000000" w14:paraId="00000171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sdt>
        <w:sdtPr>
          <w:id w:val="-112169909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yellow"/>
          <w:rtl w:val="0"/>
        </w:rPr>
        <w:t xml:space="preserve">Aprender tabla 1 día antes de la eunacom → 2-4-6-9-12-24 meses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SÍNDROME DE DOWN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hipotonía, facie, discapacidad cognitiva (muy variable)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Facie: epicantos, hipertelorismo, inserción baja de las orejas, depresión del puente nasal, macroglosia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Pliegue palmar único (mano simial/mono), pliegue nucal, hipotonía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materna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(30a 0,1% / 40a 1% / 50a 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clínica + confirmación con cariotipo (T21)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antenatal: ecografía 11-14 (R de aneuploidías) + biopsia corial y cariotipo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Enfermedades asociadas: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Cardiopatías congénitas: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canal AV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Malformaciones GI: atresia esofágica, atresia duodenal, ano imperforado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(2º screening)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multidisciplinario (potenciar habilidades + manejo de enfermedades asociadas)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Crecimiento y desarrollo: se evalúan con tablas especiales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causal de aborto (sí son T13 y T18 x se incompatible con la vida)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INMUNODEFICIENCIAS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Sistema inmune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(“for dummies”)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 extracelular: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(dendríticas, macrófagos, LB)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MHC-II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LT helper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 secreta 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contra virus y bacterias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Activación de neutrófilos, macrófagos, LT citotóxicos y 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Estimulación de LB que se transforma a CP que secreta → Ac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IgM e IgG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contra parásitos y alergia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Activación de eosinófilos, basófilos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Estimulación de LB que se transforma a CP que secreta → Ac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 intracelular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todas las células del cuerpo muestran sus Ag a través de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MHC-I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LT citotóxico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(*si le muestra virus o cáncer, el LT-C induce apoptosis de esa célula) </w:t>
      </w:r>
    </w:p>
    <w:p w:rsidR="00000000" w:rsidDel="00000000" w:rsidP="00000000" w:rsidRDefault="00000000" w:rsidRPr="00000000" w14:paraId="0000018D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Problema: virus-cáncer disminuye las moléculas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MHC-I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induce apoptosis de la célular que no muestra su MHC-I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infecciones recurrentes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Secundarias (+F): VIH, cáncer (leucemia), desnutrición, uso de corticoides, etc…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Primarias (se preguntan)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Humoral → alt. de los anticuerpos (LB) o complemento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Celular → alt. linfocitos T y fagocitosis (neutrófilos y macrófagos)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 mínimo: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 con recuento de subpoblaciones de linfocitos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Clases de Ig (A, G y M) y subclase de IgG (I-II-III-IV)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ELISA VIH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la causa (ej: VIH → TARV)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ID humoral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bacterias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capsuladas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neumococo, Hib, meningococo (clínica: otitis, sinusitis, NAC, meningitis)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Tipos de ID humoral </w:t>
      </w:r>
    </w:p>
    <w:p w:rsidR="00000000" w:rsidDel="00000000" w:rsidP="00000000" w:rsidRDefault="00000000" w:rsidRPr="00000000" w14:paraId="0000019D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Agammaglobulinemia ligada al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Ligada al X (solo hombres), es muy severa</w:t>
      </w:r>
    </w:p>
    <w:p w:rsidR="00000000" w:rsidDel="00000000" w:rsidP="00000000" w:rsidRDefault="00000000" w:rsidRPr="00000000" w14:paraId="0000019F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inician desde los 6 meses dv (antes ac maternos) </w:t>
      </w:r>
    </w:p>
    <w:p w:rsidR="00000000" w:rsidDel="00000000" w:rsidP="00000000" w:rsidRDefault="00000000" w:rsidRPr="00000000" w14:paraId="000001A0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Déficit de IgG y déficit de subclases IgG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ID común variable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empieza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escolar-adolescente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Déficit de IgA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(+F): secreción en mucosas (GI y respiratorias) → bronquitis, NAC, diarrea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Déficit de complemento: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infección solo x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meningococo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vacunación contra capsulados ± IgG EV mensual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ID celular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Déficit de LT helper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pensar en infecciones de VIH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A7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Tipos de ID celular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ID combinada 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hay T helper </w:t>
      </w:r>
    </w:p>
    <w:p w:rsidR="00000000" w:rsidDel="00000000" w:rsidP="00000000" w:rsidRDefault="00000000" w:rsidRPr="00000000" w14:paraId="000001A9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Ligada al X (solo hombres), es la más severa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desde que nace (no me sirve los ac maternos pq el déficit es celular)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“Niños burbuja”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trasplante de médula ósea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VIH en niños: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virus ataca T helper (más grave y letal que los adultos)</w:t>
      </w:r>
    </w:p>
    <w:p w:rsidR="00000000" w:rsidDel="00000000" w:rsidP="00000000" w:rsidRDefault="00000000" w:rsidRPr="00000000" w14:paraId="000001AE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sdt>
        <w:sdtPr>
          <w:id w:val="854351264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Prevenir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tx vertical de la madre-feto: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Triterapia durante el embarazo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Zidovudina al momento del parto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Vía de parto CCA (*CV indetectable puede ser PV)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Triterapia al 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 absoluta de 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PCR VIH en sangre (2 sem - 6 sem - 3 meses)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hasta &lt;1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5"/>
          <w:numId w:val="4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*NO se pueden pedir ac hasta el año pq va a tener ac (+) maternos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4"/>
          <w:numId w:val="4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TARV siempre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Virus → CMV, VHZ, VPH, VH8</w:t>
      </w:r>
    </w:p>
    <w:p w:rsidR="00000000" w:rsidDel="00000000" w:rsidP="00000000" w:rsidRDefault="00000000" w:rsidRPr="00000000" w14:paraId="000001B9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Hongos → cándida, PCP, criptococo</w:t>
      </w:r>
    </w:p>
    <w:p w:rsidR="00000000" w:rsidDel="00000000" w:rsidP="00000000" w:rsidRDefault="00000000" w:rsidRPr="00000000" w14:paraId="000001BA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Parásito → toxoplasma gondii, isospora belli </w:t>
      </w:r>
    </w:p>
    <w:p w:rsidR="00000000" w:rsidDel="00000000" w:rsidP="00000000" w:rsidRDefault="00000000" w:rsidRPr="00000000" w14:paraId="000001BB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Bacterias → neumococo, bartonella henselae </w:t>
      </w:r>
    </w:p>
    <w:p w:rsidR="00000000" w:rsidDel="00000000" w:rsidP="00000000" w:rsidRDefault="00000000" w:rsidRPr="00000000" w14:paraId="000001BC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Alt. de fagocitosis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(*sospecha si demora en caer cordón umbilical) </w:t>
      </w:r>
    </w:p>
    <w:p w:rsidR="00000000" w:rsidDel="00000000" w:rsidP="00000000" w:rsidRDefault="00000000" w:rsidRPr="00000000" w14:paraId="000001BD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Tipos de alt. de la fagocitocis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(macrófagos y neutrófilos) </w:t>
      </w:r>
    </w:p>
    <w:p w:rsidR="00000000" w:rsidDel="00000000" w:rsidP="00000000" w:rsidRDefault="00000000" w:rsidRPr="00000000" w14:paraId="000001BE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Congénita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Adquirida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neutropenia (QT, cáncer - leucemia, aplasia medular)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2"/>
          <w:numId w:val="4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1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 Bacterianas: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GN no-fermentadores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pseudomona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aeruginosa, acinetobacter baumannii) &gt; SA </w:t>
      </w:r>
    </w:p>
    <w:p w:rsidR="00000000" w:rsidDel="00000000" w:rsidP="00000000" w:rsidRDefault="00000000" w:rsidRPr="00000000" w14:paraId="000001C2">
      <w:pPr>
        <w:numPr>
          <w:ilvl w:val="3"/>
          <w:numId w:val="4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Hongos: aspergillus </w:t>
      </w:r>
    </w:p>
    <w:p w:rsidR="00000000" w:rsidDel="00000000" w:rsidP="00000000" w:rsidRDefault="00000000" w:rsidRPr="00000000" w14:paraId="000001C3">
      <w:pPr>
        <w:ind w:left="28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EXANTEMAS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saber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edad, localización, sx acompañantes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viral: tto es sintomático (paracetamol)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Sarampión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v. sarampión (erradicado en chile)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todas las edades, extranjeros no vacunados o niños &lt;1 año (todavía no vacunados)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rojo intenso, tupido, fiebre alta, malestar general,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precedido por conjuntivitis y 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Inicia en la cabeza y luego hacia caudal (=varicela). Enantema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manchas de koplik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antes del exantema (patognomónico)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confirmación con IgM en ISP→ notificación inmediata ante la sospecha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son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(prevención con vacunación) → neumonía por sarampión, encefalitis aguda o subaguda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Rubeola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v. rubeola (erradicado en chile)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todas las edades, extranjeros no vacunados o niños &lt;1 año (todavía no vacunados)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rosado tenue, tupido, fiebre baja,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adenopatías retroauriculares y cervicales posteriores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artralgias/artritis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(también en PVB19), puede tener conjuntivitis (es más de sarampión)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confirmación con IgM en ISP → notificación inmediata ante la sospecha </w:t>
      </w:r>
    </w:p>
    <w:p w:rsidR="00000000" w:rsidDel="00000000" w:rsidP="00000000" w:rsidRDefault="00000000" w:rsidRPr="00000000" w14:paraId="000001D4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</w:p>
    <w:p w:rsidR="00000000" w:rsidDel="00000000" w:rsidP="00000000" w:rsidRDefault="00000000" w:rsidRPr="00000000" w14:paraId="000001D5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(prevención con vacunación): TORCH en embarazadas, artritis viral </w:t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Eritema infeccioso = quinta enfermedad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 el que más se pregunta)</w:t>
      </w:r>
    </w:p>
    <w:p w:rsidR="00000000" w:rsidDel="00000000" w:rsidP="00000000" w:rsidRDefault="00000000" w:rsidRPr="00000000" w14:paraId="000001D7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PVB19 </w:t>
      </w:r>
    </w:p>
    <w:p w:rsidR="00000000" w:rsidDel="00000000" w:rsidP="00000000" w:rsidRDefault="00000000" w:rsidRPr="00000000" w14:paraId="000001D8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escolares y PE grandes (4-5 años) </w:t>
      </w:r>
    </w:p>
    <w:p w:rsidR="00000000" w:rsidDel="00000000" w:rsidP="00000000" w:rsidRDefault="00000000" w:rsidRPr="00000000" w14:paraId="000001D9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DA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con eritema malar “signo de la cachetada”</w:t>
      </w:r>
    </w:p>
    <w:p w:rsidR="00000000" w:rsidDel="00000000" w:rsidP="00000000" w:rsidRDefault="00000000" w:rsidRPr="00000000" w14:paraId="000001DB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Luego exantema en encaje/reticular del tronco y EE </w:t>
      </w:r>
    </w:p>
    <w:p w:rsidR="00000000" w:rsidDel="00000000" w:rsidP="00000000" w:rsidRDefault="00000000" w:rsidRPr="00000000" w14:paraId="000001DC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baja </w:t>
      </w:r>
    </w:p>
    <w:p w:rsidR="00000000" w:rsidDel="00000000" w:rsidP="00000000" w:rsidRDefault="00000000" w:rsidRPr="00000000" w14:paraId="000001DD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Artralgia/artritis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(1º causa de artritis viral en Chile ya que no hay rubeola)  </w:t>
      </w:r>
    </w:p>
    <w:p w:rsidR="00000000" w:rsidDel="00000000" w:rsidP="00000000" w:rsidRDefault="00000000" w:rsidRPr="00000000" w14:paraId="000001DE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DF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</w:p>
    <w:p w:rsidR="00000000" w:rsidDel="00000000" w:rsidP="00000000" w:rsidRDefault="00000000" w:rsidRPr="00000000" w14:paraId="000001E0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aborto u óbito fetal, artritir viral 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Exantema súbito = roseola = sexta enfermedad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VH6 &gt; VH7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lactantes 6-18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fiebre alta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(±convulsión febril)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cede la fiebre y aparece ex.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papular eritematoso ralo (ojo: si le dejan ATB pueden pensar que es una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pie-mano-boca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enterovirus Coxsackie A16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escolares y 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exantema pápulo-vesicular con afectación de manos y pies dorso, palmas y plantas, vesículas dolorosas. Puede tener exantema en el resto del cuerpo. Úlceras/vesículas en úvula y paladar. Fiebre no muy alta.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diferencial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Adulto: sífilis secundaria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Lactante: sarna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Escarlatina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SGA (toxina eritrogénica)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preescolares siempre &gt;3 años (&lt;3 años son siempre amigdalitis virales), escolares. También afecta adolescentes y adultos.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exantema eritematoso, piel de gallina,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respeta triángulo de Filatov.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Enantema con lengua fresa roja que se vuelve en fresa blanca.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Líneas de pastia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fosas cubitales).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Amigdalitis pultácea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escarlatina faríngea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Celulitis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escarlatina qx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 grave)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(no hay que objetivar SGA)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ATB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(=) amigdalitis pultácea → penicilina benzatina o amoxicilina, si alergia con azitromicina o clindamicina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Escarlatina qx → penicilina G + clindamicina EV *disminución de toxinas (es más grave, riesgo de shock tóxico)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Meningococcemia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N. meningitidis </w:t>
      </w:r>
    </w:p>
    <w:p w:rsidR="00000000" w:rsidDel="00000000" w:rsidP="00000000" w:rsidRDefault="00000000" w:rsidRPr="00000000" w14:paraId="000001FC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cualquier edad </w:t>
      </w:r>
    </w:p>
    <w:p w:rsidR="00000000" w:rsidDel="00000000" w:rsidP="00000000" w:rsidRDefault="00000000" w:rsidRPr="00000000" w14:paraId="000001F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FE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Pródromo con exantema rosado inespecífico que luego evoluciona a púrpura petequial y luego a equimótico</w:t>
      </w:r>
    </w:p>
    <w:p w:rsidR="00000000" w:rsidDel="00000000" w:rsidP="00000000" w:rsidRDefault="00000000" w:rsidRPr="00000000" w14:paraId="000001FF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alta. </w:t>
      </w:r>
    </w:p>
    <w:p w:rsidR="00000000" w:rsidDel="00000000" w:rsidP="00000000" w:rsidRDefault="00000000" w:rsidRPr="00000000" w14:paraId="00000200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meníngeos y clínica de meningitis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Water House Friderichsen → ISR grave (agregar corticoides)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CID (el púrpura ya es una CID)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Shock séptico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leucemia, CID (púrpura febril siempre es una urgencia)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confirmar con HC o PL </w:t>
      </w:r>
    </w:p>
    <w:p w:rsidR="00000000" w:rsidDel="00000000" w:rsidP="00000000" w:rsidRDefault="00000000" w:rsidRPr="00000000" w14:paraId="00000207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 (ante la sospecha clínica): </w:t>
      </w:r>
    </w:p>
    <w:p w:rsidR="00000000" w:rsidDel="00000000" w:rsidP="00000000" w:rsidRDefault="00000000" w:rsidRPr="00000000" w14:paraId="00000208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Soporte </w:t>
      </w:r>
    </w:p>
    <w:p w:rsidR="00000000" w:rsidDel="00000000" w:rsidP="00000000" w:rsidRDefault="00000000" w:rsidRPr="00000000" w14:paraId="00000209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ATV SOS: penicilina G EV + ceftriaxona o cefotaxima EV (en dosis altas) 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Otros exantemas: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exantema púrpura palpable de EEII y glúteos, sin fiebre, sx GI y AKI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Kawasaki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ojo rojo, boca roja, lengua aframbuesada, exantema, adenopatías, fiebre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Varicela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niño de 5 años, T38,5 hace 2 días, eritema en mejillas, desaparece la fiebre y aparece exantema en tronco y EE → dg: eritema infeccioso (tiene la edad, la Tº, lo de la fiebre puede pasar también)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VARICELA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VVZ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Pródromo de fiebre y CEG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Exantema pruriginoso polimorfo (pápulas → vesículas → pústulas que se rompen → costra), siempre afecta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cuero cabelludo y cabeza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distribución céfalo-caudal,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Contagio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hasta que todas las lesiones estén en costra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(inconfundible)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18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sintomático,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NUNCA dar AINEs y AAS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de sd de Reye) </w:t>
      </w:r>
    </w:p>
    <w:p w:rsidR="00000000" w:rsidDel="00000000" w:rsidP="00000000" w:rsidRDefault="00000000" w:rsidRPr="00000000" w14:paraId="00000219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aciclovir (800 mg c/4h o 10 mg/kg/dosis 5v/d x 7d) y valaciclovir (1g c/8h o 10-20mg/kg/dosis 3v/d x 7d):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&gt;13 años (adulto)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caso familiar (&gt;carga viral)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Varicela grave: complicaciones (neumonitis), &gt;100 lesiones, hemorrágica (sangre dentro de las lesiones)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Inmunosuprimidos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Reye: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edema cerebral + hepatitis (rx inmune en varicela e influenza)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Sobreinfección bacteriana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(niños):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GP (SA, SGA) generando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erisipela, celulitis o escarlatina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cloxacilina o cef1º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Complicaciones virales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(adultos): “varicela sistémica grave”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neumonitis, encefalitis, hepatitis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el mismo VVZ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aciclovir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Autoinmune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(niños)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cerebelitis postvaricela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sd cerebeloso autolimitado de 1-2 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vértigo, tr. de la marcha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Reactivación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Herpes Zóster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¿Quiénes?: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AM, IS, estrés (*si hace HZ recurrente o múltiple buscar IS como VIH)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eritema y ardor → vesículas siguiendo dermatomo y dolor neuropático, no pasa la línea 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aciclovir y valaciclovir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Dosis: (=) que varicela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↓R de neuritis post herpética (dolor neuropático persistente)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*Neuritis post herpética: tratar como dolor neurálgico → carbamazepina (otros AC), ATC (amitriptilina)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Varicela y 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riesgos </w:t>
      </w:r>
    </w:p>
    <w:p w:rsidR="00000000" w:rsidDel="00000000" w:rsidP="00000000" w:rsidRDefault="00000000" w:rsidRPr="00000000" w14:paraId="00000231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Neumonía por varicela: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+F en embarazo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con varicela: aciclovir VO (tanto por embarazo como por edad)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con neumonitis: aciclovir EV (complicación)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(“dentro de otros”):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si primoinfección &lt;24 semanas en mujer embarazada que no tuvo varicela previamente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embarazada &lt;24 sem en contacto con varicela: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ya tuvo varicela: observación (no hay riesgo)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nunca tuvo: estudiar con IgG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4"/>
          <w:numId w:val="2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(+): observación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4"/>
          <w:numId w:val="2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(-): profilaxis con IgG anti-VVZ (no se puede dar VVA por embarazo)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Varicela neonatal: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madre contagia virus pero no pasa anticuerpos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Contagio: madre con varicela 5 días preparto hasta 2 días postparto (*basta para dejar tto independiente el RN esté asintomático)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tratamiento: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clínica: varicela grave en 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madre: con varicela 5 días preparto y 2 días postparto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RN: aciclovir EV + IgG anti VVZ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3"/>
          <w:numId w:val="2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madre: aciclovir 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FIEBRE EN PEDIATRÍA 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T≥38ºC (*se recomienda vía rectal, pero puede se axilar)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muchas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 (+F)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Bacterias (+importantes x gravedad)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NAC, MBA, sepsis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 y manejo FSF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la edad/síntomas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&lt;6 semanas o aspecto tóxico: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hgrm + OC y UC + HC + PL + RxTx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empírico de amplio espectro: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&lt;6 sem: ampicilina (SGB) + cefotaximo (E. coli y GN) ó ampicilina + gentamicina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&gt;6 sem: ceftriaxona + vancomicina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 sem - 3 meses: hgrm + OC y UC + HC + RxTx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 meses - 12 meses: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sintomático + observar con control en 24h </w:t>
      </w:r>
    </w:p>
    <w:p w:rsidR="00000000" w:rsidDel="00000000" w:rsidP="00000000" w:rsidRDefault="00000000" w:rsidRPr="00000000" w14:paraId="0000025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Excepción: T≥39ºC → SO + UC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&gt;12 meses: manejo sintomático + observar con control en 24h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Paracetamol 10-15 mg/kg/dosis máxima. cada 6 horas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AINEs: cix en &lt;1 años (AKI, UGD) *no dar en lactantes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*Anexo: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HIPOTERMIA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T&lt;35ºC siempre por vía rectal </w:t>
      </w:r>
    </w:p>
    <w:p w:rsidR="00000000" w:rsidDel="00000000" w:rsidP="00000000" w:rsidRDefault="00000000" w:rsidRPr="00000000" w14:paraId="0000025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Iatrogenia, exposición frío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 (→alt. de la termorregulación):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sepsis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prematurez, PEG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la causa + abrigar + fuente de calor (cuerpo padre, incubadora, calefactor) ± líquidos calientes si más graves (VO si acepta, EV si CC)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MUERTE SÚBITA Y ALTE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Muerte súbita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(1:1000)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3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muerte de lactante durante el sueño, sin causa aparente (autopsia normal), edad +F entre los 2-6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3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prematurez, TBQ y drogas maternos, dormir en prono, dormir en (=) cama que los padres, AF de MS, sin LM, sexo masculino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3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manejo de los FR → lactancia materna, dormir en supino, cuna propia en la misma habitación que los padres (¿colecho seguro?: solo si no tiene FR)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 - apparent life threatening event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3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(“evento agudo que parece que se va a morir”): apnea, cambio de color (cianosis/gris), hipotonía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1"/>
          <w:numId w:val="3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Clasificación y manejo</w:t>
      </w:r>
    </w:p>
    <w:p w:rsidR="00000000" w:rsidDel="00000000" w:rsidP="00000000" w:rsidRDefault="00000000" w:rsidRPr="00000000" w14:paraId="00000265">
      <w:pPr>
        <w:numPr>
          <w:ilvl w:val="2"/>
          <w:numId w:val="3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ALTO riesgo: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3"/>
          <w:numId w:val="3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Criterios: &lt;6 meses, RNPT, AF de MS, requiere de RCP o estimulación vigorosa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3"/>
          <w:numId w:val="3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4"/>
          <w:numId w:val="3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Hospitalización + estudiar (infeccioso, ECG, monitor de apneas, pHmetría)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4"/>
          <w:numId w:val="3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Monitor al dormir: no tiene evidencia que disminuye mortalidad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4"/>
          <w:numId w:val="3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Educación RCP padres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2"/>
          <w:numId w:val="3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BAJO riesgo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3"/>
          <w:numId w:val="3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Criterios: &gt;6 meses, RNT, sin AF de MS, “apnea emotiva”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3"/>
          <w:numId w:val="3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4"/>
          <w:numId w:val="3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Tranquilizar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4"/>
          <w:numId w:val="33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Educar RCP padres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REFLUJO DEL LACTANTE</w:t>
      </w:r>
    </w:p>
    <w:p w:rsidR="00000000" w:rsidDel="00000000" w:rsidP="00000000" w:rsidRDefault="00000000" w:rsidRPr="00000000" w14:paraId="00000272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3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Fisiológico (+F): “niño feliz”, peak 2-6 meses y desaparece entre los 12-18 meses.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3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Patológico: mal incremento PE, HD, sx respiratorios (SBO, asma), ALTE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± phMetría si duda dg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estenosis hipertrófica del píloro (1 mdv, vómitos intensos, estudio con ecografía, ix de qx con pilorotomía)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1"/>
          <w:numId w:val="3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IBP (omeprazol, esomeprazol) → más seguros y eficaces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2"/>
          <w:numId w:val="3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Alergia: antihistamínicos H2 (ranitidina, famotidina)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1"/>
          <w:numId w:val="3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se agrega procinéticos (domperidona, metoclopramida) → son antiDA, R de sx extrapiramidales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3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cirugía: fundoplicatura de Nissen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DOLOR ABDOMINAL CRÓNICO EN NIÑOS </w:t>
      </w:r>
    </w:p>
    <w:p w:rsidR="00000000" w:rsidDel="00000000" w:rsidP="00000000" w:rsidRDefault="00000000" w:rsidRPr="00000000" w14:paraId="0000027E">
      <w:pPr>
        <w:numPr>
          <w:ilvl w:val="0"/>
          <w:numId w:val="4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Buscar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signos de alarma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baja de peso, alt. al EF, vómitos, HD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4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C/signos de alarma: TC y ecografía + manejo de la causa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4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S/signos de alarma: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dolor psicógeno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2"/>
          <w:numId w:val="4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aumenta con el estrés, disminuye en las vacaciones, dolor periumbilical (no es SII, no tiene constipación ni diarrea)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2"/>
          <w:numId w:val="4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tranquilizar + educar + manejo del estrés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CONSTIPACIÓN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malos hábitos (alimentación y defecación)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Constipación → fisura anal → dolor y miedo a ir al baño → constipación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≤2 depos/semana con depos. duras, caprinas o grandes (“tapa el baño”), dolor, fecaloma (TR o ex. abd)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*Fecaloma: masa abdominal, masa rectal al TR, dolor abdominal inespecífico, pseudoincontinencia fecal (por rebalse), encopresis, manchas en ropa interior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tiene (2)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Etapa de desimpactación (→ del fecaloma):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laxante con PEG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vía 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enema evacuante (son (=) de efectivos)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3ºL: proctoclisis (solución de colon VR con sonda)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Etapa de mantenimientos (evitar reproducción)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Laxantes: PEG vía oral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mínimo 4 semanas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(romper círculo vicioso)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Hábitos → alimentación, defecación 5 min. post comida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MENINGITIS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BACTERIANA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infectología) 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Población general: neumococo &gt; meningococo (+F en brotes), Hib, E coli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SGB y E coli y otros 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Embarazada y AM: Listeria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 abierto o post neuroqx: SA y pseudomona 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cefalea + HTEC (náuseas/vómitos) + fiebre + convulsiones + signos meníngeos (rigidez de nuca, Kernig, Brudzinsky)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+ imagen (1º TC: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descartar HTIC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PL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 definitivo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dif. viral/bacteriana)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2054588" cy="89859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588" cy="89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*Aprender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glucosa y tipo de célula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*ante la duda tratar como bacteriana (no hay TC, TC con HTIC, PL con resultado inespecífico)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Antibiótico empírico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depende de la edad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cefotaxima (E coli y otros GN) + ampicilina (SGB)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ceftriaxona/cefotaxima + vancomicina (neumococo 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ceftriaxona/cefotaxima  (cobertura de neumococo, meningococo, Hib, E coli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 y embarazada: ceftriaxona/cefotaxima + ampicilina (cubrir Listeria)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TEC abierto: cloxacilina (SA) + ceftazidima + amikacina (pseudomona)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neuroqx: vancomicina (SAMR) + ceftazidima + amikacina (pseudomona)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Antibiótico según 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aprenderse el 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Neumococo (diplococo gram positivo) → ceftriaxona (R: vancomicina)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Meningococo (diplococo gram negativo) → ceftriaxona o penicilina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Hib (cocobacilo gram negativo) → ceftriaxona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 coli K1 (bacilo gram negativo) → ceftriaxona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Listeria (bacilo gram positivo) → ampicilina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↓complicaciones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niños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neumococo e Hib):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le da a todos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contacto: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rifampicina 20 mg/kg/día por 4 días 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Meningococo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Rifampicina 20 mg/kg/día por 2 días VO (+ usada) </w:t>
      </w:r>
    </w:p>
    <w:p w:rsidR="00000000" w:rsidDel="00000000" w:rsidP="00000000" w:rsidRDefault="00000000" w:rsidRPr="00000000" w14:paraId="000002A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Ciprofloxacino 500 mg VO dosis única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Ceftriaxona 500 mg IM dosis única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ENCEFALITIS VIRAL</w:t>
      </w:r>
    </w:p>
    <w:p w:rsidR="00000000" w:rsidDel="00000000" w:rsidP="00000000" w:rsidRDefault="00000000" w:rsidRPr="00000000" w14:paraId="000002B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ETV y otros virus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VHS 1 y 2 “encefalitis herpética” → grave, adolescentes y adulto joven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(=) a MBA pero más leve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clínica grave (desorientado, CC, convulsión, agresividad), úlceras herpéticas </w:t>
      </w:r>
    </w:p>
    <w:p w:rsidR="00000000" w:rsidDel="00000000" w:rsidP="00000000" w:rsidRDefault="00000000" w:rsidRPr="00000000" w14:paraId="000002B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+ TC + PL + PCR VHS 1 y 2 (se demora aprox. 1 semana) </w:t>
      </w:r>
    </w:p>
    <w:p w:rsidR="00000000" w:rsidDel="00000000" w:rsidP="00000000" w:rsidRDefault="00000000" w:rsidRPr="00000000" w14:paraId="000002B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</w:t>
      </w:r>
    </w:p>
    <w:p w:rsidR="00000000" w:rsidDel="00000000" w:rsidP="00000000" w:rsidRDefault="00000000" w:rsidRPr="00000000" w14:paraId="000002B7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Imagen: lesiones en lób. temporal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PL: LCR tipo viral (glucosa normal, MN) y hemorrágico (GR crenados, xantocromía)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ambulatorio y sintomático (PCT)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Encefalitis herpética: ante la sospecha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aciclovir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B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sdt>
        <w:sdtPr>
          <w:id w:val="66249970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DIARREA AGUDA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rotavirus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(verano, sala cuna), norovirus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salmonella, campylobacter, parisina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1º instancia: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HIDRATACIÓN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DH leve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(&lt;5% peso y asintomático)</w:t>
      </w:r>
    </w:p>
    <w:p w:rsidR="00000000" w:rsidDel="00000000" w:rsidP="00000000" w:rsidRDefault="00000000" w:rsidRPr="00000000" w14:paraId="000002C3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agua o SRO 100-200 cc dsps de c/depos </w:t>
      </w:r>
    </w:p>
    <w:p w:rsidR="00000000" w:rsidDel="00000000" w:rsidP="00000000" w:rsidRDefault="00000000" w:rsidRPr="00000000" w14:paraId="000002C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DH moderada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(5-10% peso, llora sin lágrima, mucosas secas)</w:t>
      </w:r>
    </w:p>
    <w:p w:rsidR="00000000" w:rsidDel="00000000" w:rsidP="00000000" w:rsidRDefault="00000000" w:rsidRPr="00000000" w14:paraId="000002C5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SRO 50-100 cc/kg en 4-6 horas (*si vómitos: fraccionar tomas) </w:t>
      </w:r>
    </w:p>
    <w:p w:rsidR="00000000" w:rsidDel="00000000" w:rsidP="00000000" w:rsidRDefault="00000000" w:rsidRPr="00000000" w14:paraId="000002C6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DH 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(&gt;10% peso, CC, shock hipovolémico, AKI): hidratación EV </w:t>
      </w:r>
    </w:p>
    <w:p w:rsidR="00000000" w:rsidDel="00000000" w:rsidP="00000000" w:rsidRDefault="00000000" w:rsidRPr="00000000" w14:paraId="000002C7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Plan 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SF 20 cc/kg EV &gt; osteoclisis tibial anterior </w:t>
      </w:r>
    </w:p>
    <w:p w:rsidR="00000000" w:rsidDel="00000000" w:rsidP="00000000" w:rsidRDefault="00000000" w:rsidRPr="00000000" w14:paraId="000002C8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indicaciones: </w:t>
      </w:r>
    </w:p>
    <w:p w:rsidR="00000000" w:rsidDel="00000000" w:rsidP="00000000" w:rsidRDefault="00000000" w:rsidRPr="00000000" w14:paraId="000002C9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Vómitos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abundantes que impiden VO</w:t>
      </w:r>
    </w:p>
    <w:p w:rsidR="00000000" w:rsidDel="00000000" w:rsidP="00000000" w:rsidRDefault="00000000" w:rsidRPr="00000000" w14:paraId="000002CA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Íleo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paralítico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RHA (-), DA progresiva</w:t>
      </w:r>
    </w:p>
    <w:p w:rsidR="00000000" w:rsidDel="00000000" w:rsidP="00000000" w:rsidRDefault="00000000" w:rsidRPr="00000000" w14:paraId="000002CB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u w:val="single"/>
          <w:rtl w:val="0"/>
        </w:rPr>
        <w:t xml:space="preserve">Casos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HiperNa: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SF 0,45% o SGS (SF 0,45% + SG 2,5%)</w:t>
      </w:r>
    </w:p>
    <w:p w:rsidR="00000000" w:rsidDel="00000000" w:rsidP="00000000" w:rsidRDefault="00000000" w:rsidRPr="00000000" w14:paraId="000002CD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 s/VVP: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denudación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(IC a cirugía o anestesia)</w:t>
      </w:r>
    </w:p>
    <w:p w:rsidR="00000000" w:rsidDel="00000000" w:rsidP="00000000" w:rsidRDefault="00000000" w:rsidRPr="00000000" w14:paraId="000002CE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 s/VVP: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osteoclisis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tibia anterior con hidratación intraósea </w:t>
      </w:r>
    </w:p>
    <w:p w:rsidR="00000000" w:rsidDel="00000000" w:rsidP="00000000" w:rsidRDefault="00000000" w:rsidRPr="00000000" w14:paraId="000002C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2º instancia: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 de alteraciones HEL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(*excepto hipernatremia) </w:t>
      </w:r>
    </w:p>
    <w:p w:rsidR="00000000" w:rsidDel="00000000" w:rsidP="00000000" w:rsidRDefault="00000000" w:rsidRPr="00000000" w14:paraId="000002D0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Indicación ATB: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Esquema ATB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</w:t>
      </w:r>
    </w:p>
    <w:p w:rsidR="00000000" w:rsidDel="00000000" w:rsidP="00000000" w:rsidRDefault="00000000" w:rsidRPr="00000000" w14:paraId="000002D3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Ciprofloxacino 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este caso sí, normalmente se evita en pediatría)</w:t>
      </w:r>
    </w:p>
    <w:p w:rsidR="00000000" w:rsidDel="00000000" w:rsidP="00000000" w:rsidRDefault="00000000" w:rsidRPr="00000000" w14:paraId="000002D4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Cefotaximo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(cef 2-3º) </w:t>
      </w:r>
    </w:p>
    <w:p w:rsidR="00000000" w:rsidDel="00000000" w:rsidP="00000000" w:rsidRDefault="00000000" w:rsidRPr="00000000" w14:paraId="000002D5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Vibrio cholera: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azitromicina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6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Campylobacter: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eritromicina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7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Indicaciones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(adulto y niño) </w:t>
      </w:r>
    </w:p>
    <w:p w:rsidR="00000000" w:rsidDel="00000000" w:rsidP="00000000" w:rsidRDefault="00000000" w:rsidRPr="00000000" w14:paraId="000002D8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Disentería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por Shigella ó ECEI (enteroinvasora) </w:t>
      </w:r>
    </w:p>
    <w:p w:rsidR="00000000" w:rsidDel="00000000" w:rsidP="00000000" w:rsidRDefault="00000000" w:rsidRPr="00000000" w14:paraId="000002DA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alta ≥2-3 días </w:t>
      </w:r>
    </w:p>
    <w:p w:rsidR="00000000" w:rsidDel="00000000" w:rsidP="00000000" w:rsidRDefault="00000000" w:rsidRPr="00000000" w14:paraId="000002DB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abdominal intenso </w:t>
      </w:r>
    </w:p>
    <w:p w:rsidR="00000000" w:rsidDel="00000000" w:rsidP="00000000" w:rsidRDefault="00000000" w:rsidRPr="00000000" w14:paraId="000002DC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Diarrea del viajero </w:t>
      </w:r>
    </w:p>
    <w:p w:rsidR="00000000" w:rsidDel="00000000" w:rsidP="00000000" w:rsidRDefault="00000000" w:rsidRPr="00000000" w14:paraId="000002D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¿SHU?: no hay asociación, no cix uso de ATB </w:t>
      </w:r>
    </w:p>
    <w:p w:rsidR="00000000" w:rsidDel="00000000" w:rsidP="00000000" w:rsidRDefault="00000000" w:rsidRPr="00000000" w14:paraId="000002D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</w:t>
      </w:r>
    </w:p>
    <w:p w:rsidR="00000000" w:rsidDel="00000000" w:rsidP="00000000" w:rsidRDefault="00000000" w:rsidRPr="00000000" w14:paraId="000002DF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Antieméticos si vómitos</w:t>
      </w:r>
    </w:p>
    <w:p w:rsidR="00000000" w:rsidDel="00000000" w:rsidP="00000000" w:rsidRDefault="00000000" w:rsidRPr="00000000" w14:paraId="000002E0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Antipiréticos si fiebre </w:t>
      </w:r>
    </w:p>
    <w:p w:rsidR="00000000" w:rsidDel="00000000" w:rsidP="00000000" w:rsidRDefault="00000000" w:rsidRPr="00000000" w14:paraId="000002E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Antiespasmódicos si cólicos: pargeverina</w:t>
      </w:r>
    </w:p>
    <w:p w:rsidR="00000000" w:rsidDel="00000000" w:rsidP="00000000" w:rsidRDefault="00000000" w:rsidRPr="00000000" w14:paraId="000002E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NO se dejan antidiarreicos</w:t>
      </w:r>
    </w:p>
    <w:p w:rsidR="00000000" w:rsidDel="00000000" w:rsidP="00000000" w:rsidRDefault="00000000" w:rsidRPr="00000000" w14:paraId="000002E3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DIARREA CRÓNICA </w:t>
      </w:r>
    </w:p>
    <w:p w:rsidR="00000000" w:rsidDel="00000000" w:rsidP="00000000" w:rsidRDefault="00000000" w:rsidRPr="00000000" w14:paraId="000002E5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Diarrea crónica inespecífica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(+F)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jugos hiperosmolares (≈diarrea osmótica)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lactante/PE con diarrea crónica intermitente, exF normal, buen incremento de peso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$ jugos hiperosmolares y educar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Giardiasis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giardia lamblia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PE/escolares, zona rural, diarrea crónica + flatulencia-gases, dolor abd. cólico, exF normal, puede producir MA (lientería, esteatorrea)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parasitológicos en deposiciones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tinidazol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metronidazol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Malabsorción intestinal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Enfermedad celíaca </w:t>
      </w:r>
    </w:p>
    <w:p w:rsidR="00000000" w:rsidDel="00000000" w:rsidP="00000000" w:rsidRDefault="00000000" w:rsidRPr="00000000" w14:paraId="000002F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rx inmune al gluten (trigo, cebada, centeno)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inicia el 1º año  dv, pero puede ocurrir a cualquier edad. Sd de MA con mal incremento ponderal y baja de peso, esteatorrea, lientería, anemia ferropénica (Fe se absorbe en duodeno), sx carenciales (piel seca, uñas quebradizas)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EDA + bp (atrofia de la pared intestinal, acortamiento de vellosidades, alargamiento de las criptas, infiltrado linfoplasmocitario) + ac anti-transglutaminasa y Ac anti-endomisio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ac anti-transglutaminasa y Ac anti-endomisio (negativizan si tto adecuado x 1 año)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dieta sin gluten (si no responde no ha seguido la dieta, ver los 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Fibrosis quística </w:t>
      </w:r>
    </w:p>
    <w:p w:rsidR="00000000" w:rsidDel="00000000" w:rsidP="00000000" w:rsidRDefault="00000000" w:rsidRPr="00000000" w14:paraId="000002F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enf genética recesiva (puede no haber AF)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 de MAA + afectación respiratoria (SBOR, NAC por pseudomona y SA, bronquiectasia)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Pregunta de prueba: diarrea y neumonía / NAC por pseudomona o SA / bronquiectasias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test del sudor → cloro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&lt;40: sano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≥40: prueba genética para confirmar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≥60: FQ confirmada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cuando se infecta o ATB profiláctico anti pseudomona y 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Soporte respiratorio y nutricional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Enzimas pancreáticas 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Tx de pulmón: permite llegar a la adultez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APLV - alergia a la proteína de leche de vaca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(4% lactantes)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hipersensibilidad de los T helper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 con fórmula (puede ser con LM si pasan los ac de leche de vaca)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GI: diarrea crónica, reflujo, HD (hematoquezia), lesiones 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 alérgica: lesiones cutáneas, asma, 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prueba terapéutica de 4 semanas (con leche sin proteína de vaca o se $ lácteos a la madre) + reintroducción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fórmula proteica hidrolizada ó si LM se le deja dieta sin lácteos a la madre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PÚRPURA Y ANEMIA </w:t>
      </w:r>
    </w:p>
    <w:p w:rsidR="00000000" w:rsidDel="00000000" w:rsidP="00000000" w:rsidRDefault="00000000" w:rsidRPr="00000000" w14:paraId="0000030D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Púrpura en pediatría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lesión cutánea que no blanquea a la compresión (púrpura petequial o equimótico o leucocitoclástica *vasculitis, palpable)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hgrm + recuento de plaquetas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Trombopénico: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PTI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leucemia, SHU, 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trombopénico: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AINEs, EVW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*Fiebre → urgencia: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Meningococcemia: sd febril con púrpura de instalación aguda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Leucemia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Púrpura de Scholein Henoch </w:t>
      </w:r>
    </w:p>
    <w:p w:rsidR="00000000" w:rsidDel="00000000" w:rsidP="00000000" w:rsidRDefault="00000000" w:rsidRPr="00000000" w14:paraId="00000316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depósito de IgA (bp) postinfecciosa (*S pyogenes - amigdalitis)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Púrpura leucocitoclástica (palpable) de EEII y glúteos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abdominal + diarrea + vómitos + HDB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aguda, se puede complicar con AKI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Artralgias-artritis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 con recuento de PLQ: plaquetas normales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Crea/BUN → pronóstico de enf. aguda y crónica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± biopsia de piel frente a la duda (depósito de IgA)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observación ± corticoides (prednisona) si*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*Artritis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*Compromiso GI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*GN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Púrpura trombocitopénico autoinmune - PTI </w:t>
      </w:r>
    </w:p>
    <w:p w:rsidR="00000000" w:rsidDel="00000000" w:rsidP="00000000" w:rsidRDefault="00000000" w:rsidRPr="00000000" w14:paraId="00000325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idiopático &gt; postinfeccioso (IRA) *? EUNACOM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alt. de la hemostasia 1º (otros: EVW)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/equimosis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Sangramientos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mucosos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epistaxis, gingivorragia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HD, hematuria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debería tener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(sospechar leucemia): fiebre, esplenomegalia, adenopatías, anemia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hemograma con recuento PLQ → trombocitopenia aislada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duda de leucemia (fiebre, esplenomegalia, adenopatías, anemia) → bp de médula ósea (PTI: normal o con aumento de precursores - megacariocitos)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del nº de PLQ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&gt;20,000 PLQ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reposo relativo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&lt;20,000 PLQ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(prednisona) 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 grave (hematemesis, HIC)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IgG EV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dosis alta (+ 2ºL tx de plaquetas)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Anemia en pediatría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Hb &lt;p10 para la edad (RN: &lt;15, 3m: &lt;9, 12m &lt;12 … ) </w:t>
      </w:r>
    </w:p>
    <w:p w:rsidR="00000000" w:rsidDel="00000000" w:rsidP="00000000" w:rsidRDefault="00000000" w:rsidRPr="00000000" w14:paraId="00000333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(similar a los adultos): hgrm, recuento reticulocitos, perfil de fierro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Cuadros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anémicos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importantes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Anemia fisiológica: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2-6 meses, no cumple con criterio de Hb &lt;p10, siempre tienen Hb&gt;9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Anemia ferropénica: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&gt;6 meses, están con lactancia materna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Profilaxis: Fe desde los 4-12 meses / RNPT inicio a los 2m o cuando duplica el PN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DIAGNÓSTICO NUTRICIONAL Y TALLA BAJA </w:t>
      </w:r>
    </w:p>
    <w:p w:rsidR="00000000" w:rsidDel="00000000" w:rsidP="00000000" w:rsidRDefault="00000000" w:rsidRPr="00000000" w14:paraId="0000033A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 nutricional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*es con edad corregida en prematuros extremos (&lt;32 sem) hasta los 2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Indicadores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uso depende de la edad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(dan todos los índices)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2"/>
          <w:numId w:val="4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IPE - peso/edad: &lt;1 año para desnutrición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2"/>
          <w:numId w:val="4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IPT - peso/longitud (talla): &lt;1 años para SP y obesidad, dg nutricional entre 1-5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2"/>
          <w:numId w:val="4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IMC por edad: ≥6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2"/>
          <w:numId w:val="4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ITE - longitud (talla)/edad *no es nutricional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Desviaciones 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144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57275" cy="1095375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18810" cy="1105731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8810" cy="1105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Talla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ITE &lt;-2DS (p3)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*estudiar cambio de carril aunque no tenga talla baja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2"/>
          <w:numId w:val="4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curva de crecimiento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 lo más importante)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rx de carpo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edad ósea y pronóstico de talla final (*mientras más baja la EA, más alta la talla final)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3"/>
          <w:numId w:val="4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Patológica: ↓velocidad de crecimiento (cambio de carrillo) → muchos exámenes </w:t>
      </w:r>
    </w:p>
    <w:p w:rsidR="00000000" w:rsidDel="00000000" w:rsidP="00000000" w:rsidRDefault="00000000" w:rsidRPr="00000000" w14:paraId="00000347">
      <w:pPr>
        <w:numPr>
          <w:ilvl w:val="4"/>
          <w:numId w:val="4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celíaca: MA (ej: a los 2 años se cambia de carril + diarrea)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4"/>
          <w:numId w:val="4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Turner (45 XO): pterigium coli (cuello alado), tx ancho, separación de pezones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4"/>
          <w:numId w:val="4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Pubertad precoz: crecimiento acelerado que luego se estanca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3"/>
          <w:numId w:val="4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Fisiológica: velocidad de crecimiento normal → determinar EO </w:t>
      </w:r>
    </w:p>
    <w:p w:rsidR="00000000" w:rsidDel="00000000" w:rsidP="00000000" w:rsidRDefault="00000000" w:rsidRPr="00000000" w14:paraId="0000034B">
      <w:pPr>
        <w:numPr>
          <w:ilvl w:val="4"/>
          <w:numId w:val="4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Talla baja familiar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Padres bajos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Talla final baja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EO acorde con edad cronológica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4"/>
          <w:numId w:val="4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Retraso constitucional del crecimiento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Padres altos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Talla final normal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5"/>
          <w:numId w:val="41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EO menor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edad cronológica con un*mínimo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ENDOCRINOLOGÍA EN PEDIATRÍA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clase de endocrino) </w:t>
      </w:r>
    </w:p>
    <w:p w:rsidR="00000000" w:rsidDel="00000000" w:rsidP="00000000" w:rsidRDefault="00000000" w:rsidRPr="00000000" w14:paraId="00000354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Pubertad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desarrollo de los caracteres secuales 2º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Primarios: presentes al nacer que diferencias ambos sexos biológicos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Secundarios: desarrollo puberal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signo de desarrollo puberal: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son tanner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orquidarquia con aumento de volumen testicular &gt;2 cc (orquidómetro)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Niñas: telarquia (botón mamaria)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P. normal (si antes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pubertad precoz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 después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retraso puberal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9-14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Niñas: 8-13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Pubertad precoz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Central: activación H-H (es la 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3"/>
          <w:numId w:val="4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↑FSH y LH: con ↑tamaño de gónadas (testículos y ovarios)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Periférico → tumor producto de E y andrógenos (muy rara)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3"/>
          <w:numId w:val="4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↓FSH y LH: con ↓tamaño de gónadas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LH, FSH, testosterona, estrógenos, progesterona, 17OHP (HSC), edad ósea → rx de carpo (pronóstico de edad final), cariograma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(es el mismo estudio para retraso puberal)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talla baja (se cierran los cartílago de crecimiento) </w:t>
      </w:r>
    </w:p>
    <w:p w:rsidR="00000000" w:rsidDel="00000000" w:rsidP="00000000" w:rsidRDefault="00000000" w:rsidRPr="00000000" w14:paraId="00000366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adrenarquia precoz (activación de SR: producen androstendiona y dehidroepiandrosterona)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Fenómeno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ocurre &lt;9 años en niños y &lt;8 años en niñas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olor axilar, pubarquia leve (máx. tanner 2), sin otros signos de desarrollo puberal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observación → no hay que pedir exámenes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Hipotiroidoismo congénito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disgenesia tiroidea (alt. genética o anatómica de la glándula)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TSH a todo RN con sangre capilar (talón)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papel filtro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Alterado → confirmar con TSH + T4 libre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sangre venosa en tubo de ensayo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ictericia tardía (&gt;7d) de predominio indirecto, hipotermia, hipotonía, retraso en car el cordón, ronquera, sialorrea, fontanelas grandes, lengua grande, alt. del crecimiento PE … a largo plazo pueden desarrollar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retraso mental (cretinismo)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levotiroxina 1,6 mcg/kg y ajustar por TSH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4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Hiperplasia suprarrenal congénita (HSC)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genética, déficit enzimático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HSC: Colesterol → DHEA→  Aldosterona→ x→</w:t>
      </w:r>
      <w:r w:rsidDel="00000000" w:rsidR="00000000" w:rsidRPr="00000000">
        <w:rPr>
          <w:rFonts w:ascii="Calibri" w:cs="Calibri" w:eastAsia="Calibri" w:hAnsi="Calibri"/>
          <w:strike w:val="1"/>
          <w:sz w:val="20"/>
          <w:szCs w:val="20"/>
          <w:rtl w:val="0"/>
        </w:rPr>
        <w:t xml:space="preserve"> 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3"/>
          <w:numId w:val="4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↓cortisol → ISR → ↑ACTH → hiperplasia SR (grandes) </w:t>
      </w:r>
    </w:p>
    <w:p w:rsidR="00000000" w:rsidDel="00000000" w:rsidP="00000000" w:rsidRDefault="00000000" w:rsidRPr="00000000" w14:paraId="00000374">
      <w:pPr>
        <w:numPr>
          <w:ilvl w:val="3"/>
          <w:numId w:val="4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acumulan metabolitos 17-OH-P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(dg)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↑DHEA (hiperandrogenismo)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2"/>
          <w:numId w:val="4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HSC perdedora de sal (aldosterona absorbe Na-Cl): Colesterol → DHEA→ x → </w:t>
      </w:r>
      <w:r w:rsidDel="00000000" w:rsidR="00000000" w:rsidRPr="00000000">
        <w:rPr>
          <w:rFonts w:ascii="Calibri" w:cs="Calibri" w:eastAsia="Calibri" w:hAnsi="Calibri"/>
          <w:strike w:val="1"/>
          <w:sz w:val="20"/>
          <w:szCs w:val="20"/>
          <w:rtl w:val="0"/>
        </w:rPr>
        <w:t xml:space="preserve">Aldosterona→ 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3"/>
          <w:numId w:val="4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*Tienen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hiperkalemia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77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ISR (=Addison: nace con cortisol materno por lo que es asx → luego vómitos a los 15d) + hiperpigmentación + hiperandrogenismo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0"/>
          <w:szCs w:val="20"/>
          <w:rtl w:val="0"/>
        </w:rPr>
        <w:t xml:space="preserve">(*revisar clases de endocrino)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estenosis hipertrófica del píloro →vómitos PP entre día 15-1 mes ½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hipokalemia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1"/>
          <w:numId w:val="4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cortisol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fludrocortisona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si *perdedora de sal: análogo de aldosterona →</w:t>
      </w:r>
    </w:p>
    <w:p w:rsidR="00000000" w:rsidDel="00000000" w:rsidP="00000000" w:rsidRDefault="00000000" w:rsidRPr="00000000" w14:paraId="0000037A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NEFROLOGÍA PEDIÁTRICA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SHU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toxina shiga (verotoxina) producida por ECEH (otros: shigella, mycoplasma)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ant. de diarrea disentérica (80%), AKI severa (AKI severa), edema, HTA, sx anémicos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 (triada): AKI severa + anemia hemolítica + plaquetopenia severa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AKI prerrenal → deshidratación, shock-hipotensión, hemoconcentración (↑hto)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soporte ± hemodiálisis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Letalidad: 5% (con soporte)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sdt>
        <w:sdtPr>
          <w:id w:val="-192797307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Berger - nefropatía por IgA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nefrítico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 → hematuria dismórfica (acantocitos)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nefrítico*: hematuria GN + HTA + edema (± AKI, ± proteinuria)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GNAPE - GN post estreptocócica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causa +F de sd nefrítico en pediatría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ax de amigdalitis, sd nefrítico clásico*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hipocomplementémica ↓C3/C4, ASO (+)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soporte + furosemida (edema) + iECA (HTA) ± HD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nefrótico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proteinuria &gt;40 mg/m2/h + ⅔ → edema + hipoalbuminemia + DLP  </w:t>
      </w:r>
    </w:p>
    <w:p w:rsidR="00000000" w:rsidDel="00000000" w:rsidP="00000000" w:rsidRDefault="00000000" w:rsidRPr="00000000" w14:paraId="0000038E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Impuro: hematuria, HTA, AKI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Puro: sin características del sd nefrítico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albúmina, proteinuria, perfil lipídico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nefrótico impuro o puro &lt;5 o &gt;10 años → biopsia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nefrótico puro entre 5-10 años→ se asume que es ECM, no se bp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Nefrosis lipoidea (ECM)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causa +F de sd nefrótico en pediatría </w:t>
      </w:r>
    </w:p>
    <w:p w:rsidR="00000000" w:rsidDel="00000000" w:rsidP="00000000" w:rsidRDefault="00000000" w:rsidRPr="00000000" w14:paraId="0000039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 nefrótico puro, niño 5-10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x 3 meses en dosis altas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antiproteinurico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Furosemida por edema (R de depletar, no hay exceso de volumen → AKI prerrenal)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infecciones, trombosis venosa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HTA en pediatría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Esencial (10%)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 (90%)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 renovascular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obstrucción de las AR 2º a displasia fibromuscular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Coartación aórtica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CC que obstruye la aorta y produce especie de “HT renovascular”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ERC </w:t>
      </w:r>
    </w:p>
    <w:p w:rsidR="00000000" w:rsidDel="00000000" w:rsidP="00000000" w:rsidRDefault="00000000" w:rsidRPr="00000000" w14:paraId="000003A2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Feocromocitoma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PAS y/o PAD ≥p95 para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talla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edad y sexo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siempre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 estudia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 doppler renal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Función renal: crea/BUN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Índice aldosterona renina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Etc…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antiHT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 los más usados)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INFECCIONES RESPIRATORIAS PEDIÁTRICAS </w:t>
      </w:r>
    </w:p>
    <w:p w:rsidR="00000000" w:rsidDel="00000000" w:rsidP="00000000" w:rsidRDefault="00000000" w:rsidRPr="00000000" w14:paraId="000003AD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Resfrío común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VR *rinovirus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rinorrea, tos, disfonía, odinofagia, obstrucción nasal, fiebre baja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examen pulmonar normal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 infección respiratoria alta)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→ SF intranasal, paracetamol (NO se usa: antitusivos, descongestionantes)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Influenza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virus influenza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fiebre alta (&gt;39ºC)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mialgias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CEG ± otros síntomas,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examen pulmonar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PCR/IFD frente a duda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sintomático → paracetamol (NO se deja oseltamivir, solo tiene ix en adultos de alto riesgo)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Neumonía “típica”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depende de la 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SGB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28d - 1 año: VRS (SBO o neumonía viral)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 año: neumococo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Escolares: neumococo = mycoplasma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tos, expectoración, fiebre + ex. pulmonar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crépitos, matidez, broncofonía, respiración soplante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RxTx complementaria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(O2)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(neumococo)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Ambulatorio: amoxicilina VO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ampicilina + cefotaximo / ampicilina + gentamicina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RN: penicilina G EV o ampicilina EV (si no está dejar ceftriaxona)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Neumonía atípica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Escolar: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mycoplasma pneumoniae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chlamydia pneumoniae, legionella pneumophila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RN: chlamydia trachomatis (precedida por conjuntivitis)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3C9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 y adolescentes</w:t>
      </w:r>
    </w:p>
    <w:p w:rsidR="00000000" w:rsidDel="00000000" w:rsidP="00000000" w:rsidRDefault="00000000" w:rsidRPr="00000000" w14:paraId="000003CA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Larvado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(2-3 semanas)</w:t>
      </w:r>
    </w:p>
    <w:p w:rsidR="00000000" w:rsidDel="00000000" w:rsidP="00000000" w:rsidRDefault="00000000" w:rsidRPr="00000000" w14:paraId="000003CB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similar a infección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rinorrea, odinofagia,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mucha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Luego síntomas de NAC → disnea, fiebre, tos, expectoración</w:t>
      </w:r>
    </w:p>
    <w:p w:rsidR="00000000" w:rsidDel="00000000" w:rsidP="00000000" w:rsidRDefault="00000000" w:rsidRPr="00000000" w14:paraId="000003CD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pulmonar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3CE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Crépitos bilaterales *basales  </w:t>
      </w:r>
    </w:p>
    <w:p w:rsidR="00000000" w:rsidDel="00000000" w:rsidP="00000000" w:rsidRDefault="00000000" w:rsidRPr="00000000" w14:paraId="000003CF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Obstrucción: sibilancias bilaterales </w:t>
      </w:r>
    </w:p>
    <w:p w:rsidR="00000000" w:rsidDel="00000000" w:rsidP="00000000" w:rsidRDefault="00000000" w:rsidRPr="00000000" w14:paraId="000003D0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eritema multiforme menos (lesiones en tiro al blanco), SHU, miringitis bulosa (vesículas timpánicas)</w:t>
      </w:r>
    </w:p>
    <w:p w:rsidR="00000000" w:rsidDel="00000000" w:rsidP="00000000" w:rsidRDefault="00000000" w:rsidRPr="00000000" w14:paraId="000003D1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RxTx complementaria </w:t>
      </w:r>
    </w:p>
    <w:p w:rsidR="00000000" w:rsidDel="00000000" w:rsidP="00000000" w:rsidRDefault="00000000" w:rsidRPr="00000000" w14:paraId="000003D2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Imagen: patrón bilateral alveolo-intersticial, peribronquial y mayor en las bases. En “alas de mariposa”. </w:t>
      </w:r>
    </w:p>
    <w:p w:rsidR="00000000" w:rsidDel="00000000" w:rsidP="00000000" w:rsidRDefault="00000000" w:rsidRPr="00000000" w14:paraId="000003D3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azitromicina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4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levofloxacino, moxifloxacino (se evitan en niños pq se adhieren al CC)</w:t>
      </w:r>
    </w:p>
    <w:p w:rsidR="00000000" w:rsidDel="00000000" w:rsidP="00000000" w:rsidRDefault="00000000" w:rsidRPr="00000000" w14:paraId="000003D5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estan cubiertos por (B lactámicos, cefalosporinas, PNC, carbapenémicos) </w:t>
      </w:r>
    </w:p>
    <w:p w:rsidR="00000000" w:rsidDel="00000000" w:rsidP="00000000" w:rsidRDefault="00000000" w:rsidRPr="00000000" w14:paraId="000003D6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Coqueluche-tos convulsiva-tos ferina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 (clase actualizada)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bordetella pertusis &gt; bordetella parapertusis </w:t>
      </w:r>
    </w:p>
    <w:p w:rsidR="00000000" w:rsidDel="00000000" w:rsidP="00000000" w:rsidRDefault="00000000" w:rsidRPr="00000000" w14:paraId="000003D8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coqueluchoide: mycoplasma, VRS, parainfluenza, ADV, CE, asma </w:t>
      </w:r>
    </w:p>
    <w:p w:rsidR="00000000" w:rsidDel="00000000" w:rsidP="00000000" w:rsidRDefault="00000000" w:rsidRPr="00000000" w14:paraId="000003D9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ex. pulmonar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inespecífico,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afebril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subfebril,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contactos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tos </w:t>
      </w:r>
    </w:p>
    <w:p w:rsidR="00000000" w:rsidDel="00000000" w:rsidP="00000000" w:rsidRDefault="00000000" w:rsidRPr="00000000" w14:paraId="000003DA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Fase catarral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(1-2 sem): similar a resfrío, *rinorrea acuosa y sin fiebre</w:t>
      </w:r>
    </w:p>
    <w:p w:rsidR="00000000" w:rsidDel="00000000" w:rsidP="00000000" w:rsidRDefault="00000000" w:rsidRPr="00000000" w14:paraId="000003DB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Fase paroxística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(2-8 sem):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quintosa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(“en quintas”),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accesos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gallito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inspiratorio,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cara,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apneas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(*lactantes y no vacunados), vómitos (tos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emetizante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convulsiones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(toxina, hipoxia) </w:t>
      </w:r>
    </w:p>
    <w:p w:rsidR="00000000" w:rsidDel="00000000" w:rsidP="00000000" w:rsidRDefault="00000000" w:rsidRPr="00000000" w14:paraId="000003DC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Fase convalecencia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(varias semanas): tos residual </w:t>
      </w:r>
    </w:p>
    <w:p w:rsidR="00000000" w:rsidDel="00000000" w:rsidP="00000000" w:rsidRDefault="00000000" w:rsidRPr="00000000" w14:paraId="000003DD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PCR en secreciones BP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cultivo (baja S: es fastidiosa) </w:t>
      </w:r>
    </w:p>
    <w:p w:rsidR="00000000" w:rsidDel="00000000" w:rsidP="00000000" w:rsidRDefault="00000000" w:rsidRPr="00000000" w14:paraId="000003DE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IFD (antes era 1ºL), IgG toxina pertusis (dg retrospectivo &gt;4 semanas) </w:t>
      </w:r>
    </w:p>
    <w:p w:rsidR="00000000" w:rsidDel="00000000" w:rsidP="00000000" w:rsidRDefault="00000000" w:rsidRPr="00000000" w14:paraId="000003DF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 de los contactos: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está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tuvo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el caso índice se considera dg confirmado </w:t>
      </w:r>
    </w:p>
    <w:p w:rsidR="00000000" w:rsidDel="00000000" w:rsidP="00000000" w:rsidRDefault="00000000" w:rsidRPr="00000000" w14:paraId="000003E0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normal o alt. inespecíficas (no es invasora) </w:t>
      </w:r>
    </w:p>
    <w:p w:rsidR="00000000" w:rsidDel="00000000" w:rsidP="00000000" w:rsidRDefault="00000000" w:rsidRPr="00000000" w14:paraId="000003E1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linfocitosis (rx leucemoide &gt;20,000) </w:t>
      </w:r>
    </w:p>
    <w:p w:rsidR="00000000" w:rsidDel="00000000" w:rsidP="00000000" w:rsidRDefault="00000000" w:rsidRPr="00000000" w14:paraId="000003E2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(antes de 21d): *disminuye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contagio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solo si se administra en la fase catarral (podría disminuir síntomas) </w:t>
      </w:r>
    </w:p>
    <w:p w:rsidR="00000000" w:rsidDel="00000000" w:rsidP="00000000" w:rsidRDefault="00000000" w:rsidRPr="00000000" w14:paraId="000003E4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1ºL Macrólidos: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azitromicina 10 mg/kg/día por 5 días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16"/>
          <w:szCs w:val="16"/>
          <w:rtl w:val="0"/>
        </w:rPr>
        <w:t xml:space="preserve">(aprender dosis)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3"/>
          <w:numId w:val="3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Claritromicina y Eritromicina por 10 días</w:t>
      </w:r>
    </w:p>
    <w:p w:rsidR="00000000" w:rsidDel="00000000" w:rsidP="00000000" w:rsidRDefault="00000000" w:rsidRPr="00000000" w14:paraId="000003E6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indicación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antitusivo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 de contactos: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azitromicina 10 mg/kg/día por 5 días + vacunar contactos si tienen esquema incompleto </w:t>
      </w:r>
    </w:p>
    <w:p w:rsidR="00000000" w:rsidDel="00000000" w:rsidP="00000000" w:rsidRDefault="00000000" w:rsidRPr="00000000" w14:paraId="000003E8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Contacto sintomático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tos o en fase catarral </w:t>
      </w:r>
    </w:p>
    <w:p w:rsidR="00000000" w:rsidDel="00000000" w:rsidP="00000000" w:rsidRDefault="00000000" w:rsidRPr="00000000" w14:paraId="000003E9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Contactos asintomático con FR: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&lt;1 año, &lt;2 años con &lt;3 dosis de vacuna, AM &gt;65 años, hospitalizados, embarazadas en 3ºT (R de PP), EC descompensable (pulmonar, cardiaca, epilepsia) </w:t>
      </w:r>
    </w:p>
    <w:p w:rsidR="00000000" w:rsidDel="00000000" w:rsidP="00000000" w:rsidRDefault="00000000" w:rsidRPr="00000000" w14:paraId="000003EA">
      <w:pPr>
        <w:numPr>
          <w:ilvl w:val="2"/>
          <w:numId w:val="3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Vacuna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 hay contacto hay que acelerar y completar el esquema PNI </w:t>
      </w:r>
    </w:p>
    <w:p w:rsidR="00000000" w:rsidDel="00000000" w:rsidP="00000000" w:rsidRDefault="00000000" w:rsidRPr="00000000" w14:paraId="000003EB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vacunar a la embarazada para paso de ac. con protección hasta los 2 mdv (que le toca vacunación) </w:t>
      </w:r>
    </w:p>
    <w:p w:rsidR="00000000" w:rsidDel="00000000" w:rsidP="00000000" w:rsidRDefault="00000000" w:rsidRPr="00000000" w14:paraId="000003E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BRONQUIAL OBSTRUCTIVO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(clase actualizada)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SBO agudo = bronquitis obstructiva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Bronquiolitis: 1º episodio de SBO del lactante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 VRS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3F1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VRS (80%) y otros (MPV, VPI, ADV) </w:t>
      </w:r>
    </w:p>
    <w:p w:rsidR="00000000" w:rsidDel="00000000" w:rsidP="00000000" w:rsidRDefault="00000000" w:rsidRPr="00000000" w14:paraId="000003F2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F3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Inicialmente: IRA viral (rinorrea, tos, odinofagia) </w:t>
      </w:r>
    </w:p>
    <w:p w:rsidR="00000000" w:rsidDel="00000000" w:rsidP="00000000" w:rsidRDefault="00000000" w:rsidRPr="00000000" w14:paraId="000003F4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Evoluciona: dificultad respiratoria (taquipnea, cianosis, retracción) + ex. pulmonar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obstructivo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(hiperinsuflación, roncus, sibilancias, UMA, cianosis) </w:t>
      </w:r>
    </w:p>
    <w:p w:rsidR="00000000" w:rsidDel="00000000" w:rsidP="00000000" w:rsidRDefault="00000000" w:rsidRPr="00000000" w14:paraId="000003F5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6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Severidad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score de Tal</w:t>
      </w:r>
      <w:r w:rsidDel="00000000" w:rsidR="00000000" w:rsidRPr="00000000">
        <w:rPr>
          <w:rFonts w:ascii="Calibri" w:cs="Calibri" w:eastAsia="Calibri" w:hAnsi="Calibri"/>
          <w:sz w:val="16"/>
          <w:szCs w:val="16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16"/>
          <w:szCs w:val="16"/>
          <w:rtl w:val="0"/>
        </w:rPr>
        <w:t xml:space="preserve">aprender en detalle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taquipnea, sibilancias, UMA, cianosis → Leve 0-5 / Mod 6-8 / Sev 9-12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360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4988" cy="807828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4988" cy="80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*UMA de abajo hacia arriba (Laringitis: arriba hacia abajo) </w:t>
      </w:r>
    </w:p>
    <w:p w:rsidR="00000000" w:rsidDel="00000000" w:rsidP="00000000" w:rsidRDefault="00000000" w:rsidRPr="00000000" w14:paraId="000003F8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16"/>
          <w:szCs w:val="16"/>
          <w:rtl w:val="0"/>
        </w:rPr>
        <w:t xml:space="preserve">aprender en detalle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Guía MINSAL y recomendaciones internacionales: manejo según severidad </w:t>
      </w:r>
    </w:p>
    <w:p w:rsidR="00000000" w:rsidDel="00000000" w:rsidP="00000000" w:rsidRDefault="00000000" w:rsidRPr="00000000" w14:paraId="000003FA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(0-5) → SBT 2 puff + alta </w:t>
      </w:r>
    </w:p>
    <w:p w:rsidR="00000000" w:rsidDel="00000000" w:rsidP="00000000" w:rsidRDefault="00000000" w:rsidRPr="00000000" w14:paraId="000003FB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Moderado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(6-8)→ SBT 2 puff c/10 minutos por 1 hora por AEC + reevaluar en 1 hora  </w:t>
      </w:r>
    </w:p>
    <w:p w:rsidR="00000000" w:rsidDel="00000000" w:rsidP="00000000" w:rsidRDefault="00000000" w:rsidRPr="00000000" w14:paraId="000003FC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*B. Ipratropio se puede usar si taquicardia o cardiopatías</w:t>
      </w:r>
    </w:p>
    <w:p w:rsidR="00000000" w:rsidDel="00000000" w:rsidP="00000000" w:rsidRDefault="00000000" w:rsidRPr="00000000" w14:paraId="000003FD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Severo (9-12) o sat&lt;93%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E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medida: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soporte con O2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Tal severo y sat&lt;93% </w:t>
      </w:r>
    </w:p>
    <w:p w:rsidR="00000000" w:rsidDel="00000000" w:rsidP="00000000" w:rsidRDefault="00000000" w:rsidRPr="00000000" w14:paraId="000003FF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SBT en NBZ 1 cc + 2 cc SF</w:t>
      </w:r>
    </w:p>
    <w:p w:rsidR="00000000" w:rsidDel="00000000" w:rsidP="00000000" w:rsidRDefault="00000000" w:rsidRPr="00000000" w14:paraId="00000400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Corticoides: prednisona/dexametasona VO o hidrocortisona EV </w:t>
      </w:r>
    </w:p>
    <w:p w:rsidR="00000000" w:rsidDel="00000000" w:rsidP="00000000" w:rsidRDefault="00000000" w:rsidRPr="00000000" w14:paraId="00000401">
      <w:pPr>
        <w:numPr>
          <w:ilvl w:val="5"/>
          <w:numId w:val="23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en 1 hora</w:t>
      </w:r>
    </w:p>
    <w:p w:rsidR="00000000" w:rsidDel="00000000" w:rsidP="00000000" w:rsidRDefault="00000000" w:rsidRPr="00000000" w14:paraId="00000402">
      <w:pPr>
        <w:numPr>
          <w:ilvl w:val="5"/>
          <w:numId w:val="23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SBOR </w:t>
      </w:r>
    </w:p>
    <w:p w:rsidR="00000000" w:rsidDel="00000000" w:rsidP="00000000" w:rsidRDefault="00000000" w:rsidRPr="00000000" w14:paraId="00000403">
      <w:pPr>
        <w:numPr>
          <w:ilvl w:val="5"/>
          <w:numId w:val="23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hospitalización </w:t>
      </w:r>
    </w:p>
    <w:p w:rsidR="00000000" w:rsidDel="00000000" w:rsidP="00000000" w:rsidRDefault="00000000" w:rsidRPr="00000000" w14:paraId="00000404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hospitalización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405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 11-12 puntos </w:t>
      </w:r>
    </w:p>
    <w:p w:rsidR="00000000" w:rsidDel="00000000" w:rsidP="00000000" w:rsidRDefault="00000000" w:rsidRPr="00000000" w14:paraId="00000406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 9-10 que no responde por 1 hora </w:t>
      </w:r>
    </w:p>
    <w:p w:rsidR="00000000" w:rsidDel="00000000" w:rsidP="00000000" w:rsidRDefault="00000000" w:rsidRPr="00000000" w14:paraId="00000407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Tal 6-8 (moderado) que no responde en 2 horas </w:t>
      </w:r>
    </w:p>
    <w:p w:rsidR="00000000" w:rsidDel="00000000" w:rsidP="00000000" w:rsidRDefault="00000000" w:rsidRPr="00000000" w14:paraId="00000408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SBO recurrente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hiperreactividad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bronquial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 bronquiolitis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es exacerbada por otros virus </w:t>
      </w:r>
    </w:p>
    <w:p w:rsidR="00000000" w:rsidDel="00000000" w:rsidP="00000000" w:rsidRDefault="00000000" w:rsidRPr="00000000" w14:paraId="0000040A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*Asma: hiperreactividad 2º a alergia </w:t>
      </w:r>
    </w:p>
    <w:p w:rsidR="00000000" w:rsidDel="00000000" w:rsidP="00000000" w:rsidRDefault="00000000" w:rsidRPr="00000000" w14:paraId="0000040B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y 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≥3 SBO en 12 meses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(período total de 2 años) en un &lt;2 años </w:t>
      </w:r>
    </w:p>
    <w:p w:rsidR="00000000" w:rsidDel="00000000" w:rsidP="00000000" w:rsidRDefault="00000000" w:rsidRPr="00000000" w14:paraId="0000040C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*Asma: obstrucción recurrente &gt;2-3 años</w:t>
      </w:r>
    </w:p>
    <w:p w:rsidR="00000000" w:rsidDel="00000000" w:rsidP="00000000" w:rsidRDefault="00000000" w:rsidRPr="00000000" w14:paraId="0000040D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pedir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RxTx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DD de SBO secundario </w:t>
      </w:r>
    </w:p>
    <w:p w:rsidR="00000000" w:rsidDel="00000000" w:rsidP="00000000" w:rsidRDefault="00000000" w:rsidRPr="00000000" w14:paraId="0000040E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enfrentamiento crónico: (=) asma + descartar causas secundaria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RxTx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SBT 2 puff SOS </w:t>
      </w:r>
    </w:p>
    <w:p w:rsidR="00000000" w:rsidDel="00000000" w:rsidP="00000000" w:rsidRDefault="00000000" w:rsidRPr="00000000" w14:paraId="00000410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inhalados: </w:t>
      </w:r>
    </w:p>
    <w:p w:rsidR="00000000" w:rsidDel="00000000" w:rsidP="00000000" w:rsidRDefault="00000000" w:rsidRPr="00000000" w14:paraId="00000411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1-2 puff c/12h </w:t>
      </w:r>
    </w:p>
    <w:p w:rsidR="00000000" w:rsidDel="00000000" w:rsidP="00000000" w:rsidRDefault="00000000" w:rsidRPr="00000000" w14:paraId="00000412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Crónico: 1 puff c/24h </w:t>
      </w:r>
    </w:p>
    <w:p w:rsidR="00000000" w:rsidDel="00000000" w:rsidP="00000000" w:rsidRDefault="00000000" w:rsidRPr="00000000" w14:paraId="00000413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Refractario: montelukast </w:t>
      </w:r>
    </w:p>
    <w:p w:rsidR="00000000" w:rsidDel="00000000" w:rsidP="00000000" w:rsidRDefault="00000000" w:rsidRPr="00000000" w14:paraId="00000414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SBO secundario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5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Cardiopatía congénita</w:t>
      </w:r>
    </w:p>
    <w:p w:rsidR="00000000" w:rsidDel="00000000" w:rsidP="00000000" w:rsidRDefault="00000000" w:rsidRPr="00000000" w14:paraId="00000416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Soplo</w:t>
      </w:r>
    </w:p>
    <w:p w:rsidR="00000000" w:rsidDel="00000000" w:rsidP="00000000" w:rsidRDefault="00000000" w:rsidRPr="00000000" w14:paraId="00000418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mesositólico/eyectivo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holo/pansistólico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A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maquinaria/continuo/sistodiastólico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Cardiomegalia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C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 izquierda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DAP, CIV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4"/>
          <w:numId w:val="23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 derecha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→ ecografía cardiaca </w:t>
      </w:r>
    </w:p>
    <w:p w:rsidR="00000000" w:rsidDel="00000000" w:rsidP="00000000" w:rsidRDefault="00000000" w:rsidRPr="00000000" w14:paraId="0000041F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1º cardiocirugía y 2º trasplante cardiaco </w:t>
      </w:r>
    </w:p>
    <w:p w:rsidR="00000000" w:rsidDel="00000000" w:rsidP="00000000" w:rsidRDefault="00000000" w:rsidRPr="00000000" w14:paraId="00000420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*DAP: cierre con ibuprofeno e indometacina </w:t>
      </w:r>
    </w:p>
    <w:p w:rsidR="00000000" w:rsidDel="00000000" w:rsidP="00000000" w:rsidRDefault="00000000" w:rsidRPr="00000000" w14:paraId="00000421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Cardiopatías cianóticas: prostaglandinas (DA dependiente) hasta cirugía </w:t>
      </w:r>
    </w:p>
    <w:p w:rsidR="00000000" w:rsidDel="00000000" w:rsidP="00000000" w:rsidRDefault="00000000" w:rsidRPr="00000000" w14:paraId="00000422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Fibrosis quística</w:t>
      </w:r>
    </w:p>
    <w:p w:rsidR="00000000" w:rsidDel="00000000" w:rsidP="00000000" w:rsidRDefault="00000000" w:rsidRPr="00000000" w14:paraId="00000423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Bronquiectasia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(dilatación bronquial permanente con sobreinfección)</w:t>
      </w:r>
    </w:p>
    <w:p w:rsidR="00000000" w:rsidDel="00000000" w:rsidP="00000000" w:rsidRDefault="00000000" w:rsidRPr="00000000" w14:paraId="00000425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NAC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pseudomona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MA (déficit pancreático exocrino)</w:t>
      </w:r>
    </w:p>
    <w:p w:rsidR="00000000" w:rsidDel="00000000" w:rsidP="00000000" w:rsidRDefault="00000000" w:rsidRPr="00000000" w14:paraId="00000427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 del sudor (medición de Cloro)</w:t>
      </w:r>
    </w:p>
    <w:p w:rsidR="00000000" w:rsidDel="00000000" w:rsidP="00000000" w:rsidRDefault="00000000" w:rsidRPr="00000000" w14:paraId="00000428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Cl- &gt;60: diagnóstico de FQ → confirmar test genético </w:t>
      </w:r>
    </w:p>
    <w:p w:rsidR="00000000" w:rsidDel="00000000" w:rsidP="00000000" w:rsidRDefault="00000000" w:rsidRPr="00000000" w14:paraId="00000429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Cl- 30-60: indeterminado → descartar con test genético </w:t>
      </w:r>
    </w:p>
    <w:p w:rsidR="00000000" w:rsidDel="00000000" w:rsidP="00000000" w:rsidRDefault="00000000" w:rsidRPr="00000000" w14:paraId="0000042A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Cl- &lt;30: sin FQ </w:t>
      </w:r>
    </w:p>
    <w:p w:rsidR="00000000" w:rsidDel="00000000" w:rsidP="00000000" w:rsidRDefault="00000000" w:rsidRPr="00000000" w14:paraId="0000042B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aguda: soporte + ATB si NAC (cobertura pseudomona y SA) </w:t>
      </w:r>
    </w:p>
    <w:p w:rsidR="00000000" w:rsidDel="00000000" w:rsidP="00000000" w:rsidRDefault="00000000" w:rsidRPr="00000000" w14:paraId="0000042D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profiláctico: azitromicina (*si ax de infecciones x pseudomona se cambia a quinolona) </w:t>
      </w:r>
    </w:p>
    <w:p w:rsidR="00000000" w:rsidDel="00000000" w:rsidP="00000000" w:rsidRDefault="00000000" w:rsidRPr="00000000" w14:paraId="0000042E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 definitivo: trasplante pulmonar </w:t>
      </w:r>
    </w:p>
    <w:p w:rsidR="00000000" w:rsidDel="00000000" w:rsidP="00000000" w:rsidRDefault="00000000" w:rsidRPr="00000000" w14:paraId="0000042F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Cilio inmóvil (DCP)</w:t>
      </w:r>
    </w:p>
    <w:p w:rsidR="00000000" w:rsidDel="00000000" w:rsidP="00000000" w:rsidRDefault="00000000" w:rsidRPr="00000000" w14:paraId="00000430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Bronquiectasia + NAC por pseudomona y SA (= a FQ)</w:t>
      </w:r>
    </w:p>
    <w:p w:rsidR="00000000" w:rsidDel="00000000" w:rsidP="00000000" w:rsidRDefault="00000000" w:rsidRPr="00000000" w14:paraId="00000432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diarrea (≠ FQ)</w:t>
      </w:r>
    </w:p>
    <w:p w:rsidR="00000000" w:rsidDel="00000000" w:rsidP="00000000" w:rsidRDefault="00000000" w:rsidRPr="00000000" w14:paraId="00000433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Alt. rinosinusal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(epitelio ciliado) → OMAR, sinusitis R</w:t>
      </w:r>
    </w:p>
    <w:p w:rsidR="00000000" w:rsidDel="00000000" w:rsidP="00000000" w:rsidRDefault="00000000" w:rsidRPr="00000000" w14:paraId="00000434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de Kartagener: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dextrocardia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(situs inverso) en 50% (“cilios mueven el corazón”)</w:t>
      </w:r>
    </w:p>
    <w:p w:rsidR="00000000" w:rsidDel="00000000" w:rsidP="00000000" w:rsidRDefault="00000000" w:rsidRPr="00000000" w14:paraId="00000435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36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 Descartar FQ e ID </w:t>
      </w:r>
    </w:p>
    <w:p w:rsidR="00000000" w:rsidDel="00000000" w:rsidP="00000000" w:rsidRDefault="00000000" w:rsidRPr="00000000" w14:paraId="00000437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Test de NO2 nasal → tienen niveles de NO2 más bajos </w:t>
      </w:r>
    </w:p>
    <w:p w:rsidR="00000000" w:rsidDel="00000000" w:rsidP="00000000" w:rsidRDefault="00000000" w:rsidRPr="00000000" w14:paraId="00000438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Confirmación con biopsia de epitelio ciliado (nasal o bronquial)</w:t>
      </w:r>
    </w:p>
    <w:p w:rsidR="00000000" w:rsidDel="00000000" w:rsidP="00000000" w:rsidRDefault="00000000" w:rsidRPr="00000000" w14:paraId="00000439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aguda: soporte + ATB si NAC (cobertura pseudomona y SA) </w:t>
      </w:r>
    </w:p>
    <w:p w:rsidR="00000000" w:rsidDel="00000000" w:rsidP="00000000" w:rsidRDefault="00000000" w:rsidRPr="00000000" w14:paraId="0000043B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profiláctico: azitromicina (*si ax de infecciones x pseudomona se cambia a quinolona) </w:t>
      </w:r>
    </w:p>
    <w:p w:rsidR="00000000" w:rsidDel="00000000" w:rsidP="00000000" w:rsidRDefault="00000000" w:rsidRPr="00000000" w14:paraId="0000043C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 definitivo: trasplante pulmonar </w:t>
      </w:r>
    </w:p>
    <w:p w:rsidR="00000000" w:rsidDel="00000000" w:rsidP="00000000" w:rsidRDefault="00000000" w:rsidRPr="00000000" w14:paraId="0000043D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Displasia broncopulmonar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secuela de EMH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EMH que sigue requiriendo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&gt;36 sem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EG </w:t>
      </w:r>
    </w:p>
    <w:p w:rsidR="00000000" w:rsidDel="00000000" w:rsidP="00000000" w:rsidRDefault="00000000" w:rsidRPr="00000000" w14:paraId="0000043F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(requerimiento de O2 + EMH) </w:t>
      </w:r>
    </w:p>
    <w:p w:rsidR="00000000" w:rsidDel="00000000" w:rsidP="00000000" w:rsidRDefault="00000000" w:rsidRPr="00000000" w14:paraId="00000440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ecocardiografía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búsqueda de HTP (complicación clásica) </w:t>
      </w:r>
    </w:p>
    <w:p w:rsidR="00000000" w:rsidDel="00000000" w:rsidP="00000000" w:rsidRDefault="00000000" w:rsidRPr="00000000" w14:paraId="00000441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seguimiento y soporte (se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mejora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442">
      <w:pPr>
        <w:numPr>
          <w:ilvl w:val="3"/>
          <w:numId w:val="2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muy grave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sildenafil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(vasodilatación pulmonar)</w:t>
      </w:r>
    </w:p>
    <w:p w:rsidR="00000000" w:rsidDel="00000000" w:rsidP="00000000" w:rsidRDefault="00000000" w:rsidRPr="00000000" w14:paraId="00000443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anillos vasculares, inmunosupresión, etc … </w:t>
      </w:r>
    </w:p>
    <w:p w:rsidR="00000000" w:rsidDel="00000000" w:rsidP="00000000" w:rsidRDefault="00000000" w:rsidRPr="00000000" w14:paraId="000004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ENFERMEDADES LARÍNGEAS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(clase de ORL) </w:t>
      </w:r>
    </w:p>
    <w:p w:rsidR="00000000" w:rsidDel="00000000" w:rsidP="00000000" w:rsidRDefault="00000000" w:rsidRPr="00000000" w14:paraId="00000446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Estridor congénito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laringomalacia (90%) &gt; hemangioma (R de que crecen con obstrucción), mb laríngea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nasofibroscopia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Laringomalacia → observar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Hemangioma → propanolol VO y si refractario qx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Laringomalacia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(90%)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estridor inspiratorio (“supraglótica”: epiglotis y aritenoides), tonalidad alta, sin afectación respiratoria (sin cianosis, UMA), puede iniciar días después del nacimiento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nasofibroscopia → cartílagos blandos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</w:t>
      </w:r>
    </w:p>
    <w:p w:rsidR="00000000" w:rsidDel="00000000" w:rsidP="00000000" w:rsidRDefault="00000000" w:rsidRPr="00000000" w14:paraId="0000044F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Laringitis aguda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virus parainfluenza </w:t>
      </w:r>
    </w:p>
    <w:p w:rsidR="00000000" w:rsidDel="00000000" w:rsidP="00000000" w:rsidRDefault="00000000" w:rsidRPr="00000000" w14:paraId="00000451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fiebre, ex. pulmonar normal (IRA) </w:t>
      </w:r>
    </w:p>
    <w:p w:rsidR="00000000" w:rsidDel="00000000" w:rsidP="00000000" w:rsidRDefault="00000000" w:rsidRPr="00000000" w14:paraId="00000452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453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</w:t>
      </w:r>
    </w:p>
    <w:p w:rsidR="00000000" w:rsidDel="00000000" w:rsidP="00000000" w:rsidRDefault="00000000" w:rsidRPr="00000000" w14:paraId="00000454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Croup espasmódico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viral, reacción alérgica, comida hacia la laringe </w:t>
      </w:r>
    </w:p>
    <w:p w:rsidR="00000000" w:rsidDel="00000000" w:rsidP="00000000" w:rsidRDefault="00000000" w:rsidRPr="00000000" w14:paraId="00000456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con/sin clínica de IRA previa, con inicio y término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estridor inspiratorio, dificultad respiratoria (UMA, cianosis), de inicio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nocturno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(1-4 noches) </w:t>
      </w:r>
    </w:p>
    <w:p w:rsidR="00000000" w:rsidDel="00000000" w:rsidP="00000000" w:rsidRDefault="00000000" w:rsidRPr="00000000" w14:paraId="00000457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(dif. de croup laríngeo) </w:t>
      </w:r>
    </w:p>
    <w:p w:rsidR="00000000" w:rsidDel="00000000" w:rsidP="00000000" w:rsidRDefault="00000000" w:rsidRPr="00000000" w14:paraId="00000458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459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De la causa (ej: reacción alérgica) </w:t>
      </w:r>
    </w:p>
    <w:p w:rsidR="00000000" w:rsidDel="00000000" w:rsidP="00000000" w:rsidRDefault="00000000" w:rsidRPr="00000000" w14:paraId="0000045A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Observar + aire húmedo: normalmente recuperan espontáneo </w:t>
      </w:r>
    </w:p>
    <w:p w:rsidR="00000000" w:rsidDel="00000000" w:rsidP="00000000" w:rsidRDefault="00000000" w:rsidRPr="00000000" w14:paraId="0000045B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Adrenalina racémica + dexametasona </w:t>
      </w:r>
    </w:p>
    <w:p w:rsidR="00000000" w:rsidDel="00000000" w:rsidP="00000000" w:rsidRDefault="00000000" w:rsidRPr="00000000" w14:paraId="0000045C">
      <w:pPr>
        <w:numPr>
          <w:ilvl w:val="0"/>
          <w:numId w:val="5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Epiglotitis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(ENO)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infección bacteriana → Hib (vacuna) &gt; SA y otras (afecta más a los adultos) </w:t>
      </w:r>
    </w:p>
    <w:p w:rsidR="00000000" w:rsidDel="00000000" w:rsidP="00000000" w:rsidRDefault="00000000" w:rsidRPr="00000000" w14:paraId="0000045E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odinofagia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sialorrea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estridor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inicio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aspecto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séptico,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posición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trípode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voz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papa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caliente </w:t>
      </w:r>
    </w:p>
    <w:p w:rsidR="00000000" w:rsidDel="00000000" w:rsidP="00000000" w:rsidRDefault="00000000" w:rsidRPr="00000000" w14:paraId="0000045F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(visualización directa o laringoscopía), se complementa con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Rx lateral de cuello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signo del pulgar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460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Hgrm: leucocitos + desviación izquierda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5772150</wp:posOffset>
            </wp:positionH>
            <wp:positionV relativeFrom="paragraph">
              <wp:posOffset>237458</wp:posOffset>
            </wp:positionV>
            <wp:extent cx="869952" cy="101368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952" cy="1013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1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Cultivo: confirmar si es Hib u otra bacteria </w:t>
      </w:r>
    </w:p>
    <w:p w:rsidR="00000000" w:rsidDel="00000000" w:rsidP="00000000" w:rsidRDefault="00000000" w:rsidRPr="00000000" w14:paraId="00000462">
      <w:pPr>
        <w:numPr>
          <w:ilvl w:val="1"/>
          <w:numId w:val="5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463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 de la VA: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IOT por especialista </w:t>
      </w:r>
    </w:p>
    <w:p w:rsidR="00000000" w:rsidDel="00000000" w:rsidP="00000000" w:rsidRDefault="00000000" w:rsidRPr="00000000" w14:paraId="00000464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ceftriaxona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± cloxacilina o cefazolina (en adulto se puede agregar cobertura contra SA) </w:t>
      </w:r>
    </w:p>
    <w:p w:rsidR="00000000" w:rsidDel="00000000" w:rsidP="00000000" w:rsidRDefault="00000000" w:rsidRPr="00000000" w14:paraId="00000465">
      <w:pPr>
        <w:numPr>
          <w:ilvl w:val="2"/>
          <w:numId w:val="52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Adrenalina racémica + Dexametasona </w:t>
      </w:r>
    </w:p>
    <w:p w:rsidR="00000000" w:rsidDel="00000000" w:rsidP="00000000" w:rsidRDefault="00000000" w:rsidRPr="00000000" w14:paraId="0000046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MONONUCLEÓSICO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infectología) </w:t>
      </w:r>
    </w:p>
    <w:p w:rsidR="00000000" w:rsidDel="00000000" w:rsidP="00000000" w:rsidRDefault="00000000" w:rsidRPr="00000000" w14:paraId="00000468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VEB → +F de sd mononucleósico clásico, niños, adolescentes, adultos jóvenes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(triada):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odinofagia + fiebre + adenopatías cervical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Más específica de VEB: esplenomegalia, hepatomegalia, ictericia, hepatitis, rash morbiliforme 30% (↑uso de amoxicilina, PNC)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linfocitosis (viral) atípicos (VEB)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heterófilos (+)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IgM VCA (-) → solicitar IgM de CMV y otros virus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5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diferencial: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el sd mononucleósico será la primoinfección de las causas infecciosas*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Viral: VEB, CMV, VHS, ADV, VIH*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Bacterias: SGA, bartonella*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Parásitos: toxoplasma*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leucemia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1"/>
          <w:numId w:val="5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Fc: anticonvulsivantes (fenitoína)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 RETROVIRAL AGUDO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infectología)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asociado a la primoinfección por VIH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mononucleósico + rash rosado tenue inespecífico + buscar el antecedente de riesgo (contacto sexual, promiscuidad (&gt;2 parejas/año), accidente cortopunzante, transfusión)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PCR-VIH o AgP24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(hay que medir directamente el virus, no sirve ELISA VIH → no hay ac por período de ventana)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manejo del VIH con TARV (triterapia)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*Podrían haber infecciones oportunistas por ↓CD4 → manejo de infecciones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infectología)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toxoplasma, otros (sífilis, chagas, varicela, zika), rubéola, CMV, herpes simplex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 se producto en la primoinfección durante el inicio del embarazo (excepción: sífilis y chagas son EC que tienen riesgo de TORCH siempre)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malformaciones + microcefalia con retraso mental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CMV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(causa +F 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más preguntado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RCIU, microcefalia, hepatoesplenomegalia, ictericia, calcificaciones cerebrales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Toxoplasma: (=) a CMV + hidrocefalia (crecimiento de PC)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Rubeola: cataratas congénita, microcefalia, cardiopatía (erradicada en Chile, vacunación)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IgG toxoplasma y CMV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(sólo los más F) antes del embarazo o al inicio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(+)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tiene 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(ya lo tuvo)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IgG (-) → riesgo TORCH (evitar contacto con fuentes)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Toxoplasma → alimentos (todo cocido) y gatos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*NO se pide IgM.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Excepción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de primoinfección (sd mononucleósico) → si IgM (+) toxoplasma se trata con sulfas (aunque estén cix en el embarazo); primoinfección por toxoplasma no se trata en población general. </w:t>
      </w:r>
    </w:p>
    <w:p w:rsidR="00000000" w:rsidDel="00000000" w:rsidP="00000000" w:rsidRDefault="00000000" w:rsidRPr="00000000" w14:paraId="000004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VACUNAS Y ALIMENTACIÓN </w:t>
      </w:r>
    </w:p>
    <w:p w:rsidR="00000000" w:rsidDel="00000000" w:rsidP="00000000" w:rsidRDefault="00000000" w:rsidRPr="00000000" w14:paraId="0000048E">
      <w:pPr>
        <w:numPr>
          <w:ilvl w:val="0"/>
          <w:numId w:val="4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Vacunas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 preguntas) </w:t>
      </w:r>
    </w:p>
    <w:p w:rsidR="00000000" w:rsidDel="00000000" w:rsidP="00000000" w:rsidRDefault="00000000" w:rsidRPr="00000000" w14:paraId="0000048F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Inmunidad</w:t>
      </w:r>
    </w:p>
    <w:p w:rsidR="00000000" w:rsidDel="00000000" w:rsidP="00000000" w:rsidRDefault="00000000" w:rsidRPr="00000000" w14:paraId="00000490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Inmunidad artificial activa: vacunas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Inmunidad natural activa: enfermedad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Inmunidad artificial pasiva: suero antitetánico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Inmunidad natural pasiva: traspaso ac madre-hijo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Tipos de vacunas </w:t>
      </w:r>
    </w:p>
    <w:p w:rsidR="00000000" w:rsidDel="00000000" w:rsidP="00000000" w:rsidRDefault="00000000" w:rsidRPr="00000000" w14:paraId="00000495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Virus vivo atenuado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Vacunas: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Bacterianas: BCG </w:t>
      </w:r>
    </w:p>
    <w:p w:rsidR="00000000" w:rsidDel="00000000" w:rsidP="00000000" w:rsidRDefault="00000000" w:rsidRPr="00000000" w14:paraId="00000498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Virales: tres vírica (rubéola, sarampión, parotiditis), varicela, rotavirus, fiebre amarilla, polio oral.</w:t>
      </w:r>
    </w:p>
    <w:p w:rsidR="00000000" w:rsidDel="00000000" w:rsidP="00000000" w:rsidRDefault="00000000" w:rsidRPr="00000000" w14:paraId="00000499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Contraindicaciones: </w:t>
      </w:r>
    </w:p>
    <w:p w:rsidR="00000000" w:rsidDel="00000000" w:rsidP="00000000" w:rsidRDefault="00000000" w:rsidRPr="00000000" w14:paraId="0000049A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Inmunodepresión: con excepción de la polio oral, se debe evaluar el grado de IS (ej: CD4 en el paciente VIH) y vacunar si no está tan IS.</w:t>
      </w:r>
      <w:sdt>
        <w:sdtPr>
          <w:id w:val="1174608684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*La rabia es excepción en caso de mordedura por animal rabioso, ya que el riesgo de la enfermedad (100% letal) es más alto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(R TORCH)</w:t>
      </w:r>
    </w:p>
    <w:p w:rsidR="00000000" w:rsidDel="00000000" w:rsidP="00000000" w:rsidRDefault="00000000" w:rsidRPr="00000000" w14:paraId="0000049C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BCG: prematuros &lt;2kg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Polio oral: contacto con IS (se contagia el virus). Hay que cambiar por polio parenteral.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Inactivadas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Toxoide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difteria y tétano ( toxinas inactivadas)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Microorganismo “completo” inactivado: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Virus hepatitis A, Pertussis celular, Polio inactivado (parenteral), </w:t>
      </w:r>
      <w:sdt>
        <w:sdtPr>
          <w:id w:val="-1286602439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rabia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influenza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Antígeno polisacárido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 capsular): Neumococo, Meningococo, Haemophilus influenzae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ind w:left="36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*En &lt;2 años se deben conjugar con toxoide diftérico (neumocócica conjugada) a diferencia de los adultos (vacuna antineumocócica es polisacárida)</w:t>
      </w:r>
    </w:p>
    <w:p w:rsidR="00000000" w:rsidDel="00000000" w:rsidP="00000000" w:rsidRDefault="00000000" w:rsidRPr="00000000" w14:paraId="000004A3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Antígeno recombinante: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Hepatitis B, Pertussis acelular (más segura), VPH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Vacunas PNI 2024 </w:t>
      </w:r>
    </w:p>
    <w:p w:rsidR="00000000" w:rsidDel="00000000" w:rsidP="00000000" w:rsidRDefault="00000000" w:rsidRPr="00000000" w14:paraId="000004A5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Prematuros: usar la edad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cronológica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seguir el PNI (no la edad corregida).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son contraindicaciones:</w:t>
      </w:r>
    </w:p>
    <w:p w:rsidR="00000000" w:rsidDel="00000000" w:rsidP="00000000" w:rsidRDefault="00000000" w:rsidRPr="00000000" w14:paraId="000004A8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sdt>
        <w:sdtPr>
          <w:id w:val="-214095691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 al huevo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</w:t>
      </w:r>
    </w:p>
    <w:p w:rsidR="00000000" w:rsidDel="00000000" w:rsidP="00000000" w:rsidRDefault="00000000" w:rsidRPr="00000000" w14:paraId="000004AA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Enfermedades leves intercurrentes: resfrío, diarrea, etc… </w:t>
      </w:r>
    </w:p>
    <w:p w:rsidR="00000000" w:rsidDel="00000000" w:rsidP="00000000" w:rsidRDefault="00000000" w:rsidRPr="00000000" w14:paraId="000004AB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recién nacido (&gt;2kg), se puede administrar hasta los 4 años.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VVA, Mycobacterium bovis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previene Tuberculosis miliar y meníngea, baja eficacia para TB pulmonar.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reacción local a las 3 semanas, supura y demora en cicatrizar (ausencia no determina menor 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IS, embarazo, peso &lt;2kg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recién nacido, administrar &lt;24h y &lt;12h en prematuros (*desde el 2019)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madre Hep B (+) durante embarazo se administra vacuna + IG EV</w:t>
      </w:r>
    </w:p>
    <w:p w:rsidR="00000000" w:rsidDel="00000000" w:rsidP="00000000" w:rsidRDefault="00000000" w:rsidRPr="00000000" w14:paraId="000004B4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antígeno recombinante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previene transmisión vertical (no hay screening prenatal de VHB)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Hexavalente: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Difteria, Tétanos, Bordetella pertussis acelular, HiB, Hepatitis B, Polio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2, 4, 6 y 18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Toxoide: difteria y tétano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Antígeno recombinante: Hepatitis B, Pertussis acelular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Microorganismo “completo” inactivado: polio inactivado (parenteral)</w:t>
      </w:r>
    </w:p>
    <w:p w:rsidR="00000000" w:rsidDel="00000000" w:rsidP="00000000" w:rsidRDefault="00000000" w:rsidRPr="00000000" w14:paraId="000004BC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Antígeno polisacárido: Haemophilus influenzae B</w:t>
      </w:r>
    </w:p>
    <w:p w:rsidR="00000000" w:rsidDel="00000000" w:rsidP="00000000" w:rsidRDefault="00000000" w:rsidRPr="00000000" w14:paraId="000004BD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Neumocócica conjugada (PCV13)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2, 4 y 12 meses (+6 meses si RNPT)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antígeno polisacárido conjugado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enfermedad neumocócica invasora (meningitis, bacteriemia) y enfermedad canalicular (NAC, sinusitis, OMA)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Pertussis acelular (DTPa - dTpa)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DTP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a: en la hexavalente a los 2, 4, 6 y 18 meses </w:t>
      </w:r>
    </w:p>
    <w:p w:rsidR="00000000" w:rsidDel="00000000" w:rsidP="00000000" w:rsidRDefault="00000000" w:rsidRPr="00000000" w14:paraId="000004C4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pa: en &gt;4 años en 1º y 8º básico (menos concentración de antígeno de difteria y pertusis para disminuir reactogenicidad) </w:t>
      </w:r>
    </w:p>
    <w:p w:rsidR="00000000" w:rsidDel="00000000" w:rsidP="00000000" w:rsidRDefault="00000000" w:rsidRPr="00000000" w14:paraId="000004C5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Toxoide: difteria y tétano </w:t>
      </w:r>
    </w:p>
    <w:p w:rsidR="00000000" w:rsidDel="00000000" w:rsidP="00000000" w:rsidRDefault="00000000" w:rsidRPr="00000000" w14:paraId="000004C7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Antígeno recombinante: Pertussis acelular</w:t>
      </w:r>
    </w:p>
    <w:p w:rsidR="00000000" w:rsidDel="00000000" w:rsidP="00000000" w:rsidRDefault="00000000" w:rsidRPr="00000000" w14:paraId="000004C8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contra Bordetella pertussis (tos convulsiva), tétanos y difteria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encefalopatía por vacuna pertussis en 7d posteriores a la administración (tr. neurológico progresiva con convulsiones, CC, letargia, focalización motora, somnolencia)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Varicela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se puede administrar desde los 12 meses </w:t>
      </w:r>
    </w:p>
    <w:p w:rsidR="00000000" w:rsidDel="00000000" w:rsidP="00000000" w:rsidRDefault="00000000" w:rsidRPr="00000000" w14:paraId="000004CC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dosis entra al PNI el 2020 a los 18 meses </w:t>
      </w:r>
    </w:p>
    <w:p w:rsidR="00000000" w:rsidDel="00000000" w:rsidP="00000000" w:rsidRDefault="00000000" w:rsidRPr="00000000" w14:paraId="000004CD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dosis entra al PNI el 2022 a los 36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VVA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Eficacia preexposición: prevención de enf. 50-70%, de enf. grave 90%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Eficacia postexposición: hasta 5d después (*48h) del contacto. Prevención de enf. en un 50-67% y enf. grave &gt;90%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indicaciones: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&lt;12 años: 1 dosis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≥12 años: 2 dosis con mínimo 1 mes de intervalo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IS, embarazo</w:t>
      </w:r>
    </w:p>
    <w:p w:rsidR="00000000" w:rsidDel="00000000" w:rsidP="00000000" w:rsidRDefault="00000000" w:rsidRPr="00000000" w14:paraId="000004D6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Hepatitis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1º dosis a los 18 meses; se puede reforzar a los 24m extraPNI (*desde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VVI completo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Meningococo ACWY (Nimenrix): </w:t>
      </w:r>
    </w:p>
    <w:p w:rsidR="00000000" w:rsidDel="00000000" w:rsidP="00000000" w:rsidRDefault="00000000" w:rsidRPr="00000000" w14:paraId="000004DA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Ag polisacárido conjugado</w:t>
      </w:r>
    </w:p>
    <w:p w:rsidR="00000000" w:rsidDel="00000000" w:rsidP="00000000" w:rsidRDefault="00000000" w:rsidRPr="00000000" w14:paraId="000004DB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12 meses, se puede iniciar esquema extra-PNI desde los 2m con (2) dosis a los 2 y 4 meses</w:t>
      </w:r>
    </w:p>
    <w:p w:rsidR="00000000" w:rsidDel="00000000" w:rsidP="00000000" w:rsidRDefault="00000000" w:rsidRPr="00000000" w14:paraId="000004DC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prevención de enfermedad meningocócica invasora de Neisseria meningitidis</w:t>
      </w:r>
    </w:p>
    <w:p w:rsidR="00000000" w:rsidDel="00000000" w:rsidP="00000000" w:rsidRDefault="00000000" w:rsidRPr="00000000" w14:paraId="000004DD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VPH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4º y 5º básico niños y niñas </w:t>
      </w:r>
    </w:p>
    <w:p w:rsidR="00000000" w:rsidDel="00000000" w:rsidP="00000000" w:rsidRDefault="00000000" w:rsidRPr="00000000" w14:paraId="000004D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Tipo: ag recombinante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Cómo ponerse al día: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darlas todas juntas y si hay más de una dosis, separarlas por 1 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Vacunas extra PNI </w:t>
      </w:r>
    </w:p>
    <w:p w:rsidR="00000000" w:rsidDel="00000000" w:rsidP="00000000" w:rsidRDefault="00000000" w:rsidRPr="00000000" w14:paraId="000004E2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Rotavirus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VVA 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Administración (desde los 2m): Rotarix → 2 y 4 meses / Rotateq → 2-4-6 meses. </w:t>
      </w:r>
    </w:p>
    <w:p w:rsidR="00000000" w:rsidDel="00000000" w:rsidP="00000000" w:rsidRDefault="00000000" w:rsidRPr="00000000" w14:paraId="000004E4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previene hospitalizaciones, no el contagio. </w:t>
      </w:r>
    </w:p>
    <w:p w:rsidR="00000000" w:rsidDel="00000000" w:rsidP="00000000" w:rsidRDefault="00000000" w:rsidRPr="00000000" w14:paraId="000004E5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EA: aumenta riesgo de intususcepción intestinal (no es seguro más allá de los 8 meses).</w:t>
      </w:r>
    </w:p>
    <w:p w:rsidR="00000000" w:rsidDel="00000000" w:rsidP="00000000" w:rsidRDefault="00000000" w:rsidRPr="00000000" w14:paraId="000004E6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Meningococo ACWY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Menveo, es (=) a Nimenrix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vacuna conjugada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Administración (desde los 2m): 2 y 4 meses (luego refuerzo PNI a los 12 meses) </w:t>
      </w:r>
    </w:p>
    <w:p w:rsidR="00000000" w:rsidDel="00000000" w:rsidP="00000000" w:rsidRDefault="00000000" w:rsidRPr="00000000" w14:paraId="000004E8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prevención de enfermedad meningocócica invasora de Neisseria meningitidis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Bexsero - N. meningitidis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Administración: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 2023: incluye 2 dosis de los 2 y 4 meses, se puede agregar refuerzo 6 meses después de la última dosis.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≤PNI 2022: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no está 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5"/>
          <w:numId w:val="4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2-5 meses: 3 dosis con ≥1 mes entre cada dosis → 2-3-5 meses + 1 dosis de refuerzo 6 meses después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5"/>
          <w:numId w:val="4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≥6 meses: 2 dosis con ≥2 meses entre cada dosis + 1 dosis de refuerzo 6 meses después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Influenza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Administración: desde los 6 meses hasta los 8 años, con esquema completo (2 dosis con intervalo mínimo de 1 mes) la 1º vez que reciben la vacuna; luego 1 dosis anual.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prevención de enfermedad grave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COVID19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desde los 6 meses de edad.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Virus hepatitis 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1º dosis incluída en PNI a los 18 meses, se puede agregar refuerzo 6 meses después (a los 24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Tres vírica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colocar desde los 6 meses y antes del año de edad (a los 12 meses en PNI) si viaje a algún lugar con riesgo de sarampión. Luego mantiene (=) esquema PNI ya que la inmunidad generada es poco efectiva. </w:t>
      </w:r>
    </w:p>
    <w:p w:rsidR="00000000" w:rsidDel="00000000" w:rsidP="00000000" w:rsidRDefault="00000000" w:rsidRPr="00000000" w14:paraId="000004F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u w:val="single"/>
          <w:rtl w:val="0"/>
        </w:rPr>
        <w:t xml:space="preserve">EN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Según orden:</w:t>
      </w:r>
    </w:p>
    <w:p w:rsidR="00000000" w:rsidDel="00000000" w:rsidP="00000000" w:rsidRDefault="00000000" w:rsidRPr="00000000" w14:paraId="000004F9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RN: BCG y Hep B</w:t>
      </w:r>
    </w:p>
    <w:p w:rsidR="00000000" w:rsidDel="00000000" w:rsidP="00000000" w:rsidRDefault="00000000" w:rsidRPr="00000000" w14:paraId="000004FA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 meses: 1° hexavalente + 1° neumocócica conjugada + Meningocócica recombinante (Bexsero) </w:t>
      </w:r>
      <w:r w:rsidDel="00000000" w:rsidR="00000000" w:rsidRPr="00000000">
        <w:rPr>
          <w:rFonts w:ascii="Calibri" w:cs="Calibri" w:eastAsia="Calibri" w:hAnsi="Calibri"/>
          <w:sz w:val="16"/>
          <w:szCs w:val="16"/>
          <w:shd w:fill="b7b7b7" w:val="clear"/>
          <w:rtl w:val="0"/>
        </w:rPr>
        <w:t xml:space="preserve">+ 1° rotarix/rotateq +/ - bexsero ( en caso que naciò antes de  mayo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4 meses: 2° hexavalente + 2° neumocócica conjugada  + Meningocócica recombinante </w:t>
      </w:r>
      <w:r w:rsidDel="00000000" w:rsidR="00000000" w:rsidRPr="00000000">
        <w:rPr>
          <w:rFonts w:ascii="Calibri" w:cs="Calibri" w:eastAsia="Calibri" w:hAnsi="Calibri"/>
          <w:sz w:val="16"/>
          <w:szCs w:val="16"/>
          <w:shd w:fill="b7b7b7" w:val="clear"/>
          <w:rtl w:val="0"/>
        </w:rPr>
        <w:t xml:space="preserve">+ 2° rotarix/rotateq +/- bexsero (recordar refuerzo 6 meses post última dosis)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6 meses: 3° hexavalente +/- neumocócica conjugada (solo si prematuro) </w:t>
      </w:r>
      <w:r w:rsidDel="00000000" w:rsidR="00000000" w:rsidRPr="00000000">
        <w:rPr>
          <w:rFonts w:ascii="Calibri" w:cs="Calibri" w:eastAsia="Calibri" w:hAnsi="Calibri"/>
          <w:sz w:val="16"/>
          <w:szCs w:val="16"/>
          <w:shd w:fill="b7b7b7" w:val="clear"/>
          <w:rtl w:val="0"/>
        </w:rPr>
        <w:t xml:space="preserve">+ 3° rotateq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12 meses: tres vírica + 3° (o 4°) neumocócica conjugada + meningocócica conjugada (Nimenrix)</w:t>
      </w:r>
    </w:p>
    <w:p w:rsidR="00000000" w:rsidDel="00000000" w:rsidP="00000000" w:rsidRDefault="00000000" w:rsidRPr="00000000" w14:paraId="000004FE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18  meses: 4° hexavalente + 1° varicela + 1° hepatitis A +/- fiebre amarilla (si isla de pascua)</w:t>
      </w:r>
    </w:p>
    <w:p w:rsidR="00000000" w:rsidDel="00000000" w:rsidP="00000000" w:rsidRDefault="00000000" w:rsidRPr="00000000" w14:paraId="000004FF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24 meses: </w:t>
      </w:r>
      <w:r w:rsidDel="00000000" w:rsidR="00000000" w:rsidRPr="00000000">
        <w:rPr>
          <w:rFonts w:ascii="Calibri" w:cs="Calibri" w:eastAsia="Calibri" w:hAnsi="Calibri"/>
          <w:sz w:val="16"/>
          <w:szCs w:val="16"/>
          <w:shd w:fill="b7b7b7" w:val="clear"/>
          <w:rtl w:val="0"/>
        </w:rPr>
        <w:t xml:space="preserve">2° hepatitis A (extra PNI)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36 meses (3 años): 2° tres vírica + 2° varicela</w:t>
      </w:r>
    </w:p>
    <w:p w:rsidR="00000000" w:rsidDel="00000000" w:rsidP="00000000" w:rsidRDefault="00000000" w:rsidRPr="00000000" w14:paraId="00000501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1° básico: dTP</w:t>
      </w:r>
    </w:p>
    <w:p w:rsidR="00000000" w:rsidDel="00000000" w:rsidP="00000000" w:rsidRDefault="00000000" w:rsidRPr="00000000" w14:paraId="00000502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4° básico: VPH</w:t>
      </w:r>
    </w:p>
    <w:p w:rsidR="00000000" w:rsidDel="00000000" w:rsidP="00000000" w:rsidRDefault="00000000" w:rsidRPr="00000000" w14:paraId="00000503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5° básico: VPH</w:t>
      </w:r>
    </w:p>
    <w:p w:rsidR="00000000" w:rsidDel="00000000" w:rsidP="00000000" w:rsidRDefault="00000000" w:rsidRPr="00000000" w14:paraId="00000504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8° básico: dTP</w:t>
      </w:r>
    </w:p>
    <w:p w:rsidR="00000000" w:rsidDel="00000000" w:rsidP="00000000" w:rsidRDefault="00000000" w:rsidRPr="00000000" w14:paraId="00000505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Consideraciones:</w:t>
      </w:r>
    </w:p>
    <w:p w:rsidR="00000000" w:rsidDel="00000000" w:rsidP="00000000" w:rsidRDefault="00000000" w:rsidRPr="00000000" w14:paraId="00000506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Si nacido previo a 2020 → no tiene dosis de varicela según PNI (1° dosis 18m 2020 / 2° dosis 36m 2022) → requiere 1 dosis si &lt;13 años y 2 dosis separadas por 1 mes si &gt;13 años</w:t>
      </w:r>
    </w:p>
    <w:p w:rsidR="00000000" w:rsidDel="00000000" w:rsidP="00000000" w:rsidRDefault="00000000" w:rsidRPr="00000000" w14:paraId="00000507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Si nacido previo a 2018 → no tiene dosis de Hepatitis A</w:t>
      </w:r>
    </w:p>
    <w:p w:rsidR="00000000" w:rsidDel="00000000" w:rsidP="00000000" w:rsidRDefault="00000000" w:rsidRPr="00000000" w14:paraId="00000508">
      <w:pPr>
        <w:numPr>
          <w:ilvl w:val="1"/>
          <w:numId w:val="35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Niños que en 2022 tengan entre 4 y 7 años (1° básico) no van a haber recibido 2° dosis de tres vírica a los 3 años y tampoco la recibiran en 1° básico (en 2022 se cambió la dosis de 1° básico a los 3 años) → requieren dosis extra PNI</w:t>
      </w:r>
    </w:p>
    <w:p w:rsidR="00000000" w:rsidDel="00000000" w:rsidP="00000000" w:rsidRDefault="00000000" w:rsidRPr="00000000" w14:paraId="00000509">
      <w:pPr>
        <w:numPr>
          <w:ilvl w:val="0"/>
          <w:numId w:val="28"/>
        </w:numPr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En caso que hayan nacido antes de mayo 2023 y no tengan Meningocócica recombinante  por PNI pueden incluir electiva: </w:t>
      </w:r>
    </w:p>
    <w:p w:rsidR="00000000" w:rsidDel="00000000" w:rsidP="00000000" w:rsidRDefault="00000000" w:rsidRPr="00000000" w14:paraId="0000050A">
      <w:pPr>
        <w:numPr>
          <w:ilvl w:val="1"/>
          <w:numId w:val="2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Bexsero</w:t>
      </w:r>
    </w:p>
    <w:p w:rsidR="00000000" w:rsidDel="00000000" w:rsidP="00000000" w:rsidRDefault="00000000" w:rsidRPr="00000000" w14:paraId="0000050B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Inicio 2-5 meses: 2 dosis (intervalo 2 m) + refuerzo 12-15 meses o 6 meses post dosis primaria </w:t>
      </w:r>
    </w:p>
    <w:p w:rsidR="00000000" w:rsidDel="00000000" w:rsidP="00000000" w:rsidRDefault="00000000" w:rsidRPr="00000000" w14:paraId="0000050C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Inicio 6-11 meses : 2 dosis (intervalo 2 m) + refuerzo a los 2 años de vida</w:t>
      </w:r>
    </w:p>
    <w:p w:rsidR="00000000" w:rsidDel="00000000" w:rsidP="00000000" w:rsidRDefault="00000000" w:rsidRPr="00000000" w14:paraId="0000050D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Inicio 12-23 meses: 2 dosis (intervalo 2 m) + refuerzo 12- 23 meses post dosis primaria </w:t>
      </w:r>
    </w:p>
    <w:p w:rsidR="00000000" w:rsidDel="00000000" w:rsidP="00000000" w:rsidRDefault="00000000" w:rsidRPr="00000000" w14:paraId="0000050E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Inicio desde los 2 años: 2 dosis (intervalo 2 m). Sin refuerzo</w:t>
      </w:r>
    </w:p>
    <w:p w:rsidR="00000000" w:rsidDel="00000000" w:rsidP="00000000" w:rsidRDefault="00000000" w:rsidRPr="00000000" w14:paraId="0000050F">
      <w:pPr>
        <w:numPr>
          <w:ilvl w:val="1"/>
          <w:numId w:val="2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Nimenrix: </w:t>
      </w:r>
    </w:p>
    <w:p w:rsidR="00000000" w:rsidDel="00000000" w:rsidP="00000000" w:rsidRDefault="00000000" w:rsidRPr="00000000" w14:paraId="00000510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6 sem- &lt; 6 meses: 2 dosis ( i 2 meses) + refuerzo 12 meses </w:t>
      </w:r>
    </w:p>
    <w:p w:rsidR="00000000" w:rsidDel="00000000" w:rsidP="00000000" w:rsidRDefault="00000000" w:rsidRPr="00000000" w14:paraId="00000511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6 meses - &lt; 12 meses: 1 dosis ( i 2 meses) + refuerzo 12 meses </w:t>
      </w:r>
    </w:p>
    <w:p w:rsidR="00000000" w:rsidDel="00000000" w:rsidP="00000000" w:rsidRDefault="00000000" w:rsidRPr="00000000" w14:paraId="00000512">
      <w:pPr>
        <w:numPr>
          <w:ilvl w:val="2"/>
          <w:numId w:val="28"/>
        </w:numPr>
        <w:ind w:left="288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&gt; 12 meses: 1 dosis </w:t>
      </w:r>
    </w:p>
    <w:p w:rsidR="00000000" w:rsidDel="00000000" w:rsidP="00000000" w:rsidRDefault="00000000" w:rsidRPr="00000000" w14:paraId="00000513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0"/>
          <w:numId w:val="4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Alimentación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 preguntas) </w:t>
      </w:r>
    </w:p>
    <w:p w:rsidR="00000000" w:rsidDel="00000000" w:rsidP="00000000" w:rsidRDefault="00000000" w:rsidRPr="00000000" w14:paraId="00000517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Lactancia materna </w:t>
      </w:r>
    </w:p>
    <w:p w:rsidR="00000000" w:rsidDel="00000000" w:rsidP="00000000" w:rsidRDefault="00000000" w:rsidRPr="00000000" w14:paraId="00000518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previene muerte súbita, es excelente alimentación, protege de infecciones, etc…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recomienda, incluso si no puede amamantar se recomienda extraerse la leche y dar 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 absoluta: VIH, quimioterapia materna, uso de drogas maternas (cocaína, heroína), galactosemia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PNAC</w:t>
      </w:r>
    </w:p>
    <w:p w:rsidR="00000000" w:rsidDel="00000000" w:rsidP="00000000" w:rsidRDefault="00000000" w:rsidRPr="00000000" w14:paraId="0000051B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Gratuidad en FONASA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&lt;12 meses: LPF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12-24 meses: LPC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Prematuros &lt;32 semanas y &lt;6 meses (edad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corregida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Fórmula de inicio para prematuros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Prematuros &lt;32 semanas y de 6-12 meses (edad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corregida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Fórmula de continuación para prematuros.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*La edad corregida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los prematuros, que nacen &lt;32 semanas, se calcula corrigiendo por la diferencia que hay hasta las 40 semanas (ej = si nació a las 28 semanas (3 meses antes de las 40 semanas) y ahora tiene 4 meses, su edad corregida será de 1 mes)</w:t>
      </w:r>
    </w:p>
    <w:p w:rsidR="00000000" w:rsidDel="00000000" w:rsidP="00000000" w:rsidRDefault="00000000" w:rsidRPr="00000000" w14:paraId="00000521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Alimentación por edad </w:t>
      </w:r>
    </w:p>
    <w:p w:rsidR="00000000" w:rsidDel="00000000" w:rsidP="00000000" w:rsidRDefault="00000000" w:rsidRPr="00000000" w14:paraId="00000522">
      <w:pPr>
        <w:numPr>
          <w:ilvl w:val="2"/>
          <w:numId w:val="4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Menor de 6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LM EXCLUSIVA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hasta los 6 meses (y no menos de 5 meses)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 - 2 meses: 180 cc/kg/día con 8-7 mamaderas (c/3h) *el volumen se divide en 8 -7 </w:t>
      </w:r>
    </w:p>
    <w:p w:rsidR="00000000" w:rsidDel="00000000" w:rsidP="00000000" w:rsidRDefault="00000000" w:rsidRPr="00000000" w14:paraId="00000525">
      <w:pPr>
        <w:numPr>
          <w:ilvl w:val="4"/>
          <w:numId w:val="4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3 - 5 meses 29d: 150 cc/kg/día con 6-5 mamaderas (c/4h) *el vol se divide en 6-5 </w:t>
      </w:r>
    </w:p>
    <w:p w:rsidR="00000000" w:rsidDel="00000000" w:rsidP="00000000" w:rsidRDefault="00000000" w:rsidRPr="00000000" w14:paraId="00000526">
      <w:pPr>
        <w:numPr>
          <w:ilvl w:val="3"/>
          <w:numId w:val="4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Alternativas a la LME</w:t>
      </w:r>
    </w:p>
    <w:p w:rsidR="00000000" w:rsidDel="00000000" w:rsidP="00000000" w:rsidRDefault="00000000" w:rsidRPr="00000000" w14:paraId="00000527">
      <w:pPr>
        <w:numPr>
          <w:ilvl w:val="0"/>
          <w:numId w:val="2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Fórmula de inicio al 13%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1"/>
          <w:numId w:val="2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Contiene: AG esenciales, suficientes calorías (no agregar maltodextrina) </w:t>
      </w:r>
    </w:p>
    <w:p w:rsidR="00000000" w:rsidDel="00000000" w:rsidP="00000000" w:rsidRDefault="00000000" w:rsidRPr="00000000" w14:paraId="00000529">
      <w:pPr>
        <w:numPr>
          <w:ilvl w:val="1"/>
          <w:numId w:val="2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Acceso: gratuita para Fonasa </w:t>
      </w:r>
    </w:p>
    <w:p w:rsidR="00000000" w:rsidDel="00000000" w:rsidP="00000000" w:rsidRDefault="00000000" w:rsidRPr="00000000" w14:paraId="0000052A">
      <w:pPr>
        <w:numPr>
          <w:ilvl w:val="1"/>
          <w:numId w:val="2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Preparación: no es necesario diluir, considerar las medidas por cc de acuerdo a lo indicado en el tarro (“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 miden los cc de agua de la mamadera y luego se colocan las medidas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”)</w:t>
      </w:r>
    </w:p>
    <w:p w:rsidR="00000000" w:rsidDel="00000000" w:rsidP="00000000" w:rsidRDefault="00000000" w:rsidRPr="00000000" w14:paraId="0000052B">
      <w:pPr>
        <w:numPr>
          <w:ilvl w:val="0"/>
          <w:numId w:val="2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Leche purita fortificada (LPF) 7,5% + maltodextrina 3% + aceite 2%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15"/>
        </w:numPr>
        <w:ind w:left="432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1"/>
          <w:numId w:val="15"/>
        </w:numPr>
        <w:ind w:left="50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Diluir al 7,5%, tiene más proteínas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1"/>
          <w:numId w:val="15"/>
        </w:numPr>
        <w:ind w:left="50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maltodextrina, necesita más calorías (HdC sin sabor dulce, © Nessucar)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1"/>
          <w:numId w:val="15"/>
        </w:numPr>
        <w:ind w:left="50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aceite, no tiene AG esenciales (DHA y EPA→ © canola, Omega 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1"/>
          <w:numId w:val="15"/>
        </w:numPr>
        <w:ind w:left="504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agregar cereales, los &lt;6 meses no tiene disacaridasas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1"/>
          <w:numId w:val="15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 coloca un poco de agua, se colocan las medidas (LPF, cereal, aceite, maltodextrina) y luego se completa con los cc de agua correspondientes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5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6-12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1"/>
          <w:numId w:val="5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mantener LM e incorporar adecuadamente a la alimentación sólida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6 -8 meses: 120 cc/kg/día 4 mamaderas y 1 comida *el volumen se divide en 5 </w:t>
      </w:r>
    </w:p>
    <w:p w:rsidR="00000000" w:rsidDel="00000000" w:rsidP="00000000" w:rsidRDefault="00000000" w:rsidRPr="00000000" w14:paraId="00000536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8-12 meses: 100-120 cc/kg/día 3 mamaderas y 2 comidas *el volumen se divide en 5 </w:t>
      </w:r>
    </w:p>
    <w:p w:rsidR="00000000" w:rsidDel="00000000" w:rsidP="00000000" w:rsidRDefault="00000000" w:rsidRPr="00000000" w14:paraId="00000537">
      <w:pPr>
        <w:numPr>
          <w:ilvl w:val="1"/>
          <w:numId w:val="55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Alternativas a la LM</w:t>
      </w:r>
    </w:p>
    <w:p w:rsidR="00000000" w:rsidDel="00000000" w:rsidP="00000000" w:rsidRDefault="00000000" w:rsidRPr="00000000" w14:paraId="00000538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Fórmula de inicio al 13%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igual que el menor de 6 meses; puede continuar hasta el año. </w:t>
      </w:r>
    </w:p>
    <w:p w:rsidR="00000000" w:rsidDel="00000000" w:rsidP="00000000" w:rsidRDefault="00000000" w:rsidRPr="00000000" w14:paraId="00000539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Fórmula láctea de continuación 6-12 meses: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más proteínas (1,5-2g), igual se mantiene suplemento con VitD </w:t>
      </w:r>
    </w:p>
    <w:p w:rsidR="00000000" w:rsidDel="00000000" w:rsidP="00000000" w:rsidRDefault="00000000" w:rsidRPr="00000000" w14:paraId="0000053A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LPF 7,5% + cereal 5%.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necesidad de agregar maltodextrina (si bajo peso se puede agregar al 5%)</w:t>
      </w:r>
    </w:p>
    <w:p w:rsidR="00000000" w:rsidDel="00000000" w:rsidP="00000000" w:rsidRDefault="00000000" w:rsidRPr="00000000" w14:paraId="0000053C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necesidad de AG esenciales (se incorporan en el almuerzo) </w:t>
      </w:r>
    </w:p>
    <w:p w:rsidR="00000000" w:rsidDel="00000000" w:rsidP="00000000" w:rsidRDefault="00000000" w:rsidRPr="00000000" w14:paraId="0000053D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Hay que diluirla al 7,5% → proteínas 2,3 </w:t>
      </w:r>
    </w:p>
    <w:p w:rsidR="00000000" w:rsidDel="00000000" w:rsidP="00000000" w:rsidRDefault="00000000" w:rsidRPr="00000000" w14:paraId="0000053E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agregan cereales por presencia de disacaridasas </w:t>
      </w:r>
    </w:p>
    <w:p w:rsidR="00000000" w:rsidDel="00000000" w:rsidP="00000000" w:rsidRDefault="00000000" w:rsidRPr="00000000" w14:paraId="0000053F">
      <w:pPr>
        <w:numPr>
          <w:ilvl w:val="1"/>
          <w:numId w:val="55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Alimentación complementaria</w:t>
      </w:r>
    </w:p>
    <w:p w:rsidR="00000000" w:rsidDel="00000000" w:rsidP="00000000" w:rsidRDefault="00000000" w:rsidRPr="00000000" w14:paraId="00000540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 meses: agregar 1º comida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 meses: agregar 2º comida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inician todos los alimentos a los 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Miel: iniciar después del 1º año (riesgo de botulismo).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IMPORTA si hay antecedentes familiares de alergia o de enfermedad celíaca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0"/>
          <w:numId w:val="5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12-23 meses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1"/>
          <w:numId w:val="5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mantener LM e incorporar adecuadamente a la alimentación de la casa</w:t>
      </w:r>
    </w:p>
    <w:p w:rsidR="00000000" w:rsidDel="00000000" w:rsidP="00000000" w:rsidRDefault="00000000" w:rsidRPr="00000000" w14:paraId="00000548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Destete: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destete debe ser "respetuoso", no súbito, sino que dejando de ofrecer pecho (se sigue dando, pero ya no se ofrece) y se debe tratar de espaciar las tomas, hasta suspenderlas.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3"/>
          <w:numId w:val="5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una edad para hacerlo, así que se puede hacer después del año, pero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OMS recomienda hacerlos después de los 2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la guía así lo reconoce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2"/>
          <w:numId w:val="5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Volumen en &gt;12 meses: 100 cc/kg/día 2 mamaderas y 2 comidas *el volumen se divide en 4 (250 cc - almuerzo - 250 cc - cena)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1"/>
          <w:numId w:val="55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Alternativas a la LM</w:t>
      </w:r>
    </w:p>
    <w:p w:rsidR="00000000" w:rsidDel="00000000" w:rsidP="00000000" w:rsidRDefault="00000000" w:rsidRPr="00000000" w14:paraId="0000054D">
      <w:pPr>
        <w:numPr>
          <w:ilvl w:val="0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LPF 10%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numPr>
          <w:ilvl w:val="1"/>
          <w:numId w:val="1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necesidad de agregar cereal ni azúcares (salvo indicación por bajo peso) </w:t>
      </w:r>
    </w:p>
    <w:p w:rsidR="00000000" w:rsidDel="00000000" w:rsidP="00000000" w:rsidRDefault="00000000" w:rsidRPr="00000000" w14:paraId="0000054F">
      <w:pPr>
        <w:numPr>
          <w:ilvl w:val="1"/>
          <w:numId w:val="1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necesidad de AG esenciales  (se incorporan en el almuerzo) </w:t>
      </w:r>
    </w:p>
    <w:p w:rsidR="00000000" w:rsidDel="00000000" w:rsidP="00000000" w:rsidRDefault="00000000" w:rsidRPr="00000000" w14:paraId="00000550">
      <w:pPr>
        <w:numPr>
          <w:ilvl w:val="1"/>
          <w:numId w:val="1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Hay que diluirla menos (mejor función renal) </w:t>
      </w:r>
    </w:p>
    <w:p w:rsidR="00000000" w:rsidDel="00000000" w:rsidP="00000000" w:rsidRDefault="00000000" w:rsidRPr="00000000" w14:paraId="00000551">
      <w:pPr>
        <w:numPr>
          <w:ilvl w:val="0"/>
          <w:numId w:val="1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Otras fórmulas de continuación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continuación 3, Nido +2, NAN (etc…) </w:t>
      </w:r>
    </w:p>
    <w:p w:rsidR="00000000" w:rsidDel="00000000" w:rsidP="00000000" w:rsidRDefault="00000000" w:rsidRPr="00000000" w14:paraId="00000552">
      <w:pPr>
        <w:numPr>
          <w:ilvl w:val="1"/>
          <w:numId w:val="1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 meses - 6 años: leche purita cereal (semidescremada fortificada) </w:t>
      </w:r>
    </w:p>
    <w:p w:rsidR="00000000" w:rsidDel="00000000" w:rsidP="00000000" w:rsidRDefault="00000000" w:rsidRPr="00000000" w14:paraId="00000553">
      <w:pPr>
        <w:numPr>
          <w:ilvl w:val="1"/>
          <w:numId w:val="1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Leche en caja desde los 2 años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descremada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*antes siempre semidescremada</w:t>
      </w:r>
    </w:p>
    <w:p w:rsidR="00000000" w:rsidDel="00000000" w:rsidP="00000000" w:rsidRDefault="00000000" w:rsidRPr="00000000" w14:paraId="00000554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Suplementos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lactantes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&lt;1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Vitamina 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556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Dosis: al nacer dosis única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 mg IM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(0,1 ml de amp de 10 mg/ml) </w:t>
      </w:r>
    </w:p>
    <w:p w:rsidR="00000000" w:rsidDel="00000000" w:rsidP="00000000" w:rsidRDefault="00000000" w:rsidRPr="00000000" w14:paraId="00000557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prevención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enf hemorrágica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RN </w:t>
      </w:r>
    </w:p>
    <w:p w:rsidR="00000000" w:rsidDel="00000000" w:rsidP="00000000" w:rsidRDefault="00000000" w:rsidRPr="00000000" w14:paraId="00000558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Fierro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(elemental): </w:t>
      </w:r>
    </w:p>
    <w:p w:rsidR="00000000" w:rsidDel="00000000" w:rsidP="00000000" w:rsidRDefault="00000000" w:rsidRPr="00000000" w14:paraId="00000559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RNT: desde 4 meses 1 mg/kg/dia </w:t>
      </w:r>
    </w:p>
    <w:p w:rsidR="00000000" w:rsidDel="00000000" w:rsidP="00000000" w:rsidRDefault="00000000" w:rsidRPr="00000000" w14:paraId="0000055A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RNPT: desde los 2 meses o duplicación del PN </w:t>
      </w:r>
    </w:p>
    <w:p w:rsidR="00000000" w:rsidDel="00000000" w:rsidP="00000000" w:rsidRDefault="00000000" w:rsidRPr="00000000" w14:paraId="0000055B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≥32 sem: 2 mg/kg/dia </w:t>
      </w:r>
    </w:p>
    <w:p w:rsidR="00000000" w:rsidDel="00000000" w:rsidP="00000000" w:rsidRDefault="00000000" w:rsidRPr="00000000" w14:paraId="0000055C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&lt;32 sem: 1 mg/kg/día (con fórmula de prematuro) </w:t>
      </w:r>
    </w:p>
    <w:p w:rsidR="00000000" w:rsidDel="00000000" w:rsidP="00000000" w:rsidRDefault="00000000" w:rsidRPr="00000000" w14:paraId="0000055D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prevención de anemia ferropénica </w:t>
      </w:r>
    </w:p>
    <w:p w:rsidR="00000000" w:rsidDel="00000000" w:rsidP="00000000" w:rsidRDefault="00000000" w:rsidRPr="00000000" w14:paraId="0000055E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Consideraciones: </w:t>
      </w:r>
    </w:p>
    <w:p w:rsidR="00000000" w:rsidDel="00000000" w:rsidP="00000000" w:rsidRDefault="00000000" w:rsidRPr="00000000" w14:paraId="0000055F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Maltofer 1 gota/kg, Cheltin 3 gotas/kg, Ferrigot 1 gota/kg </w:t>
      </w:r>
    </w:p>
    <w:p w:rsidR="00000000" w:rsidDel="00000000" w:rsidP="00000000" w:rsidRDefault="00000000" w:rsidRPr="00000000" w14:paraId="00000560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 500 cc: no es necesario suplementar con Fe </w:t>
      </w:r>
    </w:p>
    <w:p w:rsidR="00000000" w:rsidDel="00000000" w:rsidP="00000000" w:rsidRDefault="00000000" w:rsidRPr="00000000" w14:paraId="00000561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Vitamina 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562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Dosis: 400 UI/día desde 1º mes (primer control) hasta los 12 meses </w:t>
      </w:r>
    </w:p>
    <w:p w:rsidR="00000000" w:rsidDel="00000000" w:rsidP="00000000" w:rsidRDefault="00000000" w:rsidRPr="00000000" w14:paraId="00000563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previene raquitismo </w:t>
      </w:r>
    </w:p>
    <w:p w:rsidR="00000000" w:rsidDel="00000000" w:rsidP="00000000" w:rsidRDefault="00000000" w:rsidRPr="00000000" w14:paraId="00000564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Zn y Fierro en prematuros: </w:t>
      </w:r>
    </w:p>
    <w:p w:rsidR="00000000" w:rsidDel="00000000" w:rsidP="00000000" w:rsidRDefault="00000000" w:rsidRPr="00000000" w14:paraId="00000565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RNPT ≥32 sem con LME o predominante: desde los 2 meses agregar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Zn 1 mg/kg/dia + Fe 2 mg/kg/dia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RNPT con fórmula predominantemente (siempre tienen Zinc): </w:t>
      </w:r>
    </w:p>
    <w:p w:rsidR="00000000" w:rsidDel="00000000" w:rsidP="00000000" w:rsidRDefault="00000000" w:rsidRPr="00000000" w14:paraId="00000567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&lt;32 sem (extremo): Fe 1 mg/kg/día (fórmula de prematuro tiene Zn y Fe) </w:t>
      </w:r>
    </w:p>
    <w:p w:rsidR="00000000" w:rsidDel="00000000" w:rsidP="00000000" w:rsidRDefault="00000000" w:rsidRPr="00000000" w14:paraId="00000568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≥32 sem (moderado/tardío): Fe 2 mg/kg/día (fórmula normal, tiene Zn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sin Fe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569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 Zinc: daño dermatológico (pelo ralo, caída), talla baja. </w:t>
      </w:r>
    </w:p>
    <w:p w:rsidR="00000000" w:rsidDel="00000000" w:rsidP="00000000" w:rsidRDefault="00000000" w:rsidRPr="00000000" w14:paraId="0000056A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TRAUMATOLOGÍA INFANTIL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traumatología) </w:t>
      </w:r>
    </w:p>
    <w:p w:rsidR="00000000" w:rsidDel="00000000" w:rsidP="00000000" w:rsidRDefault="00000000" w:rsidRPr="00000000" w14:paraId="0000056C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Displasia de caderas .- luxación congénita de la cadera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 + signo de Ortolani (reducir cadera luxada) y Barlow (luxar la cadera)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artrosis, dolor, claudicación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mujer, podálica, OHA, gemelar, AF de DDC, alt. neurológicas (≈artrogriposis)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ecografía de caderas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desde el nacimiento - 3 meses (si </w:t>
      </w:r>
      <w:sdt>
        <w:sdtPr>
          <w:id w:val="-908814969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sintomático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Rx AP de pelvis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3 meses en Chile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Línea horizontal que une acetábulos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Línea de Perkins: borde del acetábulo externo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Núcleo de osificación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cabeza femoral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cuadrante inferior interno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Anormal: desplazamiento lateral y superior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Archos de Shenton: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arco entre el fémur y espacio obturador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continuo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Anormal: discontinuo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Ángulo acetabular: </w:t>
      </w:r>
    </w:p>
    <w:p w:rsidR="00000000" w:rsidDel="00000000" w:rsidP="00000000" w:rsidRDefault="00000000" w:rsidRPr="00000000" w14:paraId="0000057C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&gt;30º: sospechoso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4"/>
          <w:numId w:val="2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&gt;36º: dg de DDC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imagen (a &lt;edad &gt;éxito)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correas de Pavlik (siempre &lt;9-10m)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refractario (9-10 meses) → Yeso con yugo (pelvipedio)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qx → DDC severa en &gt;1½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Escoliosis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desviación de la espalda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→ test de Adams: giba costal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Rx de columna (ver grados de desviación)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pseudo escoliosis (“postural”, no tiene giba costal)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211000</wp:posOffset>
            </wp:positionV>
            <wp:extent cx="926469" cy="693465"/>
            <wp:effectExtent b="0" l="0" r="0" t="0"/>
            <wp:wrapSquare wrapText="bothSides" distB="114300" distT="114300" distL="114300" distR="11430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469" cy="69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8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desviación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&lt;30º: ejercicios de KNT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&gt;30º: corsé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&gt;50º: qx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bot - pie zambo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(4) desviaciones del pie → varo, equino (hacia abajo), cavo (demarca el arco plantar), aducto (hacia adentro)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complementar con Rx (dg a &lt;edad → &gt;éxito)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ortopédico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(antes era qx)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yesos de Ponseti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(varios yesos en ≠ momentos)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cirugía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no hay arco plantar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Flexible → se forma el arco plantar al: levanta el pie, hiperextender el 1º ortejo, extender todos los ortejos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Rígido → no se forma arco plantar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→ diferenciar pie plano rígido (patológico) de pie plano flexible (fisiológico)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Flexible → observar ± plantillas si dolor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Rígido → derivar a TMT (evaluar plantillas vs. necesidad de qx)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Sinovitis transitoria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2-4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Antecedente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IRA viral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133350</wp:posOffset>
            </wp:positionV>
            <wp:extent cx="1749787" cy="1122505"/>
            <wp:effectExtent b="0" l="0" r="0" t="0"/>
            <wp:wrapSquare wrapText="bothSides" distB="114300" distT="114300" distL="114300" distR="11430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787" cy="1122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9D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dolor en la cadera (en la “ingle) &gt; dolor en la rodilla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Buen estado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complementado con Rx (normal) ± artrocentesis (normal)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Perthes, epifisiolisis, AS (inflamación, fiebre)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Perthes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NAV de la cabeza femoral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5-10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en la cadera (en la “ingle) </w:t>
      </w:r>
    </w:p>
    <w:p w:rsidR="00000000" w:rsidDel="00000000" w:rsidP="00000000" w:rsidRDefault="00000000" w:rsidRPr="00000000" w14:paraId="000005A8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Ant. talla baja o mucha AF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radiografía AP de pelvis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aplanamiento y aumento de densidad de la cabeza femoral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reposo absoluto + seguimiento → qx si está necrosado (prótesis de cadera)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Epifisiolisis de la cabeza femoral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deslizamiento de la epífisis femoral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5293088</wp:posOffset>
            </wp:positionH>
            <wp:positionV relativeFrom="paragraph">
              <wp:posOffset>123825</wp:posOffset>
            </wp:positionV>
            <wp:extent cx="1803038" cy="998110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038" cy="998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12-15 años (adolescente)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dolor en la cadera (en la “ingle) &gt; dolor en la rodilla </w:t>
      </w:r>
    </w:p>
    <w:p w:rsidR="00000000" w:rsidDel="00000000" w:rsidP="00000000" w:rsidRDefault="00000000" w:rsidRPr="00000000" w14:paraId="000005B1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</w:p>
    <w:p w:rsidR="00000000" w:rsidDel="00000000" w:rsidP="00000000" w:rsidRDefault="00000000" w:rsidRPr="00000000" w14:paraId="000005B2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Ant. de obesidad y mucha AF </w:t>
      </w:r>
    </w:p>
    <w:p w:rsidR="00000000" w:rsidDel="00000000" w:rsidP="00000000" w:rsidRDefault="00000000" w:rsidRPr="00000000" w14:paraId="000005B3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radiografía AP de pelvis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epífisis separada, signo del helado caído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reposicionar epífisis y fijar con OTS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OFTALMOLOGÍA PEDIÁTRICA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oftalmología)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Ambliopía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8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disminución de la AV de un ojo 2º a una causa externa, no mejor al corregir la causa </w:t>
      </w:r>
    </w:p>
    <w:p w:rsidR="00000000" w:rsidDel="00000000" w:rsidP="00000000" w:rsidRDefault="00000000" w:rsidRPr="00000000" w14:paraId="000005B9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falta de estimulación (ej: estrabismo &gt;&gt; glaucoma congénito, catarata, anisometropía) → falta de desarrollo nervioso de ese ojo. </w:t>
      </w:r>
    </w:p>
    <w:p w:rsidR="00000000" w:rsidDel="00000000" w:rsidP="00000000" w:rsidRDefault="00000000" w:rsidRPr="00000000" w14:paraId="000005BA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5BB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 la causa SOS (déficit de acuerdo a la edad en que se realiza la corrección) + prevención (identificación de la falta de estimulación)</w:t>
      </w:r>
    </w:p>
    <w:p w:rsidR="00000000" w:rsidDel="00000000" w:rsidP="00000000" w:rsidRDefault="00000000" w:rsidRPr="00000000" w14:paraId="000005BC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Caso: niño de 6 años con dificultades para leer, tiene miopía -6 OD y -2 OI. Se corrige con lentes, pero sigue viendo mal por el OD </w:t>
      </w:r>
    </w:p>
    <w:p w:rsidR="00000000" w:rsidDel="00000000" w:rsidP="00000000" w:rsidRDefault="00000000" w:rsidRPr="00000000" w14:paraId="000005BD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Ambliopía anisometrópica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vicio de refracción muy asimétrico, el ojo que ve más mal desarrolla la ambliopía pq el ojo bueno compensa. </w:t>
      </w:r>
    </w:p>
    <w:p w:rsidR="00000000" w:rsidDel="00000000" w:rsidP="00000000" w:rsidRDefault="00000000" w:rsidRPr="00000000" w14:paraId="000005BE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Estrabismo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F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desviación de la mirada de 1 de los ojos, diplopía </w:t>
      </w:r>
    </w:p>
    <w:p w:rsidR="00000000" w:rsidDel="00000000" w:rsidP="00000000" w:rsidRDefault="00000000" w:rsidRPr="00000000" w14:paraId="000005C0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prueba de Hirschberg </w:t>
      </w:r>
    </w:p>
    <w:p w:rsidR="00000000" w:rsidDel="00000000" w:rsidP="00000000" w:rsidRDefault="00000000" w:rsidRPr="00000000" w14:paraId="000005C1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ambliopía (1º causa) </w:t>
      </w:r>
    </w:p>
    <w:p w:rsidR="00000000" w:rsidDel="00000000" w:rsidP="00000000" w:rsidRDefault="00000000" w:rsidRPr="00000000" w14:paraId="000005C2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“depende”</w:t>
      </w:r>
    </w:p>
    <w:p w:rsidR="00000000" w:rsidDel="00000000" w:rsidP="00000000" w:rsidRDefault="00000000" w:rsidRPr="00000000" w14:paraId="000005C3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Fluctuante y &lt;6 meses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C4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Fijo ó &gt;6 meses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derivar a OFT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evaluación de tratamiento (ejercicios, prismas, qx) </w:t>
      </w:r>
    </w:p>
    <w:p w:rsidR="00000000" w:rsidDel="00000000" w:rsidP="00000000" w:rsidRDefault="00000000" w:rsidRPr="00000000" w14:paraId="000005C5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Obstrucción de la vía lagrimal (=atresia)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epífora</w:t>
      </w:r>
    </w:p>
    <w:p w:rsidR="00000000" w:rsidDel="00000000" w:rsidP="00000000" w:rsidRDefault="00000000" w:rsidRPr="00000000" w14:paraId="000005C7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clínico. </w:t>
      </w:r>
    </w:p>
    <w:p w:rsidR="00000000" w:rsidDel="00000000" w:rsidP="00000000" w:rsidRDefault="00000000" w:rsidRPr="00000000" w14:paraId="000005C8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infecciones → dacriocistitis, conjuntivitis </w:t>
      </w:r>
    </w:p>
    <w:p w:rsidR="00000000" w:rsidDel="00000000" w:rsidP="00000000" w:rsidRDefault="00000000" w:rsidRPr="00000000" w14:paraId="000005C9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descartar glaucoma congénito </w:t>
      </w:r>
    </w:p>
    <w:p w:rsidR="00000000" w:rsidDel="00000000" w:rsidP="00000000" w:rsidRDefault="00000000" w:rsidRPr="00000000" w14:paraId="000005CA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“tiene un orden”</w:t>
      </w:r>
    </w:p>
    <w:p w:rsidR="00000000" w:rsidDel="00000000" w:rsidP="00000000" w:rsidRDefault="00000000" w:rsidRPr="00000000" w14:paraId="000005CB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Masajes del saco lagrimal </w:t>
      </w:r>
    </w:p>
    <w:p w:rsidR="00000000" w:rsidDel="00000000" w:rsidP="00000000" w:rsidRDefault="00000000" w:rsidRPr="00000000" w14:paraId="000005CC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Cateterismo vía lagrimal </w:t>
      </w:r>
    </w:p>
    <w:p w:rsidR="00000000" w:rsidDel="00000000" w:rsidP="00000000" w:rsidRDefault="00000000" w:rsidRPr="00000000" w14:paraId="000005CD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Dacriocistorrinostomía </w:t>
      </w:r>
    </w:p>
    <w:p w:rsidR="00000000" w:rsidDel="00000000" w:rsidP="00000000" w:rsidRDefault="00000000" w:rsidRPr="00000000" w14:paraId="000005CE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Glaucoma congénito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epífora + buftalmo (ojos grandes) y/o megalocórnea + opacidad corneal + estrías de Haab (líneas opacas en la córnea)</w:t>
      </w:r>
    </w:p>
    <w:p w:rsidR="00000000" w:rsidDel="00000000" w:rsidP="00000000" w:rsidRDefault="00000000" w:rsidRPr="00000000" w14:paraId="000005D0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(y confirmado por especialista)</w:t>
      </w:r>
    </w:p>
    <w:p w:rsidR="00000000" w:rsidDel="00000000" w:rsidP="00000000" w:rsidRDefault="00000000" w:rsidRPr="00000000" w14:paraId="000005D1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y tto qx </w:t>
      </w:r>
    </w:p>
    <w:p w:rsidR="00000000" w:rsidDel="00000000" w:rsidP="00000000" w:rsidRDefault="00000000" w:rsidRPr="00000000" w14:paraId="000005D2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Leucocoria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3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pupila blanca, pérdida del RP (el RP es la visualización de la retina) </w:t>
      </w:r>
    </w:p>
    <w:p w:rsidR="00000000" w:rsidDel="00000000" w:rsidP="00000000" w:rsidRDefault="00000000" w:rsidRPr="00000000" w14:paraId="000005D4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5D5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Catarata congénita (más frecuente) → presente al nacimiento </w:t>
      </w:r>
    </w:p>
    <w:p w:rsidR="00000000" w:rsidDel="00000000" w:rsidP="00000000" w:rsidRDefault="00000000" w:rsidRPr="00000000" w14:paraId="000005D6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Retinoblastoma (más preguntado) → aparece a los 6 meses</w:t>
      </w:r>
    </w:p>
    <w:p w:rsidR="00000000" w:rsidDel="00000000" w:rsidP="00000000" w:rsidRDefault="00000000" w:rsidRPr="00000000" w14:paraId="000005D7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Persistencia del vítreo 1º hiperplásico </w:t>
      </w:r>
    </w:p>
    <w:p w:rsidR="00000000" w:rsidDel="00000000" w:rsidP="00000000" w:rsidRDefault="00000000" w:rsidRPr="00000000" w14:paraId="000005D8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Retinopatía del prematuro (retina avascular) </w:t>
      </w:r>
    </w:p>
    <w:p w:rsidR="00000000" w:rsidDel="00000000" w:rsidP="00000000" w:rsidRDefault="00000000" w:rsidRPr="00000000" w14:paraId="000005D9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5DA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+ manejo de la causa </w:t>
      </w:r>
    </w:p>
    <w:p w:rsidR="00000000" w:rsidDel="00000000" w:rsidP="00000000" w:rsidRDefault="00000000" w:rsidRPr="00000000" w14:paraId="000005DB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Retinoblastoma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C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leucocoria (pupila blanca, pérdida del RP) de aparición a los 6 meses + proptosis/exoftalmo + estrabismo (cáncer invade los mm del ojo)</w:t>
      </w:r>
    </w:p>
    <w:p w:rsidR="00000000" w:rsidDel="00000000" w:rsidP="00000000" w:rsidRDefault="00000000" w:rsidRPr="00000000" w14:paraId="000005DD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esporádico &gt; hereditario </w:t>
      </w:r>
    </w:p>
    <w:p w:rsidR="00000000" w:rsidDel="00000000" w:rsidP="00000000" w:rsidRDefault="00000000" w:rsidRPr="00000000" w14:paraId="000005DE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(y confirmado por especialista, no se hace bp por lo general) </w:t>
      </w:r>
    </w:p>
    <w:p w:rsidR="00000000" w:rsidDel="00000000" w:rsidP="00000000" w:rsidRDefault="00000000" w:rsidRPr="00000000" w14:paraId="000005DF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+ QT + RT + Qx (tiene buen pronóstico si derivación precoz)</w:t>
      </w:r>
    </w:p>
    <w:p w:rsidR="00000000" w:rsidDel="00000000" w:rsidP="00000000" w:rsidRDefault="00000000" w:rsidRPr="00000000" w14:paraId="000005E0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recurrencia (en el mismo u otro ojo), cáncer hereditario (desarrollo de otro cáncer)</w:t>
      </w:r>
    </w:p>
    <w:p w:rsidR="00000000" w:rsidDel="00000000" w:rsidP="00000000" w:rsidRDefault="00000000" w:rsidRPr="00000000" w14:paraId="000005E1">
      <w:pPr>
        <w:widowControl w:val="0"/>
        <w:numPr>
          <w:ilvl w:val="0"/>
          <w:numId w:val="36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Retinopatía del prematuro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fondo de ojo a &lt;32 sem o &lt;1,5 kg </w:t>
      </w:r>
    </w:p>
    <w:p w:rsidR="00000000" w:rsidDel="00000000" w:rsidP="00000000" w:rsidRDefault="00000000" w:rsidRPr="00000000" w14:paraId="000005E3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5E4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→ zona retina avascular (no hay desarrollo todavía). </w:t>
      </w:r>
    </w:p>
    <w:p w:rsidR="00000000" w:rsidDel="00000000" w:rsidP="00000000" w:rsidRDefault="00000000" w:rsidRPr="00000000" w14:paraId="000005E5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Severidad (fondo de ojo): </w:t>
      </w:r>
    </w:p>
    <w:p w:rsidR="00000000" w:rsidDel="00000000" w:rsidP="00000000" w:rsidRDefault="00000000" w:rsidRPr="00000000" w14:paraId="000005E6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Zona avascular: I (central - peor por estar más cerca de la mácula) hasta  III  (periférico - mejor)</w:t>
      </w:r>
    </w:p>
    <w:p w:rsidR="00000000" w:rsidDel="00000000" w:rsidP="00000000" w:rsidRDefault="00000000" w:rsidRPr="00000000" w14:paraId="000005E7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Etapa de daño:</w:t>
      </w:r>
    </w:p>
    <w:p w:rsidR="00000000" w:rsidDel="00000000" w:rsidP="00000000" w:rsidRDefault="00000000" w:rsidRPr="00000000" w14:paraId="000005E8">
      <w:pPr>
        <w:widowControl w:val="0"/>
        <w:numPr>
          <w:ilvl w:val="3"/>
          <w:numId w:val="36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I: retina con rg avascular </w:t>
      </w:r>
    </w:p>
    <w:p w:rsidR="00000000" w:rsidDel="00000000" w:rsidP="00000000" w:rsidRDefault="00000000" w:rsidRPr="00000000" w14:paraId="000005E9">
      <w:pPr>
        <w:widowControl w:val="0"/>
        <w:numPr>
          <w:ilvl w:val="3"/>
          <w:numId w:val="36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II: en la división entre la retina vascular y avascular hay una rg solevantada </w:t>
      </w:r>
    </w:p>
    <w:p w:rsidR="00000000" w:rsidDel="00000000" w:rsidP="00000000" w:rsidRDefault="00000000" w:rsidRPr="00000000" w14:paraId="000005EA">
      <w:pPr>
        <w:widowControl w:val="0"/>
        <w:numPr>
          <w:ilvl w:val="3"/>
          <w:numId w:val="36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III:  engrosamiento de la zona solevantada </w:t>
      </w:r>
    </w:p>
    <w:p w:rsidR="00000000" w:rsidDel="00000000" w:rsidP="00000000" w:rsidRDefault="00000000" w:rsidRPr="00000000" w14:paraId="000005EB">
      <w:pPr>
        <w:widowControl w:val="0"/>
        <w:numPr>
          <w:ilvl w:val="3"/>
          <w:numId w:val="36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IV: inicio de desprendimiento de retina </w:t>
      </w:r>
    </w:p>
    <w:p w:rsidR="00000000" w:rsidDel="00000000" w:rsidP="00000000" w:rsidRDefault="00000000" w:rsidRPr="00000000" w14:paraId="000005EC">
      <w:pPr>
        <w:widowControl w:val="0"/>
        <w:numPr>
          <w:ilvl w:val="3"/>
          <w:numId w:val="36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V:  desprendimiento total de retina </w:t>
      </w:r>
    </w:p>
    <w:p w:rsidR="00000000" w:rsidDel="00000000" w:rsidP="00000000" w:rsidRDefault="00000000" w:rsidRPr="00000000" w14:paraId="000005ED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desprendimiento = ceguera </w:t>
      </w:r>
    </w:p>
    <w:p w:rsidR="00000000" w:rsidDel="00000000" w:rsidP="00000000" w:rsidRDefault="00000000" w:rsidRPr="00000000" w14:paraId="000005EE">
      <w:pPr>
        <w:widowControl w:val="0"/>
        <w:numPr>
          <w:ilvl w:val="1"/>
          <w:numId w:val="36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“depende de severidad” </w:t>
        <w:tab/>
      </w:r>
    </w:p>
    <w:p w:rsidR="00000000" w:rsidDel="00000000" w:rsidP="00000000" w:rsidRDefault="00000000" w:rsidRPr="00000000" w14:paraId="000005EF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fondo de ojo c/1-2 semanas hasta una completa vascularización (de las 3 zonas) </w:t>
      </w:r>
    </w:p>
    <w:p w:rsidR="00000000" w:rsidDel="00000000" w:rsidP="00000000" w:rsidRDefault="00000000" w:rsidRPr="00000000" w14:paraId="000005F0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Fotocoagulación: considerar en zona 1 y zona 2 en etapa avanzada. </w:t>
      </w:r>
    </w:p>
    <w:p w:rsidR="00000000" w:rsidDel="00000000" w:rsidP="00000000" w:rsidRDefault="00000000" w:rsidRPr="00000000" w14:paraId="000005F1">
      <w:pPr>
        <w:widowControl w:val="0"/>
        <w:numPr>
          <w:ilvl w:val="2"/>
          <w:numId w:val="36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Vitrectomía: etapa IV y V </w:t>
      </w:r>
    </w:p>
    <w:p w:rsidR="00000000" w:rsidDel="00000000" w:rsidP="00000000" w:rsidRDefault="00000000" w:rsidRPr="00000000" w14:paraId="000005F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DERMATOLOGÍA PEDIÁTRICA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dermatología) </w:t>
      </w:r>
      <w:r w:rsidDel="00000000" w:rsidR="00000000" w:rsidRPr="00000000">
        <w:rPr>
          <w:rtl w:val="0"/>
        </w:rPr>
      </w:r>
    </w:p>
    <w:tbl>
      <w:tblPr>
        <w:tblStyle w:val="Table5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4"/>
        <w:gridCol w:w="5194"/>
        <w:tblGridChange w:id="0">
          <w:tblGrid>
            <w:gridCol w:w="5194"/>
            <w:gridCol w:w="51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Hemangiomas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Malformaciones vasculares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Ausentes al nacer → crecen rápido y luego involucionan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cara (alrededor de ojos, boca, nariz), sacro (*marcador de espína bífida oculta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ecografía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propranolol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vía oral (acelera la involución) → si falla o complicaciones (hemorragia) tiene ix de qx o escleroterapia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04335" cy="676139"/>
                  <wp:effectExtent b="0" l="0" r="0" t="0"/>
                  <wp:docPr id="40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335" cy="676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663514" cy="695461"/>
                  <wp:effectExtent b="0" l="0" r="0" t="0"/>
                  <wp:docPr id="4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14" cy="6954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Presentes al nacer → crecen a la misma velocidad del niño y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involucionan (presentes en la adultez)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cualquier parte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si complicación ix de qx o láser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34194" cy="676610"/>
                  <wp:effectExtent b="0" l="0" r="0" t="0"/>
                  <wp:docPr id="4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94" cy="676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4"/>
        <w:gridCol w:w="5194"/>
        <w:tblGridChange w:id="0">
          <w:tblGrid>
            <w:gridCol w:w="5194"/>
            <w:gridCol w:w="51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Nevus Flammeus - mancha vino tinto-oporto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Mancha salmón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Mácula roja-violácea (no solevantado), no involuciona (es una MAV) 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Ubicación: cara o cuerpo, no pasa la línea media 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si complicación/estética  ix de qx o láser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03320" cy="529084"/>
                  <wp:effectExtent b="0" l="0" r="0" t="0"/>
                  <wp:docPr id="4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20" cy="529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11623" cy="550379"/>
                  <wp:effectExtent b="0" l="0" r="0" t="0"/>
                  <wp:docPr id="44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623" cy="5503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Mácula roja, desaparece con el tiempo y reaparece con calor/llanto  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línea media: frente, occipital 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40137" cy="561252"/>
                  <wp:effectExtent b="0" l="0" r="0" t="0"/>
                  <wp:docPr id="4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37" cy="561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numPr>
          <w:ilvl w:val="0"/>
          <w:numId w:val="5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Manifestaciones cutáneas normales en el 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saber identificar en la foto y decir que el tratamiento es observación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Milium sebáceo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pápulas puntiformes en dorso y alas nasales</w:t>
      </w:r>
    </w:p>
    <w:p w:rsidR="00000000" w:rsidDel="00000000" w:rsidP="00000000" w:rsidRDefault="00000000" w:rsidRPr="00000000" w14:paraId="0000060B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Perlas de Epstein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pápulas blancas brillantes en la cara anterior de las encías y paladar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Eritema tóxico: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2-5º ddv, pústulas-vesículas de base eritematosa, afecta todo el cuerpo pero respeta palmas y plantas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Melanosis pustular: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pústulas de base eritematosa en EE que afecta palmas y plantas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Miliaria cristalina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gl. sudorípara tapada, quedando atrapado el sudor en vesículas transparentes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Miliaria rubra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“lo mismo” pero con pus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Acné neonatal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pústulas en cara y pecho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Mancha mongólica: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raza asiática y américa del sur, mácula azul (melanina dérmica) en zona sacra-glútea, desaparece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Nevo de Ito: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mancha azul (melanina dérmica)  en el hombro. No desaparece.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Nevo de Ota: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mancha azul (melanina dérmica) en la cabeza (cabezota, ojo). No desaparece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Nevo de Spilus: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irregular, grande, heterogénea de base café con leche y puntitos más oscuros.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1"/>
          <w:numId w:val="5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Mancha café con leche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mácula, grande, color café claro (*si ≥6 sospechar NF 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87788" cy="760336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788" cy="760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21113" cy="885225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113" cy="88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90447" cy="878371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0447" cy="878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50335" cy="878371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335" cy="878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42188" cy="83074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188" cy="83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33939" cy="716446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939" cy="716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87296" cy="687871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296" cy="68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02038" cy="712362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38" cy="71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30637" cy="70571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637" cy="70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36882" cy="735496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882" cy="73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54438" cy="632284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438" cy="632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UROLOGÍA EN PEDIATRÍA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(clases de urología)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se pregunta siempre</w:t>
      </w:r>
    </w:p>
    <w:p w:rsidR="00000000" w:rsidDel="00000000" w:rsidP="00000000" w:rsidRDefault="00000000" w:rsidRPr="00000000" w14:paraId="00000619">
      <w:pPr>
        <w:numPr>
          <w:ilvl w:val="0"/>
          <w:numId w:val="4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ITU en pediatría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disuria, orina de mal olor, polaquiuria ± fiebre si PNA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OC + UC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2º chorro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&gt;100,000 UFC (*control de esfínter) </w:t>
      </w:r>
    </w:p>
    <w:p w:rsidR="00000000" w:rsidDel="00000000" w:rsidP="00000000" w:rsidRDefault="00000000" w:rsidRPr="00000000" w14:paraId="0000061D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Sondeo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&gt;10,000 UFC (*lactantes)</w:t>
      </w:r>
    </w:p>
    <w:p w:rsidR="00000000" w:rsidDel="00000000" w:rsidP="00000000" w:rsidRDefault="00000000" w:rsidRPr="00000000" w14:paraId="0000061E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Px vesical: ≥1 UFC </w:t>
      </w:r>
    </w:p>
    <w:p w:rsidR="00000000" w:rsidDel="00000000" w:rsidP="00000000" w:rsidRDefault="00000000" w:rsidRPr="00000000" w14:paraId="0000061F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 + UC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*siempre se estudian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Ecografía renal: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Ix: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siempre se pide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malformaciones obstructivas y RVU (grado III-VI: con dilatación ureteral)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Ix: ecografía alterada, PNA&lt;1 año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RVU (GS)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Cintigrafía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DMSA (“estática”)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Ix: ecografía alterada, PNA&lt;1 año </w:t>
      </w:r>
    </w:p>
    <w:p w:rsidR="00000000" w:rsidDel="00000000" w:rsidP="00000000" w:rsidRDefault="00000000" w:rsidRPr="00000000" w14:paraId="00000629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4"/>
          <w:numId w:val="46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PNA (*no se requiere para el dg: se hace con UC)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4"/>
          <w:numId w:val="46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Diferido 6-12m post PNA: cicatriz renal (*no se requiere para el dg: se hace con clearence)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baja → 1ºL cefadroxilo x7 días (otros: nitrofurantoína). *No se usan quinolonas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Ambulatorio: cefadroxilo, cefradina, cefuroximo (cef 1º o 2º)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Hospitalización: &lt;3 meses, sepsis, AKI, monorreno, trasplantado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4"/>
          <w:numId w:val="46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EV: cefazolina, ceftriaxona, cefotaximo (cef 1º o 3º)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Profilaxis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cefadroxilo y nitrofurantoína (1 toma, ½ de la dosis)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hasta estudio pendiente, pendiente resolución de la causa (malformación RVU), ITUR (≥3/anual).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numPr>
          <w:ilvl w:val="0"/>
          <w:numId w:val="4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Malformaciones urológicas obstructivas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(malformaciones +F en pediatría)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(dada x complicaciones): UOB (incontinencia urinaria, dificultad miccional), ITU, ERC postrrenal, HTA 2º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ecografía 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(dilatación de la VU, HUN, RVU grado III) &gt; 2ºL UCG (*RVU)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Tipos de malformación: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*saber desde qué punto dilatan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Valvas uretrales: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obstrucción uretral → dilata desde la vejiga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Estenosis ureterovesical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dilata (1) uréter desde uréter distal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Estenosis pieloureteral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dilata desde la pelvis renal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6410325</wp:posOffset>
            </wp:positionH>
            <wp:positionV relativeFrom="paragraph">
              <wp:posOffset>177245</wp:posOffset>
            </wp:positionV>
            <wp:extent cx="928068" cy="1350801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068" cy="1350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B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Normales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riñón en L, riñón en herradura, uréter doble (se consideran variantes anatómicas)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4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Reflujo vesicoureteral (RVU)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ITU febril (PNA) + ERC (2º a las ITU + dilatación renal)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(GS para ver todos los grado de RVU)</w:t>
      </w:r>
    </w:p>
    <w:p w:rsidR="00000000" w:rsidDel="00000000" w:rsidP="00000000" w:rsidRDefault="00000000" w:rsidRPr="00000000" w14:paraId="00000640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grado I-VI</w:t>
      </w:r>
    </w:p>
    <w:p w:rsidR="00000000" w:rsidDel="00000000" w:rsidP="00000000" w:rsidRDefault="00000000" w:rsidRPr="00000000" w14:paraId="00000641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I: no llega MC hasta el riñón (leve) </w:t>
      </w:r>
    </w:p>
    <w:p w:rsidR="00000000" w:rsidDel="00000000" w:rsidP="00000000" w:rsidRDefault="00000000" w:rsidRPr="00000000" w14:paraId="00000642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II: llega MC hasta el riñón pero sin dilatación de la VU (leve) </w:t>
      </w:r>
    </w:p>
    <w:p w:rsidR="00000000" w:rsidDel="00000000" w:rsidP="00000000" w:rsidRDefault="00000000" w:rsidRPr="00000000" w14:paraId="00000643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III: dilatación de la VU → complicaciones (ITU y ERC)  </w:t>
      </w:r>
    </w:p>
    <w:p w:rsidR="00000000" w:rsidDel="00000000" w:rsidP="00000000" w:rsidRDefault="00000000" w:rsidRPr="00000000" w14:paraId="00000644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IV - VI: dilatación cada vez más marcada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(RVU I-II): observar; si ITUR dejar profilaxis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RVU ≥III (con dilatación de la VU): cirugía - reimplante vesicoureteral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0"/>
          <w:numId w:val="4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Testículo no palpable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Generalidades </w:t>
      </w:r>
    </w:p>
    <w:p w:rsidR="00000000" w:rsidDel="00000000" w:rsidP="00000000" w:rsidRDefault="00000000" w:rsidRPr="00000000" w14:paraId="0000064A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Embriología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testículos de forman en el retroperitoneo, descienden y atraviesan el conducto inguinal hasta el escroto.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Diferenciar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Criptorquidia: avanza pero queda en el camino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abdominal: queda en abdomen retroperitoneal (no avanza)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 ectópico: avanza pero se pierde (ej: queda en el muslo)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Agenesia testicular: nunca se formó ó se formó y desapareció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Criptorquidia</w:t>
      </w:r>
    </w:p>
    <w:p w:rsidR="00000000" w:rsidDel="00000000" w:rsidP="00000000" w:rsidRDefault="00000000" w:rsidRPr="00000000" w14:paraId="00000651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t. no palpable o palpable en el conducto inguinal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 imposible descenderlo.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(=T. abdominal) e infertilidad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tiene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Ecografía inguino escrotal → dg en un 70%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Lpx exploradora → ver si está en abdomen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depende de la 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 año: observar, hay (p) de que baje espontáneo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≥1 año: qx de descenso testicular + orquidopexia (*mejora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fertilidad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 elimina el R de cáncer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pero lo hace accesible a la ecografía)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*Orquiectomía: t. atrófico, intrabdominal alto, adolescente con criptorquidia (no es fertil y mantiene el R de cáncer)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1"/>
          <w:numId w:val="46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Testículo en ascensor y retráctil </w:t>
      </w:r>
    </w:p>
    <w:p w:rsidR="00000000" w:rsidDel="00000000" w:rsidP="00000000" w:rsidRDefault="00000000" w:rsidRPr="00000000" w14:paraId="0000065B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t. en conducto inguinal pero no se palpa en el escroto,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 puede bajar.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se devuelve → retráctil </w:t>
      </w:r>
    </w:p>
    <w:p w:rsidR="00000000" w:rsidDel="00000000" w:rsidP="00000000" w:rsidRDefault="00000000" w:rsidRPr="00000000" w14:paraId="0000065D">
      <w:pPr>
        <w:numPr>
          <w:ilvl w:val="3"/>
          <w:numId w:val="4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de queda → ascensor </w:t>
      </w:r>
    </w:p>
    <w:p w:rsidR="00000000" w:rsidDel="00000000" w:rsidP="00000000" w:rsidRDefault="00000000" w:rsidRPr="00000000" w14:paraId="0000065E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(es la misma) reflejo cremasteriano exacerbado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2"/>
          <w:numId w:val="4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observación, no tiene complicaciones asociadas (*adultos con dolor testicular → derivar a urología)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GINECOLOGÍA INFANTIL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ginecología) </w:t>
      </w:r>
    </w:p>
    <w:p w:rsidR="00000000" w:rsidDel="00000000" w:rsidP="00000000" w:rsidRDefault="00000000" w:rsidRPr="00000000" w14:paraId="00000663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Metrorragia prepuberal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traumatismo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cuerpo extraño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vulvovaginitis (ulceración), violación</w:t>
      </w:r>
    </w:p>
    <w:p w:rsidR="00000000" w:rsidDel="00000000" w:rsidP="00000000" w:rsidRDefault="00000000" w:rsidRPr="00000000" w14:paraId="00000665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diagnóstico </w:t>
      </w:r>
    </w:p>
    <w:p w:rsidR="00000000" w:rsidDel="00000000" w:rsidP="00000000" w:rsidRDefault="00000000" w:rsidRPr="00000000" w14:paraId="00000666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Exploración genital externa </w:t>
      </w:r>
    </w:p>
    <w:p w:rsidR="00000000" w:rsidDel="00000000" w:rsidP="00000000" w:rsidRDefault="00000000" w:rsidRPr="00000000" w14:paraId="00000667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Vaginoscopia: vaginoscopio, endoscopio, otoscopio  </w:t>
      </w:r>
    </w:p>
    <w:p w:rsidR="00000000" w:rsidDel="00000000" w:rsidP="00000000" w:rsidRDefault="00000000" w:rsidRPr="00000000" w14:paraId="00000668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transrectal </w:t>
      </w:r>
    </w:p>
    <w:p w:rsidR="00000000" w:rsidDel="00000000" w:rsidP="00000000" w:rsidRDefault="00000000" w:rsidRPr="00000000" w14:paraId="00000669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NO hacer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TV, especuloscopia, ecoTV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depende de la causa </w:t>
      </w:r>
    </w:p>
    <w:p w:rsidR="00000000" w:rsidDel="00000000" w:rsidP="00000000" w:rsidRDefault="00000000" w:rsidRPr="00000000" w14:paraId="0000066B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Leucorrea prepuberal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¿Es normal?</w:t>
      </w:r>
    </w:p>
    <w:p w:rsidR="00000000" w:rsidDel="00000000" w:rsidP="00000000" w:rsidRDefault="00000000" w:rsidRPr="00000000" w14:paraId="0000066D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RN y pubertad y de aspecto mucoso transparente </w:t>
      </w:r>
    </w:p>
    <w:p w:rsidR="00000000" w:rsidDel="00000000" w:rsidP="00000000" w:rsidRDefault="00000000" w:rsidRPr="00000000" w14:paraId="0000066E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 patológico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prepuberal </w:t>
      </w:r>
    </w:p>
    <w:p w:rsidR="00000000" w:rsidDel="00000000" w:rsidP="00000000" w:rsidRDefault="00000000" w:rsidRPr="00000000" w14:paraId="0000066F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670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Vulvovaginitis inespecífica (70%)</w:t>
      </w:r>
    </w:p>
    <w:p w:rsidR="00000000" w:rsidDel="00000000" w:rsidP="00000000" w:rsidRDefault="00000000" w:rsidRPr="00000000" w14:paraId="00000671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CE vaginal</w:t>
      </w:r>
    </w:p>
    <w:p w:rsidR="00000000" w:rsidDel="00000000" w:rsidP="00000000" w:rsidRDefault="00000000" w:rsidRPr="00000000" w14:paraId="00000672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Vulvovaginitis específicas: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candida albicans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 específica) </w:t>
      </w:r>
    </w:p>
    <w:p w:rsidR="00000000" w:rsidDel="00000000" w:rsidP="00000000" w:rsidRDefault="00000000" w:rsidRPr="00000000" w14:paraId="00000673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diagnóstico: (=) a metrorragia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GRAM y CULTIVO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Vulvovaginitis inespecífica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(70% de la leucorrea prepuberal) </w:t>
      </w:r>
    </w:p>
    <w:p w:rsidR="00000000" w:rsidDel="00000000" w:rsidP="00000000" w:rsidRDefault="00000000" w:rsidRPr="00000000" w14:paraId="00000675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alteración de la flora vaginal por: </w:t>
      </w:r>
    </w:p>
    <w:p w:rsidR="00000000" w:rsidDel="00000000" w:rsidP="00000000" w:rsidRDefault="00000000" w:rsidRPr="00000000" w14:paraId="00000676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respiratorios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 pyogenes (SGA)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neumococo, Hib, VR </w:t>
      </w:r>
    </w:p>
    <w:p w:rsidR="00000000" w:rsidDel="00000000" w:rsidP="00000000" w:rsidRDefault="00000000" w:rsidRPr="00000000" w14:paraId="00000677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MO GI: shigella, klebsiella, enterococcus</w:t>
      </w:r>
    </w:p>
    <w:p w:rsidR="00000000" w:rsidDel="00000000" w:rsidP="00000000" w:rsidRDefault="00000000" w:rsidRPr="00000000" w14:paraId="00000678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inespecífica: leucorrea blanca-amarillenta, eritema ± leve disuria </w:t>
      </w:r>
    </w:p>
    <w:p w:rsidR="00000000" w:rsidDel="00000000" w:rsidP="00000000" w:rsidRDefault="00000000" w:rsidRPr="00000000" w14:paraId="00000679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y se complementa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gram y cultivo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aseo + ATB del gram/cultivo (o los MO más frecuentes) </w:t>
      </w:r>
    </w:p>
    <w:p w:rsidR="00000000" w:rsidDel="00000000" w:rsidP="00000000" w:rsidRDefault="00000000" w:rsidRPr="00000000" w14:paraId="0000067B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Cuerpo extraño vaginal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papel higiénico, otros </w:t>
      </w:r>
    </w:p>
    <w:p w:rsidR="00000000" w:rsidDel="00000000" w:rsidP="00000000" w:rsidRDefault="00000000" w:rsidRPr="00000000" w14:paraId="0000067D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purulenta de mal olor, metrorragia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es AS ni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67F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sacar el CE </w:t>
      </w:r>
    </w:p>
    <w:p w:rsidR="00000000" w:rsidDel="00000000" w:rsidP="00000000" w:rsidRDefault="00000000" w:rsidRPr="00000000" w14:paraId="00000680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Sinequias vulvares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Etiología </w:t>
      </w:r>
    </w:p>
    <w:p w:rsidR="00000000" w:rsidDel="00000000" w:rsidP="00000000" w:rsidRDefault="00000000" w:rsidRPr="00000000" w14:paraId="00000682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Mala higiene que provoca inflamación con adherencias</w:t>
      </w:r>
    </w:p>
    <w:p w:rsidR="00000000" w:rsidDel="00000000" w:rsidP="00000000" w:rsidRDefault="00000000" w:rsidRPr="00000000" w14:paraId="00000683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Dermatitis del pañal </w:t>
      </w:r>
    </w:p>
    <w:p w:rsidR="00000000" w:rsidDel="00000000" w:rsidP="00000000" w:rsidRDefault="00000000" w:rsidRPr="00000000" w14:paraId="00000684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Idiopática </w:t>
      </w:r>
    </w:p>
    <w:p w:rsidR="00000000" w:rsidDel="00000000" w:rsidP="00000000" w:rsidRDefault="00000000" w:rsidRPr="00000000" w14:paraId="00000685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adherencias entre los labios menores (*anterior) </w:t>
      </w:r>
    </w:p>
    <w:p w:rsidR="00000000" w:rsidDel="00000000" w:rsidP="00000000" w:rsidRDefault="00000000" w:rsidRPr="00000000" w14:paraId="00000686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687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688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Masajes con vaselina + aseo (resolución espontánea) </w:t>
      </w:r>
    </w:p>
    <w:p w:rsidR="00000000" w:rsidDel="00000000" w:rsidP="00000000" w:rsidRDefault="00000000" w:rsidRPr="00000000" w14:paraId="00000689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Remoción qx si si persisten </w:t>
      </w:r>
    </w:p>
    <w:p w:rsidR="00000000" w:rsidDel="00000000" w:rsidP="00000000" w:rsidRDefault="00000000" w:rsidRPr="00000000" w14:paraId="0000068A">
      <w:pPr>
        <w:numPr>
          <w:ilvl w:val="0"/>
          <w:numId w:val="4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Hallazgos ginecológicos normales en niñas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Recién nacido: 2º a paso de estrógenos maternos </w:t>
      </w:r>
    </w:p>
    <w:p w:rsidR="00000000" w:rsidDel="00000000" w:rsidP="00000000" w:rsidRDefault="00000000" w:rsidRPr="00000000" w14:paraId="0000068C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</w:t>
      </w:r>
    </w:p>
    <w:p w:rsidR="00000000" w:rsidDel="00000000" w:rsidP="00000000" w:rsidRDefault="00000000" w:rsidRPr="00000000" w14:paraId="0000068D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Flujo mucoso y transparente </w:t>
      </w:r>
    </w:p>
    <w:p w:rsidR="00000000" w:rsidDel="00000000" w:rsidP="00000000" w:rsidRDefault="00000000" w:rsidRPr="00000000" w14:paraId="0000068E">
      <w:pPr>
        <w:numPr>
          <w:ilvl w:val="2"/>
          <w:numId w:val="4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Botón mamario </w:t>
      </w:r>
    </w:p>
    <w:p w:rsidR="00000000" w:rsidDel="00000000" w:rsidP="00000000" w:rsidRDefault="00000000" w:rsidRPr="00000000" w14:paraId="0000068F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Lactantes: botón mamario (hasta 1 ½ año // niños desaparece &lt;1 año) </w:t>
      </w:r>
    </w:p>
    <w:p w:rsidR="00000000" w:rsidDel="00000000" w:rsidP="00000000" w:rsidRDefault="00000000" w:rsidRPr="00000000" w14:paraId="00000690">
      <w:pPr>
        <w:numPr>
          <w:ilvl w:val="1"/>
          <w:numId w:val="4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Adolescentes postmenarquia: 2 años de ciclos irregulares </w:t>
      </w:r>
    </w:p>
    <w:p w:rsidR="00000000" w:rsidDel="00000000" w:rsidP="00000000" w:rsidRDefault="00000000" w:rsidRPr="00000000" w14:paraId="000006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CIRUGÍA PEDIÁTRICA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cirugía), 3-4 preguntas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Enterocolitis necrotizante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pregunta)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RN en día 2-7 dv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triada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vómitos + distensión abdominal + hematoquezia.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de base: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RNPT, asfixia,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sepsis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Rx simple de abdomen→ dilatación de asa,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neumatosis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intestinal (aire en la pared), neumoperitoneo (perforación)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pilares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Régimen cero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SF + nutrición parenteral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Antibióticos (translocación bacteriana):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Cirugía si perforación, estenosis, fístula o refractario a tratamiento médico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ind w:lef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38730" cy="115541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730" cy="1155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30861" cy="119726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861" cy="119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Intususcepción intestinal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pregunta)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idiopática (intestino se mete en intestino) &gt; alt. anatómica de base (divertículo de Meckel, pólipo)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lactante (6m-1a), dolor abdominal intenso (crisis de llanto) que puede ceder en el tiempo, hiperflexión de las cadera (atenuante del dolor), hematoquezia en mermelada de grosella/frutilla, masa palpable en CID (zona +F íleon distal)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ecografía abdominal → signo de la donut/tiro al blanco/target (corte transversal) y signos de la herradura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 (se ha preguntado) → descompresión neumática: inflar intestino a través de colonoscopía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15981" cy="95989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5981" cy="959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84569" cy="94574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569" cy="94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Divertículo de Meckel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congénito, persistencia incompleta del conducto onfalomesentérico </w:t>
      </w:r>
      <w:sdt>
        <w:sdtPr>
          <w:id w:val="-1662171293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es completa = fístula onfalomesentérica)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Ubicación: yeyuno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 de cualquier edad, asintomático … se complica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HDB grave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(mucosa gástrica → ácido → úlcera del divertículo): forma de presentación más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Diverticulitis de Meckel (similar a apendicitis)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cintigrafía (no se puede ver en la colonoscopía) → mucosa gástrica capta MC (tecnecio)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resección quirúrgica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Pólipo juvenil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hamartoma vascular congénito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PE y escolares,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HDB leve y recurrente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(rectorragia escasa intermitente de 1 mes), resto de ExF normal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colonoscopía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resección colonoscópica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Hematemesis en recién nacido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Sangre deglutida del pezón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Gástricas: UGD, gastritis erosiva, ECN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test de Apt Downey (mezclar con agua)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Amarillo = sangre materna → observar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Rojo = sangre fetal (hb fetal) → hidratación (SF) + estudio con EDA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Hernia diafragmática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Importancia: muy grave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congénita (malformación) </w:t>
      </w:r>
    </w:p>
    <w:p w:rsidR="00000000" w:rsidDel="00000000" w:rsidP="00000000" w:rsidRDefault="00000000" w:rsidRPr="00000000" w14:paraId="000006B9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(día 1) con dificultad respiratoria grave (hipoplasia pulmonar), RHA en tórax, abdomen excavado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Rx de Tx → imágenes circulares (asas intestinales) en el tórax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Soporte ventilatorio con V de alta frecuencia (IOT + VMI → insuflar poco pero rápido)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Reparación qx diferida (hasta que pulmones estén en condiciones)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Atresia esofágica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congénita (asociado a malformaciones traqueales y fístula traqueoesofágica) </w:t>
      </w:r>
    </w:p>
    <w:p w:rsidR="00000000" w:rsidDel="00000000" w:rsidP="00000000" w:rsidRDefault="00000000" w:rsidRPr="00000000" w14:paraId="000006C0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(día 1)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sialorrea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puede tragar pq esófago está cerrado), dificultad respiratoria (aspira saliva, asociado a malformaciones de la VA)</w:t>
      </w:r>
    </w:p>
    <w:p w:rsidR="00000000" w:rsidDel="00000000" w:rsidP="00000000" w:rsidRDefault="00000000" w:rsidRPr="00000000" w14:paraId="000006C1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SNG + Rx de Tx y abdomen (la sonda no llega hasta el estómago)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6090375</wp:posOffset>
            </wp:positionH>
            <wp:positionV relativeFrom="paragraph">
              <wp:posOffset>287412</wp:posOffset>
            </wp:positionV>
            <wp:extent cx="963601" cy="1223355"/>
            <wp:effectExtent b="0" l="0" r="0" t="0"/>
            <wp:wrapSquare wrapText="bothSides" distB="114300" distT="114300" distL="114300" distR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601" cy="1223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3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Atresia duodenal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día 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vómitos postprandiales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signos de deshidratación, meconio blanco (eliminación 1 vez; no hay pigmentación biliar)</w:t>
      </w:r>
    </w:p>
    <w:p w:rsidR="00000000" w:rsidDel="00000000" w:rsidP="00000000" w:rsidRDefault="00000000" w:rsidRPr="00000000" w14:paraId="000006C5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congénita (malformación)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Rx de abdomen (podría ser con ecografía abdominal) → imagen de doble burbuja (estómago y duodeno)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ECN (vómitos en RN)→ Rx con neumatosis, DA y neumoperitoneo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6076950</wp:posOffset>
            </wp:positionH>
            <wp:positionV relativeFrom="paragraph">
              <wp:posOffset>256963</wp:posOffset>
            </wp:positionV>
            <wp:extent cx="982951" cy="753938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51" cy="753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8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→ reconstituir tránsito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Estenosis hipertrófica del píloro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idiopático (FR: genético, uso de eritromicina en embarazo) </w:t>
      </w:r>
    </w:p>
    <w:p w:rsidR="00000000" w:rsidDel="00000000" w:rsidP="00000000" w:rsidRDefault="00000000" w:rsidRPr="00000000" w14:paraId="000006CB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2-6 semanas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dv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vómitos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postprandiales,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deshidratación (anuria, ictericia, avidez por lactancia), antecedente familiar o uso de eritromicina en el embarazo, píloro palpable al ExF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5998092</wp:posOffset>
            </wp:positionH>
            <wp:positionV relativeFrom="paragraph">
              <wp:posOffset>295275</wp:posOffset>
            </wp:positionV>
            <wp:extent cx="1059933" cy="688268"/>
            <wp:effectExtent b="0" l="0" r="0" t="0"/>
            <wp:wrapSquare wrapText="bothSides" distB="114300" distT="114300" distL="114300" distR="114300"/>
            <wp:docPr id="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933" cy="688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C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hipokalemia y alcalosis (pérdida por vómitos)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ecografía abdominal → oliva pilórica engrosada </w:t>
      </w:r>
    </w:p>
    <w:p w:rsidR="00000000" w:rsidDel="00000000" w:rsidP="00000000" w:rsidRDefault="00000000" w:rsidRPr="00000000" w14:paraId="000006CE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HSC (vómitos) → hiperkalemia (hipoaldosteronismo) y acidosis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pilorotomía de Ramstedt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(saber el nombre)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Hirschsprung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ausencia de neuronas (aganglionosis) en plexo mientérico (mm)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submucosa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(fx: ondas peristálticas) con contracción tónica que obstruye la zona </w:t>
      </w:r>
    </w:p>
    <w:p w:rsidR="00000000" w:rsidDel="00000000" w:rsidP="00000000" w:rsidRDefault="00000000" w:rsidRPr="00000000" w14:paraId="000006D2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(sx desde que nace, pero sospecha con los días) con demora en la eliminación del meconio (&gt;48h), obstrucción intestinal incompleto (DA, &gt;RHA, deposiciones escasas)</w:t>
      </w:r>
    </w:p>
    <w:p w:rsidR="00000000" w:rsidDel="00000000" w:rsidP="00000000" w:rsidRDefault="00000000" w:rsidRPr="00000000" w14:paraId="000006D3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 iniciales: Rx baritada (rg colónica estrecha + dilatación proximal) ó Manometría colónica (hipertonía)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numPr>
          <w:ilvl w:val="2"/>
          <w:numId w:val="5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definitivo: bp por succión (aganglionosis)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resección de segmento comprometido + anastomosis terminoterminal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numPr>
          <w:ilvl w:val="0"/>
          <w:numId w:val="5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Ano imperforado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congénita (asociado a Sd Down) </w:t>
      </w:r>
    </w:p>
    <w:p w:rsidR="00000000" w:rsidDel="00000000" w:rsidP="00000000" w:rsidRDefault="00000000" w:rsidRPr="00000000" w14:paraId="000006D9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RN (día 1), no elimina meconio, obstrucción intestinal completa, ano imperforado </w:t>
      </w:r>
    </w:p>
    <w:p w:rsidR="00000000" w:rsidDel="00000000" w:rsidP="00000000" w:rsidRDefault="00000000" w:rsidRPr="00000000" w14:paraId="000006DA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examina)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numPr>
          <w:ilvl w:val="1"/>
          <w:numId w:val="5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CARDIOPATÍAS CONGÉNITAS </w:t>
      </w:r>
    </w:p>
    <w:p w:rsidR="00000000" w:rsidDel="00000000" w:rsidP="00000000" w:rsidRDefault="00000000" w:rsidRPr="00000000" w14:paraId="000006DE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Cardiopatías congénitas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pregunta)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Acianóticas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Cianosis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SÍ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responde a O2 100%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Hiperflujo pulmonar con congestión pulmonar → ICC, mal incremento ponderal, cansancio al amamantar, intolerancia a la AF,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infecciones respiratorias a repetición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(neumonía recurrente, SBOR)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Shunt izquierda a derecha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(1º 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Soplo holosistólico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dilatación de cavidades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HTVI y HTAI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(2º +F)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Soplo mesosistólico = soplo sistólico eyectivo + desdoblamiento fijo del 2ºR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dilatación de cavidad derechas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ECK: HTVD y HTAD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(3º +F)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Soplo sistodiastólico = continuo = en maquinaria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dilatación de cavidades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HTVI y HTAI </w:t>
      </w:r>
    </w:p>
    <w:p w:rsidR="00000000" w:rsidDel="00000000" w:rsidP="00000000" w:rsidRDefault="00000000" w:rsidRPr="00000000" w14:paraId="000006F1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Canal AV: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CIA + CIV </w:t>
      </w:r>
    </w:p>
    <w:p w:rsidR="00000000" w:rsidDel="00000000" w:rsidP="00000000" w:rsidRDefault="00000000" w:rsidRPr="00000000" w14:paraId="000006F2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 de Down, soplo holosistólico + desdoblamiento fijo del 2ºR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Obstrucción izquierda →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coartación izquierda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shunt)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Soplo mesosistólico = soplo sistólico eyectivo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 pulsos de EEII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arlequín: tronco y EESS rosadas con EEII blancas, *grave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HTA de EESS: renovascular con ↑renina x hipoperfusión renal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Cianóticas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cianosis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responde a O2 100%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 derecha con shunt derecha a izquierda →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tetralogía de Fallot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 la +F de las cianóticas)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soplo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Mezcla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Ventrículo único: 1 solo ventrículo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Tronco arterioso: aorta y AP son una única arteria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Atresia tricuspídea: AD no pasa sangre al VD, pasando sangre por CIA a la AI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*ductus dependiente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mezcla → transposición de grandes vasos (+grave)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aorta sale del VD y la AP sale del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Aorta → cuerpo → desO2 → VCS y VCI → corazón derecho → aorta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numPr>
          <w:ilvl w:val="5"/>
          <w:numId w:val="34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 → pulmón → O2 → VP → corazón izquierdo → 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sin soplos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sin mezcla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numPr>
          <w:ilvl w:val="4"/>
          <w:numId w:val="3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ductus dependiente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 se cierra el ductus no hay mezcla) </w:t>
      </w:r>
    </w:p>
    <w:p w:rsidR="00000000" w:rsidDel="00000000" w:rsidP="00000000" w:rsidRDefault="00000000" w:rsidRPr="00000000" w14:paraId="00000707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ecocardiograma </w:t>
      </w:r>
    </w:p>
    <w:p w:rsidR="00000000" w:rsidDel="00000000" w:rsidP="00000000" w:rsidRDefault="00000000" w:rsidRPr="00000000" w14:paraId="00000708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quirúrgico. </w:t>
      </w:r>
    </w:p>
    <w:p w:rsidR="00000000" w:rsidDel="00000000" w:rsidP="00000000" w:rsidRDefault="00000000" w:rsidRPr="00000000" w14:paraId="00000709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cerrar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(indometacina, ibuprofeno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inhibidores de COX ↓Pg) → Qx </w:t>
      </w:r>
    </w:p>
    <w:p w:rsidR="00000000" w:rsidDel="00000000" w:rsidP="00000000" w:rsidRDefault="00000000" w:rsidRPr="00000000" w14:paraId="0000070A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Cianóticas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podría ser ductus dependiente, no tengo tiempo para hacerle un ecocardiograma → 1º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prostaglandina E1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evitar el cierre del DA</w:t>
      </w:r>
    </w:p>
    <w:p w:rsidR="00000000" w:rsidDel="00000000" w:rsidP="00000000" w:rsidRDefault="00000000" w:rsidRPr="00000000" w14:paraId="0000070B">
      <w:pPr>
        <w:numPr>
          <w:ilvl w:val="0"/>
          <w:numId w:val="3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Soplo cardíaco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Funcional - inocente - fisiológico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 sistólico eyectivo (mesosistólico)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frémito = intensidad III/VI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Tonalidad musical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numPr>
          <w:ilvl w:val="1"/>
          <w:numId w:val="3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Patológico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Sistólico o diastólico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Intensidad ≥IV = con frémito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numPr>
          <w:ilvl w:val="3"/>
          <w:numId w:val="3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de IC o alt al ExF: disnea, desdoblamiento fijo del 2ºR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numPr>
          <w:ilvl w:val="2"/>
          <w:numId w:val="3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ecocardiograma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CRISIS CONVULSIVAS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neurología) </w:t>
      </w:r>
    </w:p>
    <w:p w:rsidR="00000000" w:rsidDel="00000000" w:rsidP="00000000" w:rsidRDefault="00000000" w:rsidRPr="00000000" w14:paraId="0000071A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Crisis convulsiva </w:t>
      </w:r>
      <w:r w:rsidDel="00000000" w:rsidR="00000000" w:rsidRPr="00000000">
        <w:rPr>
          <w:rtl w:val="0"/>
        </w:rPr>
      </w:r>
    </w:p>
    <w:tbl>
      <w:tblPr>
        <w:tblStyle w:val="Table7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4"/>
        <w:gridCol w:w="5194"/>
        <w:tblGridChange w:id="0">
          <w:tblGrid>
            <w:gridCol w:w="5194"/>
            <w:gridCol w:w="51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Focal = motora, sensitiva, psicomotora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Generalizada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 simple: no pierde conexión con el medio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Parcial compleja: desconexión con el medio (“no recuerda”)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 empieza focal y luego se generaliza: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16"/>
                <w:szCs w:val="16"/>
                <w:rtl w:val="0"/>
              </w:rPr>
              <w:t xml:space="preserve">focal compleja secundariamente generalizada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ES FOCAL)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Tonicoclónica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Mioclónica “saltitos”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Tónica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Atónica: pérdida del tono mm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Ausencia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Causa: lesión focal (→ tumor)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Conducta: RM o TC c/c de cerebro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Tto: manejo de la causa + FAE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carbamazepina y fenitoína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Causa: epilepsia, alt. tóxico-metabólica (hipoNa, hipoglicemia) </w:t>
            </w:r>
          </w:p>
          <w:p w:rsidR="00000000" w:rsidDel="00000000" w:rsidP="00000000" w:rsidRDefault="00000000" w:rsidRPr="00000000" w14:paraId="0000072A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Conducta: exámenes generales de lab. + EEG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46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Tto epilepsia: FAE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widowControl w:val="0"/>
              <w:numPr>
                <w:ilvl w:val="1"/>
                <w:numId w:val="9"/>
              </w:numPr>
              <w:spacing w:line="240" w:lineRule="auto"/>
              <w:ind w:left="850.3937007874017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Todas: ácido valproico o lamotrigina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widowControl w:val="0"/>
              <w:numPr>
                <w:ilvl w:val="1"/>
                <w:numId w:val="9"/>
              </w:numPr>
              <w:spacing w:line="240" w:lineRule="auto"/>
              <w:ind w:left="850.3937007874017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Tónico clónica: fenitoína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Epilepsia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Secundarias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Primarias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genética (autosómico dominante), con 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crisis generalizada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Tónico Clónica: fase tónica con contractura de EESS en flexión y EEII en extensión → fase clónica con movimientos rítmicos de 4EE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Tónica: solo fase tónica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Atónica: pérdida del tono mm súbito (solo la cabeza hasta síncope neurogénico)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pérdida de control de esfínter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Pueden tener caída fuerte con TEC.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Mioclónicas: mioclonías del sueño y durante el día (muchos saltitos al quedarse dormido o despertar) y se agregan crisis 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Ausencia: períodos de desconexión con el medio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hay 2 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crisis estereotipadas (iguales) sin causa explicable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crisis + EEG alterado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Primoconvulsión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 ha tenido solo 1 crisis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exámenes generales de lab. + EEG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no tiene causa lo más probable es que sea una epilepsia, pero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todavía no tengo el 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FAE </w:t>
      </w:r>
    </w:p>
    <w:p w:rsidR="00000000" w:rsidDel="00000000" w:rsidP="00000000" w:rsidRDefault="00000000" w:rsidRPr="00000000" w14:paraId="0000073F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Reglas: monoterapia (*si no anda bien se reemplazan, no se agregan), ajustado por niveles plasmáticos (*ver que la dosis sea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general: ácido valproico o lamotrigina </w:t>
      </w:r>
    </w:p>
    <w:p w:rsidR="00000000" w:rsidDel="00000000" w:rsidP="00000000" w:rsidRDefault="00000000" w:rsidRPr="00000000" w14:paraId="00000741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*Tónico clónica: fenitoína </w:t>
      </w:r>
    </w:p>
    <w:p w:rsidR="00000000" w:rsidDel="00000000" w:rsidP="00000000" w:rsidRDefault="00000000" w:rsidRPr="00000000" w14:paraId="00000742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Convulsión febril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CF benigna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(10% de los niños)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BCG, 5 meses - 6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Simple: generalizada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Compleja: focal, duración &gt;15 minutos, &gt;1 crisis en 24h </w:t>
      </w:r>
    </w:p>
    <w:p w:rsidR="00000000" w:rsidDel="00000000" w:rsidP="00000000" w:rsidRDefault="00000000" w:rsidRPr="00000000" w14:paraId="00000747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convulsión: lorazepam 0,1 mg/kg EV (adultos: 4 mg EV)</w:t>
      </w:r>
    </w:p>
    <w:p w:rsidR="00000000" w:rsidDel="00000000" w:rsidP="00000000" w:rsidRDefault="00000000" w:rsidRPr="00000000" w14:paraId="00000749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numPr>
          <w:ilvl w:val="4"/>
          <w:numId w:val="3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 (evitar la fiebre)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numPr>
          <w:ilvl w:val="4"/>
          <w:numId w:val="3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Tranquilizar y educar, control SOS si signos de alarma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numPr>
          <w:ilvl w:val="4"/>
          <w:numId w:val="3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*Recurrente → paracetamol + diazepam (v ½ larga) si fiebre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3"/>
          <w:numId w:val="3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Compleja: RM de cerebro (buscar tumor)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CF en paciente séptico </w:t>
      </w:r>
    </w:p>
    <w:p w:rsidR="00000000" w:rsidDel="00000000" w:rsidP="00000000" w:rsidRDefault="00000000" w:rsidRPr="00000000" w14:paraId="0000074F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aspecto tóxico, sx meníngeos, cualquier edad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sospecha de MBA … TAC → PL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Estatus convulsivo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convulsión ≥30 min o sin recuperación de conciencia completa entre crisis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se espera a los 30 min, se hace apenas empieza a convulsionar): tiene orden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sdt>
        <w:sdtPr>
          <w:id w:val="1905213217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lorazepam 0,1 mg/kg EV (adultos: 4 mg EV)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[frenar]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carga de fenitoína EV o por SNG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[disminuir recurrencia]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Fenobarbital (barbitúricos)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Anestesia general (tiopental, propofol) *nunca falla, si falla es que la VVP está mal 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MALABSORCIÓN  INTESTINAL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(clase de gastroenterología) </w:t>
      </w:r>
    </w:p>
    <w:p w:rsidR="00000000" w:rsidDel="00000000" w:rsidP="00000000" w:rsidRDefault="00000000" w:rsidRPr="00000000" w14:paraId="0000075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malabsorción intestinal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diarrea, pérdida de peso, esteatorrea, lientería, signos carenciales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ferropénica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VitA: piel seca, caída del pelo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VitB3: queilitis angular, glositis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+ confirmación con 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Sudán: confirmación de esteatorrea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D-Xilosa (monosacárido no digerible,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 se absorbe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no se metaboliza → se orina)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Alterado (concentración urinaria baja): problema parietal → EC, Crohn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 (concentración urinaria normal): problema enzimático → FQ (niño), pancreatitis crónica (adulto)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Parasitológico: descartar giardiasis (tinidazol, metronidazol) </w:t>
      </w:r>
    </w:p>
    <w:p w:rsidR="00000000" w:rsidDel="00000000" w:rsidP="00000000" w:rsidRDefault="00000000" w:rsidRPr="00000000" w14:paraId="0000076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E. celiaca → estudio específico*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E. Crohn → estudio específico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celíaca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 intestinal al gluten como ag (trigo, cebada, centeno) con inflamación y atrofia de la pared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duodenal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MA + dolor abdominal crónico + DA + gases + ↓apetito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anemia ferropénica + hipocalcemia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(absorción en el duodeno)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Anticuerpos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Anti-transglutaminasa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(ELISA)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anti-endomisio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(IF)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antigliadina, antireticulina (menos 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Niveles de IgA: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 se asocia a déficit de IgA (&gt;R) y Ac son de tipo IgA (FN si déficit de IgA)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 + biopsia duodenal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0"/>
          <w:szCs w:val="20"/>
          <w:rtl w:val="0"/>
        </w:rPr>
        <w:t xml:space="preserve">aprender 3 hallazgos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acortamiento/atrofia de vellosidades, elongación de las criptas, infiltrado linfoplasmocitario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tr. digestivo funcional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dieta sin gluten (NO trigo, cebada, centeno. NO avena (proteína similar). NO productos elaborados con trazas de gluten)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(diarrea) + niveles de anticuerpo (negativizan si 1 año con dieta)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 clínica y mantiene Ac (+) → NO sigue la dieta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Mantiene clínica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Ac (-) y sigue la dieta → Linfoma MALT (es complicación de EC, buscar síntomas B) *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linfoma MALT es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Intolerancia a la lactosa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adultos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7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↓lactasa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diarrea, dolor abdominal, distensión abdominal (simula SII y MA)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 de tolerancia a la lactosa → toma lactosa y se miden NP que no suben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dieta sin lactosa ó lácteos sin lactosa (se le agrega lactasa)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Galactosemia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niños,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confundir con intolerancia a la lactosa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enf. genética recesiva rara; no tiene enzimas que metabolizan galactosa (monosacárido que proviene de lactosa) y se acumula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(inespecífica): DHC con ictericia, ERC, daño SNC (retraso mental, CC),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cataratas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leche de soya (+) sin lactancia materna ni leche de mamíferos en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PSIQUIATRÍA INFANTIL </w:t>
      </w:r>
    </w:p>
    <w:p w:rsidR="00000000" w:rsidDel="00000000" w:rsidP="00000000" w:rsidRDefault="00000000" w:rsidRPr="00000000" w14:paraId="00000780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del espectro autista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(antiguo TGD)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idiopático vs. ¿genético, agregación familiar?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Prevalencia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1% de la población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amplio espectro de manifestaciones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Rigidez cognitiva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Dificultad para transitar de una actividad a otra (DD: tr. oposicionista desafiante)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Repetitivos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Rituales (rutinas)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Ideas fijas respecto a ciertos temas (puede ser conflictivo con personas externas)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Intereses restringidos-acotados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(Ej: dinosaurios, juguete, números, series de TV, política, religión)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Limita interacción-socialización → no conversa con gente que no le interese el 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Diferenciar: funcional (trabajo, ciencias) vs. disfuncional (interés que abstrae de la sociedad)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Dificultades de socialización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↓contacto visual: mirar la boca, intensidad menor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Solitarios: no les interesa interactuar o sí le interesa pero sus dificultades los aislan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Dificultades en el lenguaje implícito y códigos sociales, son muy literales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↓atención conjunta: mantener atención sobre objeto en conjunto con otra persona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sensoriales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(DD: TDAH)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Camina en punta de pies (normal hasta los 3 años, sospecha si &gt;2 años)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Manierismos y estereotipias (movimientos sin sentido funcional, pero que sirven para disipar angustia o frente a felicidad): aleteo de manos, abrir y cerrar las manos, cruzar dedos, llevar manos a las orejas, aplaudir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Estrés por estímulos sensoriales: ruido, tacto, texturas (comida)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± Retraso del lenguaje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(*pronóstico): lenguaje pedante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¿Inteligencia?: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normal. Hay casos de niños que son inteligentes y se destacan por su interés restringido. También hay casos de discapacidad cognitiva 2º a TEA.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Espectro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incluye términos antiguos → asperger, autismo, TGD NE (obsoleto)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Asperger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“más leve” pq logra lenguaje, forma de pensar ≠ con áreas de interés ≠ y restringidas,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dificultades sociales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(interés por conseguir relaciones sociales pero no lo logran)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Autismo (=TEA severo)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gran retraso del lenguaje y toda la comunicación, si es muy profundo puede haber discapacidad cognitiva.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generalizado del desarrollo no especificado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(obsoleto)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MCHAT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 TODOS los niños desde los 18m hasta los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→ identificación temprana cambia radicalmente el pronóstico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Pruebas estandarizadas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dg: ante la SOSPECHA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 del dg de TEA: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Es un dg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evolutivo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El dg es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herramienta de trabajo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son parte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neurodiversidad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es una enfermedad)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Manejo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multidisciplinario y sistémico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mientras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mejor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padres: reforzamiento en áreas ≠ al niño neurotípico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Terapia ocupacional: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desarrollo de habilidades (personalizado)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bullying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Casos clínicos </w:t>
      </w:r>
    </w:p>
    <w:p w:rsidR="00000000" w:rsidDel="00000000" w:rsidP="00000000" w:rsidRDefault="00000000" w:rsidRPr="00000000" w14:paraId="000007A6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25938" cy="276844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938" cy="276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54383" cy="280541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383" cy="28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87838" cy="42838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838" cy="42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por déficit atencional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idiopática vs. genética (agregación familiar)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rendimiento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escolar,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del foco de atención, dificultad en concentración.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Hiperactivo: inquieto, verborreico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Hipoactivo: solo malas notas (“pasa piola”)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*Adultos: mal rendimiento universitario o laboral. Impulsividad, desordenado. Inquietud, verborrea, sin síntomas del ánimo (*a diferencia del TAB)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Tratamiento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(adultos y niños):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multidisciplinario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farmacológico (+ importante)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Técnicas de estudio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Autoestima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numPr>
          <w:ilvl w:val="3"/>
          <w:numId w:val="5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Desarrollo de habilidades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numPr>
          <w:ilvl w:val="2"/>
          <w:numId w:val="5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Medicamentos estimulantes: metilfenidato, anfetaminas, modafinilo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numPr>
          <w:ilvl w:val="0"/>
          <w:numId w:val="5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Discapacidad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muchas (genética, asfixia, TORCH, etc…)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dificultad en todas las habilidades cognitivas (lenguaje, escritura, ejecutiva, etc…)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pruebas de desarrollo y cognición → CI&lt;70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mal indicador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numPr>
          <w:ilvl w:val="1"/>
          <w:numId w:val="5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multidisciplinario con estimulación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*NO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lo mismo que parálisis cerebral: 80% sin discapacidad cognitiva, sus alteraciones son motoras. </w:t>
      </w:r>
    </w:p>
    <w:p w:rsidR="00000000" w:rsidDel="00000000" w:rsidP="00000000" w:rsidRDefault="00000000" w:rsidRPr="00000000" w14:paraId="000007B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Oposicionismo 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B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proceso de individuación normal (separación diada madre-hijo). Se asocia al temperamento difícil del lactante.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2-3 años con rabietas y obstinaciones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padres (es normal)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tolerancia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frustración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paciencia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 oposicionista desafiante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temperamento difícil y mala disciplina (oposicionismo normal sin buen manejo)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 grande y escolar. Actitud insolente, terco, agresivo (golpes). Mala relación con la autoridad. Poca tolerancia a la frustración. Contrario a lo que se le pide.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padres y el niño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disciplina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maltrato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Tr. de conducta (disocial)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niños en ambiente de vulnerabilidad o con problemas de conducta en padres-pares (drogas, delito)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escolar y adolescente con “comportamiento malo”: miente, roba, irrespetuoso, malas notas, maltrato de personas y animales, destruye propiedad pública y privada, puede delinquir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intervención inmediata con enfoque sistémico (multidisciplinario + red de apoyo) *puede ser necesario sacarlos de su ambiente y ponerlos en ambiente protegido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avance a tr. de personalidad antisocial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</w:rPr>
        <w:drawing>
          <wp:inline distB="114300" distT="114300" distL="114300" distR="114300">
            <wp:extent cx="1619914" cy="31658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914" cy="31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Dg: oposicionismo normal o niños sano</w:t>
      </w:r>
    </w:p>
    <w:p w:rsidR="00000000" w:rsidDel="00000000" w:rsidP="00000000" w:rsidRDefault="00000000" w:rsidRPr="00000000" w14:paraId="000007C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16438" cy="31590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438" cy="315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25963" cy="500928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63" cy="50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 conducta de forma brusca orienta al ánimo. Dg: depresión infantil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25963" cy="416704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963" cy="41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Tr. de conducta, intervención inmediata intensa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16438" cy="41095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438" cy="410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TDAH hiperactivo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Violencia intrafamiliar (VIF) y maltrato infantil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Incluye todos los tipos de violencia: física, psicológica (verbal), abandono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falta de herramientas del abusador (lo único que le queda es recurrir a la violencia).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los trastornos de personalidad (limítrofe, antisocial, narcisista)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clínica: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Fracturas y equimosis con ≠ estados de avance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Fracturas específicas: costales posterior y escápulas (“posición fetal”)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FO: hemorragias retinales (“shaken baby”)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Quemaduras de TBQ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frente a la sospecha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Radiografías de todo el cuerpo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Fondo de ojo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frente a la sospecha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Víctima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de lesiones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Activación de protocolo jurídico: denuncia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obligatoria (en menores de edad)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carabineros o fiscalía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Registro de lesiones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Victimario: psicoterapia (desarrollo de habilidades/herramientas)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INTOXICACIONES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E2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ABC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Lavado gástrico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sólo si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ingesta &lt;1 hora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 puede ser &gt;1 hora)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Carbón activado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sirve para todos los tóxicos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excepto los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Ácidos y álcalis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Alcohol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Algunos metales: plomo, mercurio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Alifáticos y aromático (hidrocarburos): gasolina, diesel (solo soporte)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Aumento de excreción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medicamento: SF si eliminación renal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Antídotos</w:t>
      </w:r>
    </w:p>
    <w:p w:rsidR="00000000" w:rsidDel="00000000" w:rsidP="00000000" w:rsidRDefault="00000000" w:rsidRPr="00000000" w14:paraId="000007EC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Organofosforados (sd colinérgicos → inhibidor de acetilcolinesterasa): atropina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 → NAC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BZD → flumazenil (*no se indica pq disminuye el umbral convulsivante, se da soporte de depresión respiratoria)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Metanol (toxicidad por productos de degradación) → etanol (puro por SNG o OH oral) compite con enzimas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Opiáceos → naloxona + soporte respiratorio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neuroléptico maligno → dantroleno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ácidos y álcalis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NO hacer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jarabe de Ipeca para inducir vómitos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narcótico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intoxicación por BZD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compromiso de 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depresión respiratoria (hipoxia) + pupilas normales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(sin ix de flumazenil, podría usarse como dg)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opiáceo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intoxicación por opiáceos (heroína)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depresión respiratoria (hipoxia) + pupilas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puntiformes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(en punta de aguja de alfiler) </w:t>
      </w:r>
    </w:p>
    <w:p w:rsidR="00000000" w:rsidDel="00000000" w:rsidP="00000000" w:rsidRDefault="00000000" w:rsidRPr="00000000" w14:paraId="000007F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+ naloxona </w:t>
      </w:r>
    </w:p>
    <w:p w:rsidR="00000000" w:rsidDel="00000000" w:rsidP="00000000" w:rsidRDefault="00000000" w:rsidRPr="00000000" w14:paraId="000007FA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adrenérgico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(↑A y NA) → intoxicación cocaína (*pasta base), anfetamina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HTA + taquicardia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sudoración + midriasis + hipertermia + temblor + agitación psicomotora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y monitoreo CV (*arritmias) + diazepam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(cix de BB: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sobrecarga en sistema alfa adrenérgico con R de crisis HTA o IAM) </w:t>
      </w:r>
    </w:p>
    <w:p w:rsidR="00000000" w:rsidDel="00000000" w:rsidP="00000000" w:rsidRDefault="00000000" w:rsidRPr="00000000" w14:paraId="000007FD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anticolinérgico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ADTC (amitriptilina), antipsicóticos (son antiDA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compromiso de conciencia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taquicardia + midriasis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íleo paralítico + RAO + boca seca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agitación psicomotora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respiratorio y monitoreo CV (*arritmias en ADTC)</w:t>
      </w:r>
    </w:p>
    <w:p w:rsidR="00000000" w:rsidDel="00000000" w:rsidP="00000000" w:rsidRDefault="00000000" w:rsidRPr="00000000" w14:paraId="0000080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ADTC: NaHCO3 EV (acelerar excreción urinaria) + ECG (R de taquiarritmia)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serotoninérgico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antidepresivos: ISRS, IMAO, ADTC (*sobretodo si se mezclan o aumenta dosis)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(“mezcla entre sd. neuroléptico maligno y adrenérgico”): agitación + rigidez mm + hipertermia + HTA + temblor + taquicardia + compromiso de conciencia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neuroléptico maligno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antipsicóticos (son antiDA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antiAch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Antipsicóticos: típicos (haldol, clorpromazina, tioridazina) &gt; atípicos (risperidona, quetiapina, olanzapina)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compromiso de conciencia + hipertonía + hipertermia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(bajar Tº) + BZD + dantroleno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hipertermia maligna (gases halogenados y succinilcolina)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colinérgico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organofosforados (insecticidas)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inhibidores de acetilcolinesterasa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temblor + sialorrea + vómitos/diarrea + miosis + espasmos musculares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+ atropina + lavado y retiro de ropas si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55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puntes Amigas 2018" w:id="3" w:date="2023-12-04T21:19:31Z"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faltó</w:t>
      </w:r>
    </w:p>
  </w:comment>
  <w:comment w:author="Apuntes Amigas 2018" w:id="2" w:date="2023-12-04T19:29:20Z"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lo vimos???</w:t>
      </w:r>
    </w:p>
  </w:comment>
  <w:comment w:author="Apuntes Amigas 2018" w:id="1" w:date="2023-12-04T18:57:23Z"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5" w:date="2023-12-05T13:10:20Z"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7" w:date="2023-12-05T18:06:22Z"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0" w:date="2023-12-04T18:17:37Z"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APRENDER</w:t>
      </w:r>
    </w:p>
  </w:comment>
  <w:comment w:author="Apuntes Amigas 2018" w:id="4" w:date="2023-12-05T13:09:53Z"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DUDA: es VVA o MO inactivado</w:t>
      </w:r>
    </w:p>
  </w:comment>
  <w:comment w:author="Apuntes Amigas 2018" w:id="6" w:date="2023-12-05T13:35:02Z"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 en influenza</w:t>
      </w:r>
    </w:p>
  </w:comment>
  <w:comment w:author="Apuntes Amigas 2018" w:id="9" w:date="2023-12-05T22:16:18Z"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duda: son los dos juntos?</w:t>
      </w:r>
    </w:p>
  </w:comment>
  <w:comment w:author="Apuntes Amigas 2018" w:id="8" w:date="2023-12-05T20:45:54Z"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 vamos a ver en neo"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80F" w15:done="0"/>
  <w15:commentEx w15:paraId="00000810" w15:done="0"/>
  <w15:commentEx w15:paraId="00000811" w15:done="0"/>
  <w15:commentEx w15:paraId="00000812" w15:done="0"/>
  <w15:commentEx w15:paraId="00000813" w15:done="0"/>
  <w15:commentEx w15:paraId="00000814" w15:done="0"/>
  <w15:commentEx w15:paraId="00000815" w15:done="0"/>
  <w15:commentEx w15:paraId="00000816" w15:done="0"/>
  <w15:commentEx w15:paraId="00000817" w15:done="0"/>
  <w15:commentEx w15:paraId="0000081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E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4.png"/><Relationship Id="rId41" Type="http://schemas.openxmlformats.org/officeDocument/2006/relationships/image" Target="media/image3.png"/><Relationship Id="rId44" Type="http://schemas.openxmlformats.org/officeDocument/2006/relationships/image" Target="media/image8.png"/><Relationship Id="rId43" Type="http://schemas.openxmlformats.org/officeDocument/2006/relationships/image" Target="media/image7.png"/><Relationship Id="rId46" Type="http://schemas.openxmlformats.org/officeDocument/2006/relationships/image" Target="media/image38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5.png"/><Relationship Id="rId48" Type="http://schemas.openxmlformats.org/officeDocument/2006/relationships/image" Target="media/image21.png"/><Relationship Id="rId47" Type="http://schemas.openxmlformats.org/officeDocument/2006/relationships/image" Target="media/image5.png"/><Relationship Id="rId49" Type="http://schemas.openxmlformats.org/officeDocument/2006/relationships/image" Target="media/image1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20.png"/><Relationship Id="rId30" Type="http://schemas.openxmlformats.org/officeDocument/2006/relationships/image" Target="media/image30.png"/><Relationship Id="rId33" Type="http://schemas.openxmlformats.org/officeDocument/2006/relationships/image" Target="media/image17.png"/><Relationship Id="rId32" Type="http://schemas.openxmlformats.org/officeDocument/2006/relationships/image" Target="media/image28.png"/><Relationship Id="rId35" Type="http://schemas.openxmlformats.org/officeDocument/2006/relationships/image" Target="media/image32.png"/><Relationship Id="rId34" Type="http://schemas.openxmlformats.org/officeDocument/2006/relationships/image" Target="media/image14.png"/><Relationship Id="rId37" Type="http://schemas.openxmlformats.org/officeDocument/2006/relationships/image" Target="media/image37.png"/><Relationship Id="rId36" Type="http://schemas.openxmlformats.org/officeDocument/2006/relationships/image" Target="media/image23.png"/><Relationship Id="rId39" Type="http://schemas.openxmlformats.org/officeDocument/2006/relationships/image" Target="media/image10.png"/><Relationship Id="rId38" Type="http://schemas.openxmlformats.org/officeDocument/2006/relationships/image" Target="media/image42.png"/><Relationship Id="rId20" Type="http://schemas.openxmlformats.org/officeDocument/2006/relationships/image" Target="media/image29.png"/><Relationship Id="rId22" Type="http://schemas.openxmlformats.org/officeDocument/2006/relationships/image" Target="media/image34.png"/><Relationship Id="rId21" Type="http://schemas.openxmlformats.org/officeDocument/2006/relationships/image" Target="media/image19.png"/><Relationship Id="rId24" Type="http://schemas.openxmlformats.org/officeDocument/2006/relationships/image" Target="media/image43.png"/><Relationship Id="rId23" Type="http://schemas.openxmlformats.org/officeDocument/2006/relationships/image" Target="media/image33.png"/><Relationship Id="rId26" Type="http://schemas.openxmlformats.org/officeDocument/2006/relationships/image" Target="media/image46.png"/><Relationship Id="rId25" Type="http://schemas.openxmlformats.org/officeDocument/2006/relationships/image" Target="media/image27.png"/><Relationship Id="rId28" Type="http://schemas.openxmlformats.org/officeDocument/2006/relationships/image" Target="media/image45.png"/><Relationship Id="rId27" Type="http://schemas.openxmlformats.org/officeDocument/2006/relationships/image" Target="media/image36.png"/><Relationship Id="rId29" Type="http://schemas.openxmlformats.org/officeDocument/2006/relationships/image" Target="media/image39.png"/><Relationship Id="rId51" Type="http://schemas.openxmlformats.org/officeDocument/2006/relationships/image" Target="media/image6.png"/><Relationship Id="rId50" Type="http://schemas.openxmlformats.org/officeDocument/2006/relationships/image" Target="media/image2.png"/><Relationship Id="rId53" Type="http://schemas.openxmlformats.org/officeDocument/2006/relationships/image" Target="media/image18.png"/><Relationship Id="rId52" Type="http://schemas.openxmlformats.org/officeDocument/2006/relationships/image" Target="media/image13.png"/><Relationship Id="rId11" Type="http://schemas.openxmlformats.org/officeDocument/2006/relationships/image" Target="media/image41.png"/><Relationship Id="rId55" Type="http://schemas.openxmlformats.org/officeDocument/2006/relationships/header" Target="header1.xml"/><Relationship Id="rId10" Type="http://schemas.openxmlformats.org/officeDocument/2006/relationships/image" Target="media/image15.png"/><Relationship Id="rId54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24.png"/><Relationship Id="rId15" Type="http://schemas.openxmlformats.org/officeDocument/2006/relationships/image" Target="media/image26.png"/><Relationship Id="rId14" Type="http://schemas.openxmlformats.org/officeDocument/2006/relationships/image" Target="media/image40.png"/><Relationship Id="rId17" Type="http://schemas.openxmlformats.org/officeDocument/2006/relationships/image" Target="media/image25.png"/><Relationship Id="rId16" Type="http://schemas.openxmlformats.org/officeDocument/2006/relationships/image" Target="media/image44.png"/><Relationship Id="rId19" Type="http://schemas.openxmlformats.org/officeDocument/2006/relationships/image" Target="media/image31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/k+yJeJBnfu2SK1WaPzHTLb8Q==">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