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rPr/>
      </w:pPr>
      <w:r>
        <w:rPr/>
        <w:t xml:space="preserve">Estrutura dos arquivos </w:t>
      </w:r>
      <w:r>
        <w:rPr>
          <w:rStyle w:val="Cdigo-fonte"/>
        </w:rPr>
        <w:t>app/</w:t>
      </w:r>
    </w:p>
    <w:p>
      <w:pPr>
        <w:pStyle w:val="Heading3"/>
        <w:bidi w:val="0"/>
        <w:jc w:val="start"/>
        <w:rPr/>
      </w:pPr>
      <w:r>
        <w:rPr>
          <w:rStyle w:val="Cdigo-fonte"/>
        </w:rPr>
        <w:t>main.py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 </w:t>
      </w:r>
      <w:r>
        <w:rPr>
          <w:rStyle w:val="Cdigo-fonte"/>
        </w:rPr>
        <w:t>lifespan</w:t>
      </w:r>
      <w:r>
        <w:rPr/>
        <w:t xml:space="preserve"> moderno com </w:t>
      </w:r>
      <w:r>
        <w:rPr>
          <w:rStyle w:val="Cdigo-fonte"/>
        </w:rPr>
        <w:t>asynccontextmanager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Conecta e inicializa o banco corretamente com </w:t>
      </w:r>
      <w:r>
        <w:rPr>
          <w:rStyle w:val="Cdigo-fonte"/>
        </w:rPr>
        <w:t>create_db_and_tables()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Inclui as rotas </w:t>
      </w:r>
      <w:r>
        <w:rPr>
          <w:rStyle w:val="Cdigo-fonte"/>
        </w:rPr>
        <w:t>/mfa</w:t>
      </w:r>
      <w:r>
        <w:rPr/>
        <w:t xml:space="preserve"> via </w:t>
      </w:r>
      <w:r>
        <w:rPr>
          <w:rStyle w:val="Cdigo-fonte"/>
        </w:rPr>
        <w:t>app.include_router(mfa.router)</w:t>
      </w:r>
      <w:r>
        <w:rPr/>
        <w:br/>
        <w:t>main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Cdigo-fonte"/>
        </w:rPr>
        <w:t>db.py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Define o </w:t>
      </w:r>
      <w:r>
        <w:rPr>
          <w:rStyle w:val="Cdigo-fonte"/>
        </w:rPr>
        <w:t>engine</w:t>
      </w:r>
      <w:r>
        <w:rPr/>
        <w:t xml:space="preserve"> usando </w:t>
      </w:r>
      <w:r>
        <w:rPr>
          <w:rStyle w:val="Cdigo-fonte"/>
        </w:rPr>
        <w:t>sqlmodel.create_engine()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 </w:t>
      </w:r>
      <w:r>
        <w:rPr>
          <w:rStyle w:val="Cdigo-fonte"/>
        </w:rPr>
        <w:t>os.getenv("DATABASE_URL", "...")</w:t>
      </w:r>
      <w:r>
        <w:rPr/>
        <w:t xml:space="preserve">, o que permite facilmente alternar para </w:t>
      </w:r>
      <w:r>
        <w:rPr>
          <w:rStyle w:val="Cdigo-fonte"/>
        </w:rPr>
        <w:t>.env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Executa </w:t>
      </w:r>
      <w:r>
        <w:rPr>
          <w:rStyle w:val="Cdigo-fonte"/>
        </w:rPr>
        <w:t>SQLModel.metadata.create_all(...)</w:t>
      </w:r>
      <w:r>
        <w:rPr/>
        <w:t xml:space="preserve"> para criar as tabelas</w:t>
        <w:br/>
        <w:t>db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Cdigo-fonte"/>
        </w:rPr>
        <w:t>models.py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Define o modelo </w:t>
      </w:r>
      <w:r>
        <w:rPr>
          <w:rStyle w:val="Cdigo-fonte"/>
        </w:rPr>
        <w:t>MFASecret</w:t>
      </w:r>
      <w:r>
        <w:rPr/>
        <w:t xml:space="preserve"> com </w:t>
      </w:r>
      <w:r>
        <w:rPr>
          <w:rStyle w:val="Cdigo-fonte"/>
        </w:rPr>
        <w:t>SQLModel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Inclui </w:t>
      </w:r>
      <w:r>
        <w:rPr>
          <w:rStyle w:val="Cdigo-fonte"/>
        </w:rPr>
        <w:t>Field(primary_key=True)</w:t>
      </w:r>
      <w:r>
        <w:rPr/>
        <w:t xml:space="preserve"> corretamente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Cdigo-fonte"/>
        </w:rPr>
        <w:t>routes/mfa.py</w:t>
      </w:r>
      <w:r>
        <w:rPr/>
        <w:t>mfa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Tem os 4 endpoints essenciais: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/setup</w:t>
      </w:r>
      <w:r>
        <w:rPr/>
        <w:t xml:space="preserve"> → cria e salva secret + QR base64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/verify</w:t>
      </w:r>
      <w:r>
        <w:rPr/>
        <w:t xml:space="preserve"> → valida token consultando o banco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/qrcode-image</w:t>
      </w:r>
      <w:r>
        <w:rPr/>
        <w:t xml:space="preserve"> → retorna PNG direto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/demo</w:t>
      </w:r>
      <w:r>
        <w:rPr/>
        <w:t xml:space="preserve"> → mostra QR com HTML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Todos persistem corretamente com </w:t>
      </w:r>
      <w:r>
        <w:rPr>
          <w:rStyle w:val="Cdigo-fonte"/>
        </w:rPr>
        <w:t>Session(engine)</w:t>
      </w:r>
      <w:r>
        <w:rPr/>
        <w:t xml:space="preserve"> via SQLModel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ISSUER_NAME</w:t>
      </w:r>
      <w:r>
        <w:rPr/>
        <w:t xml:space="preserve"> vem do </w:t>
      </w:r>
      <w:r>
        <w:rPr>
          <w:rStyle w:val="Cdigo-fonte"/>
        </w:rPr>
        <w:t>.env</w:t>
      </w:r>
      <w:r>
        <w:rPr/>
        <w:t xml:space="preserve"> → ótimo para reutilizar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Cdigo-fonte"/>
        </w:rPr>
        <w:t>schemas/mfa.py</w:t>
      </w:r>
      <w:r>
        <w:rPr/>
        <w:t>mfa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Modelos </w:t>
      </w:r>
      <w:r>
        <w:rPr>
          <w:rStyle w:val="Cdigo-fonte"/>
        </w:rPr>
        <w:t>GenerateRequest</w:t>
      </w:r>
      <w:r>
        <w:rPr/>
        <w:t xml:space="preserve">, </w:t>
      </w:r>
      <w:r>
        <w:rPr>
          <w:rStyle w:val="Cdigo-fonte"/>
        </w:rPr>
        <w:t>GenerateResponse</w:t>
      </w:r>
      <w:r>
        <w:rPr/>
        <w:t xml:space="preserve">, </w:t>
      </w:r>
      <w:r>
        <w:rPr>
          <w:rStyle w:val="Cdigo-fonte"/>
        </w:rPr>
        <w:t>VerifyTokenRequest</w:t>
      </w:r>
      <w:r>
        <w:rPr/>
        <w:t xml:space="preserve"> muito bem definidos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Inclui todos os campos úteis, como </w:t>
      </w:r>
      <w:r>
        <w:rPr>
          <w:rStyle w:val="Cdigo-fonte"/>
        </w:rPr>
        <w:t>qrcode_preview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Cdigo-fonte"/>
        </w:rPr>
        <w:t>utils/totp.py</w:t>
      </w:r>
      <w:r>
        <w:rPr/>
        <w:t>totp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Todas as funções estão isoladas e bem escritas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verify_totp_token()</w:t>
      </w:r>
      <w:r>
        <w:rPr/>
        <w:t xml:space="preserve"> já considera </w:t>
      </w:r>
      <w:r>
        <w:rPr>
          <w:rStyle w:val="Cdigo-fonte"/>
        </w:rPr>
        <w:t>valid_window=1</w:t>
      </w:r>
      <w:r>
        <w:rPr/>
        <w:t>, evitando falsos negativos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LibreOffice/24.8.7.2$Linux_X86_64 LibreOffice_project/f4f281f562fb585d46b0af5755dfe1eb6adc047f</Application>
  <AppVersion>15.0000</AppVersion>
  <Pages>2</Pages>
  <Words>157</Words>
  <Characters>984</Characters>
  <CharactersWithSpaces>1095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2025-06-11T20:38:53Z</dcterms:created>
  <dc:creator/>
  <dc:description/>
  <dc:language>pt-BR</dc:language>
  <cp:lastModifiedBy/>
  <dcterms:modified xsi:type="dcterms:W3CDTF">2025-06-11T20:43:49Z</dcterms:modified>
  <cp:revision>2</cp:revision>
  <dc:subject/>
  <dc:title/>
</cp:coreProperties>
</file>