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Statistics compared</w:t>
      </w:r>
    </w:p>
    <w:p>
      <w:pPr>
        <w:pStyle w:val="Author"/>
        <w:rPr/>
      </w:pPr>
      <w:r>
        <w:rPr/>
        <w:t>E. Oziolor</w:t>
      </w:r>
    </w:p>
    <w:p>
      <w:pPr>
        <w:pStyle w:val="Date"/>
        <w:rPr/>
      </w:pPr>
      <w:r>
        <w:rPr/>
        <w:t>April 25, 2018</w:t>
      </w:r>
    </w:p>
    <w:p>
      <w:pPr>
        <w:pStyle w:val="Heading1"/>
        <w:rPr/>
      </w:pPr>
      <w:bookmarkStart w:id="0" w:name="comparisons"/>
      <w:bookmarkEnd w:id="0"/>
      <w:r>
        <w:rPr/>
        <w:t>Comparisons</w:t>
      </w:r>
    </w:p>
    <w:p>
      <w:pPr>
        <w:pStyle w:val="Compact"/>
        <w:numPr>
          <w:ilvl w:val="0"/>
          <w:numId w:val="1"/>
        </w:numPr>
        <w:rPr/>
      </w:pPr>
      <w:r>
        <w:rPr/>
        <w:t>I am comparing fst data calculated with Weir&amp;Cockerham 1984 (with correction for sample size) to one calculated from pi</w:t>
      </w:r>
    </w:p>
    <w:p>
      <w:pPr>
        <w:pStyle w:val="Compact"/>
        <w:numPr>
          <w:ilvl w:val="0"/>
          <w:numId w:val="1"/>
        </w:numPr>
        <w:rPr/>
      </w:pPr>
      <w:r>
        <w:rPr/>
        <w:t>Comparing pi calculated by comparing individual snps to one calculated by SFS in ANGSD</w:t>
      </w:r>
    </w:p>
    <w:p>
      <w:pPr>
        <w:pStyle w:val="Heading2"/>
        <w:rPr/>
      </w:pPr>
      <w:bookmarkStart w:id="1" w:name="fst-statistic"/>
      <w:bookmarkEnd w:id="1"/>
      <w:r>
        <w:rPr/>
        <w:t>Fst statistic</w:t>
      </w:r>
    </w:p>
    <w:p>
      <w:pPr>
        <w:pStyle w:val="Compact"/>
        <w:numPr>
          <w:ilvl w:val="0"/>
          <w:numId w:val="2"/>
        </w:numPr>
        <w:rPr/>
      </w:pPr>
      <w:r>
        <w:rPr/>
        <w:t>Weir &amp; Cockerham Fst estimation includes correction for sample size</w:t>
      </w:r>
    </w:p>
    <w:p>
      <w:pPr>
        <w:pStyle w:val="Compact"/>
        <w:numPr>
          <w:ilvl w:val="1"/>
          <w:numId w:val="3"/>
        </w:numPr>
        <w:rPr/>
      </w:pPr>
      <w:r>
        <w:rPr/>
        <w:t>that has given some odd substructuring paterns for BB and SJ, which Noah has noticed are not present when Fst is calculated from pi (</w:t>
      </w:r>
      <w:r>
        <w:rPr/>
        <w:t>1-mean</w:t>
      </w:r>
      <w:r>
        <w:rPr/>
        <w:t>(pi1,pi2)/dxy)</w:t>
      </w:r>
    </w:p>
    <w:p>
      <w:pPr>
        <w:pStyle w:val="Compact"/>
        <w:numPr>
          <w:ilvl w:val="0"/>
          <w:numId w:val="2"/>
        </w:numPr>
        <w:rPr/>
      </w:pPr>
      <w:r>
        <w:rPr/>
        <w:t>Let’s take Noah’s data where pi and dxy are calculated on a per SNP basis and take global and local Fst plots from that.</w:t>
      </w:r>
    </w:p>
    <w:p>
      <w:pPr>
        <w:pStyle w:val="Heading6"/>
        <w:rPr/>
      </w:pPr>
      <w:bookmarkStart w:id="2" w:name="scp--p-2022-farmhomenreidnoah_stats.rdata-analysisdatacomparisonnoah_stats.rdata"/>
      <w:bookmarkEnd w:id="2"/>
      <w:r>
        <w:rPr/>
        <w:t>scp -P 2022 farm:/home/nreid/noah_stats.RData ~/analysis/data/comparison/noah_stats.RData</w:t>
      </w:r>
    </w:p>
    <w:p>
      <w:pPr>
        <w:pStyle w:val="SourceCode"/>
        <w:rPr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"~/analysis/data/comparison/noah_stats.RData"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write.table</w:t>
      </w:r>
      <w:r>
        <w:rPr>
          <w:rStyle w:val="NormalTok"/>
        </w:rPr>
        <w:t>(lift,</w:t>
      </w:r>
      <w:r>
        <w:rPr>
          <w:rStyle w:val="StringTok"/>
        </w:rPr>
        <w:t>"~/analysis/data/fst/noah.1kb.bed"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</w:p>
    <w:p>
      <w:pPr>
        <w:pStyle w:val="Compact"/>
        <w:numPr>
          <w:ilvl w:val="0"/>
          <w:numId w:val="4"/>
        </w:numPr>
        <w:rPr/>
      </w:pPr>
      <w:r>
        <w:rPr/>
        <w:t>starting with the PBS statistic comparisons</w:t>
      </w:r>
    </w:p>
    <w:p>
      <w:pPr>
        <w:pStyle w:val="Compact"/>
        <w:numPr>
          <w:ilvl w:val="1"/>
          <w:numId w:val="5"/>
        </w:numPr>
        <w:rPr/>
      </w:pPr>
      <w:r>
        <w:rPr/>
        <w:t>grabbing my data and plotting outlier windows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(XML)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rPr/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(gtools)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(naturalsort)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(gtools)</w:t>
      </w:r>
      <w:r>
        <w:rPr/>
        <w:br/>
        <w:br/>
      </w:r>
      <w:r>
        <w:rPr>
          <w:rStyle w:val="CommentTok"/>
        </w:rPr>
        <w:t>#Reading in table and getting quantiles----</w:t>
      </w:r>
      <w:r>
        <w:rPr/>
        <w:br/>
      </w:r>
      <w:r>
        <w:rPr>
          <w:rStyle w:val="NormalTok"/>
        </w:rPr>
        <w:t>pbs&lt;-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"~/analysis/data/fst/allpbs5kb"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pbsname&lt;-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"Scaf"</w:t>
      </w:r>
      <w:r>
        <w:rPr>
          <w:rStyle w:val="NormalTok"/>
        </w:rPr>
        <w:t>,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"end"</w:t>
      </w:r>
      <w:r>
        <w:rPr>
          <w:rStyle w:val="NormalTok"/>
        </w:rPr>
        <w:t>,</w:t>
      </w:r>
      <w:r>
        <w:rPr>
          <w:rStyle w:val="StringTok"/>
        </w:rPr>
        <w:t>"BBpbs"</w:t>
      </w:r>
      <w:r>
        <w:rPr>
          <w:rStyle w:val="NormalTok"/>
        </w:rPr>
        <w:t>,</w:t>
      </w:r>
      <w:r>
        <w:rPr>
          <w:rStyle w:val="StringTok"/>
        </w:rPr>
        <w:t>"VBpbs"</w:t>
      </w:r>
      <w:r>
        <w:rPr>
          <w:rStyle w:val="NormalTok"/>
        </w:rPr>
        <w:t>,</w:t>
      </w:r>
      <w:r>
        <w:rPr>
          <w:rStyle w:val="StringTok"/>
        </w:rPr>
        <w:t>"PBpbs"</w:t>
      </w:r>
      <w:r>
        <w:rPr>
          <w:rStyle w:val="NormalTok"/>
        </w:rPr>
        <w:t>,</w:t>
      </w:r>
      <w:r>
        <w:rPr>
          <w:rStyle w:val="StringTok"/>
        </w:rPr>
        <w:t>"SJpbs"</w:t>
      </w:r>
      <w:r>
        <w:rPr>
          <w:rStyle w:val="NormalTok"/>
        </w:rPr>
        <w:t>,</w:t>
      </w:r>
      <w:r>
        <w:rPr>
          <w:rStyle w:val="StringTok"/>
        </w:rPr>
        <w:t>"BNPpbs"</w:t>
      </w:r>
      <w:r>
        <w:rPr>
          <w:rStyle w:val="NormalTok"/>
        </w:rPr>
        <w:t>,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(pbs)&lt;-pbsname</w:t>
      </w:r>
      <w:r>
        <w:rPr/>
        <w:br/>
        <w:br/>
      </w:r>
      <w:r>
        <w:rPr>
          <w:rStyle w:val="NormalTok"/>
        </w:rPr>
        <w:t xml:space="preserve">pbsc&lt;-pbs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(Scaf,</w:t>
      </w:r>
      <w:r>
        <w:rPr>
          <w:rStyle w:val="StringTok"/>
        </w:rPr>
        <w:t>"chr"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subw&lt;-pbsc[,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/>
        <w:br/>
        <w:br/>
      </w:r>
      <w:r>
        <w:rPr>
          <w:rStyle w:val="CommentTok"/>
        </w:rPr>
        <w:t>#Reorder Noah's data by chromosome</w:t>
      </w:r>
      <w:r>
        <w:rPr/>
        <w:br/>
      </w:r>
      <w:r>
        <w:rPr>
          <w:rStyle w:val="NormalTok"/>
        </w:rPr>
        <w:t>pbst&lt;-</w:t>
      </w:r>
      <w:r>
        <w:rPr>
          <w:rStyle w:val="KeywordTok"/>
        </w:rPr>
        <w:t>cbind</w:t>
      </w:r>
      <w:r>
        <w:rPr>
          <w:rStyle w:val="NormalTok"/>
        </w:rPr>
        <w:t>(lift[,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],pbstat[,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ord&lt;-</w:t>
      </w:r>
      <w:r>
        <w:rPr>
          <w:rStyle w:val="KeywordTok"/>
        </w:rPr>
        <w:t>mixedorder</w:t>
      </w:r>
      <w:r>
        <w:rPr>
          <w:rStyle w:val="NormalTok"/>
        </w:rPr>
        <w:t>(pbst</w:t>
      </w:r>
      <w:r>
        <w:rPr>
          <w:rStyle w:val="OperatorTok"/>
        </w:rPr>
        <w:t>$</w:t>
      </w:r>
      <w:r>
        <w:rPr>
          <w:rStyle w:val="NormalTok"/>
        </w:rPr>
        <w:t>V1)</w:t>
      </w:r>
      <w:r>
        <w:rPr/>
        <w:br/>
      </w:r>
      <w:r>
        <w:rPr>
          <w:rStyle w:val="NormalTok"/>
        </w:rPr>
        <w:t>pbsn&lt;-pbst[ord,]</w:t>
      </w:r>
      <w:r>
        <w:rPr/>
        <w:br/>
      </w:r>
      <w:r>
        <w:rPr>
          <w:rStyle w:val="CommentTok"/>
        </w:rPr>
        <w:t>#Plotting a regression against the PBS statistics calculated by Noah</w:t>
      </w:r>
      <w:r>
        <w:rPr/>
        <w:br/>
        <w:br/>
      </w:r>
      <w:r>
        <w:rPr>
          <w:rStyle w:val="NormalTok"/>
        </w:rPr>
        <w:t xml:space="preserve">pbsnc&lt;-pbsn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(V1,</w:t>
      </w:r>
      <w:r>
        <w:rPr>
          <w:rStyle w:val="StringTok"/>
        </w:rPr>
        <w:t>"chr"</w:t>
      </w:r>
      <w:r>
        <w:rPr>
          <w:rStyle w:val="NormalTok"/>
        </w:rPr>
        <w:t>))</w:t>
      </w:r>
      <w:r>
        <w:rPr/>
        <w:br/>
        <w:br/>
        <w:br/>
      </w:r>
      <w:r>
        <w:rPr>
          <w:rStyle w:val="NormalTok"/>
        </w:rPr>
        <w:t>pbsc</w:t>
      </w:r>
      <w:r>
        <w:rPr>
          <w:rStyle w:val="OperatorTok"/>
        </w:rPr>
        <w:t>$</w:t>
      </w:r>
      <w:r>
        <w:rPr>
          <w:rStyle w:val="NormalTok"/>
        </w:rPr>
        <w:t>Scaf&lt;-</w:t>
      </w:r>
      <w:r>
        <w:rPr>
          <w:rStyle w:val="KeywordTok"/>
        </w:rPr>
        <w:t>factor</w:t>
      </w:r>
      <w:r>
        <w:rPr>
          <w:rStyle w:val="NormalTok"/>
        </w:rPr>
        <w:t>(pbsc</w:t>
      </w:r>
      <w:r>
        <w:rPr>
          <w:rStyle w:val="OperatorTok"/>
        </w:rPr>
        <w:t>$</w:t>
      </w:r>
      <w:r>
        <w:rPr>
          <w:rStyle w:val="NormalTok"/>
        </w:rPr>
        <w:t>Scaf,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"chr1"</w:t>
      </w:r>
      <w:r>
        <w:rPr>
          <w:rStyle w:val="NormalTok"/>
        </w:rPr>
        <w:t>,</w:t>
      </w:r>
      <w:r>
        <w:rPr>
          <w:rStyle w:val="StringTok"/>
        </w:rPr>
        <w:t>"chr2"</w:t>
      </w:r>
      <w:r>
        <w:rPr>
          <w:rStyle w:val="NormalTok"/>
        </w:rPr>
        <w:t>,</w:t>
      </w:r>
      <w:r>
        <w:rPr>
          <w:rStyle w:val="StringTok"/>
        </w:rPr>
        <w:t>"chr3"</w:t>
      </w:r>
      <w:r>
        <w:rPr>
          <w:rStyle w:val="NormalTok"/>
        </w:rPr>
        <w:t>,</w:t>
      </w:r>
      <w:r>
        <w:rPr>
          <w:rStyle w:val="StringTok"/>
        </w:rPr>
        <w:t>"chr4"</w:t>
      </w:r>
      <w:r>
        <w:rPr>
          <w:rStyle w:val="NormalTok"/>
        </w:rPr>
        <w:t>,</w:t>
      </w:r>
      <w:r>
        <w:rPr>
          <w:rStyle w:val="StringTok"/>
        </w:rPr>
        <w:t>"chr5"</w:t>
      </w:r>
      <w:r>
        <w:rPr>
          <w:rStyle w:val="NormalTok"/>
        </w:rPr>
        <w:t>,</w:t>
      </w:r>
      <w:r>
        <w:rPr>
          <w:rStyle w:val="StringTok"/>
        </w:rPr>
        <w:t>"chr6"</w:t>
      </w:r>
      <w:r>
        <w:rPr>
          <w:rStyle w:val="NormalTok"/>
        </w:rPr>
        <w:t>,</w:t>
      </w:r>
      <w:r>
        <w:rPr>
          <w:rStyle w:val="StringTok"/>
        </w:rPr>
        <w:t>"chr7"</w:t>
      </w:r>
      <w:r>
        <w:rPr>
          <w:rStyle w:val="NormalTok"/>
        </w:rPr>
        <w:t>,</w:t>
      </w:r>
      <w:r>
        <w:rPr>
          <w:rStyle w:val="StringTok"/>
        </w:rPr>
        <w:t>"chr8"</w:t>
      </w:r>
      <w:r>
        <w:rPr>
          <w:rStyle w:val="NormalTok"/>
        </w:rPr>
        <w:t>,</w:t>
      </w:r>
      <w:r>
        <w:rPr>
          <w:rStyle w:val="StringTok"/>
        </w:rPr>
        <w:t>"chr9"</w:t>
      </w:r>
      <w:r>
        <w:rPr>
          <w:rStyle w:val="NormalTok"/>
        </w:rPr>
        <w:t>,</w:t>
      </w:r>
      <w:r>
        <w:rPr>
          <w:rStyle w:val="StringTok"/>
        </w:rPr>
        <w:t>"chr10"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"chr11"</w:t>
      </w:r>
      <w:r>
        <w:rPr>
          <w:rStyle w:val="NormalTok"/>
        </w:rPr>
        <w:t>,</w:t>
      </w:r>
      <w:r>
        <w:rPr>
          <w:rStyle w:val="StringTok"/>
        </w:rPr>
        <w:t>"chr12"</w:t>
      </w:r>
      <w:r>
        <w:rPr>
          <w:rStyle w:val="NormalTok"/>
        </w:rPr>
        <w:t>,</w:t>
      </w:r>
      <w:r>
        <w:rPr>
          <w:rStyle w:val="StringTok"/>
        </w:rPr>
        <w:t>"chr13"</w:t>
      </w:r>
      <w:r>
        <w:rPr>
          <w:rStyle w:val="NormalTok"/>
        </w:rPr>
        <w:t>,</w:t>
      </w:r>
      <w:r>
        <w:rPr>
          <w:rStyle w:val="StringTok"/>
        </w:rPr>
        <w:t>"chr14"</w:t>
      </w:r>
      <w:r>
        <w:rPr>
          <w:rStyle w:val="NormalTok"/>
        </w:rPr>
        <w:t>,</w:t>
      </w:r>
      <w:r>
        <w:rPr>
          <w:rStyle w:val="StringTok"/>
        </w:rPr>
        <w:t>"chr15"</w:t>
      </w:r>
      <w:r>
        <w:rPr>
          <w:rStyle w:val="NormalTok"/>
        </w:rPr>
        <w:t>,</w:t>
      </w:r>
      <w:r>
        <w:rPr>
          <w:rStyle w:val="StringTok"/>
        </w:rPr>
        <w:t>"chr16"</w:t>
      </w:r>
      <w:r>
        <w:rPr>
          <w:rStyle w:val="NormalTok"/>
        </w:rPr>
        <w:t>,</w:t>
      </w:r>
      <w:r>
        <w:rPr>
          <w:rStyle w:val="StringTok"/>
        </w:rPr>
        <w:t>"chr17"</w:t>
      </w:r>
      <w:r>
        <w:rPr>
          <w:rStyle w:val="NormalTok"/>
        </w:rPr>
        <w:t>,</w:t>
      </w:r>
      <w:r>
        <w:rPr>
          <w:rStyle w:val="StringTok"/>
        </w:rPr>
        <w:t>"chr18"</w:t>
      </w:r>
      <w:r>
        <w:rPr>
          <w:rStyle w:val="NormalTok"/>
        </w:rPr>
        <w:t>,</w:t>
      </w:r>
      <w:r>
        <w:rPr>
          <w:rStyle w:val="StringTok"/>
        </w:rPr>
        <w:t>"chr19"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"chr20"</w:t>
      </w:r>
      <w:r>
        <w:rPr>
          <w:rStyle w:val="NormalTok"/>
        </w:rPr>
        <w:t>,</w:t>
      </w:r>
      <w:r>
        <w:rPr>
          <w:rStyle w:val="StringTok"/>
        </w:rPr>
        <w:t>"chr21"</w:t>
      </w:r>
      <w:r>
        <w:rPr>
          <w:rStyle w:val="NormalTok"/>
        </w:rPr>
        <w:t>,</w:t>
      </w:r>
      <w:r>
        <w:rPr>
          <w:rStyle w:val="StringTok"/>
        </w:rPr>
        <w:t>"chr22"</w:t>
      </w:r>
      <w:r>
        <w:rPr>
          <w:rStyle w:val="NormalTok"/>
        </w:rPr>
        <w:t>,</w:t>
      </w:r>
      <w:r>
        <w:rPr>
          <w:rStyle w:val="StringTok"/>
        </w:rPr>
        <w:t>"chr23"</w:t>
      </w:r>
      <w:r>
        <w:rPr>
          <w:rStyle w:val="NormalTok"/>
        </w:rPr>
        <w:t>,</w:t>
      </w:r>
      <w:r>
        <w:rPr>
          <w:rStyle w:val="StringTok"/>
        </w:rPr>
        <w:t>"chr24"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pbsnc</w:t>
      </w:r>
      <w:r>
        <w:rPr>
          <w:rStyle w:val="OperatorTok"/>
        </w:rPr>
        <w:t>$</w:t>
      </w:r>
      <w:r>
        <w:rPr>
          <w:rStyle w:val="NormalTok"/>
        </w:rPr>
        <w:t>V1&lt;-</w:t>
      </w:r>
      <w:r>
        <w:rPr>
          <w:rStyle w:val="KeywordTok"/>
        </w:rPr>
        <w:t>factor</w:t>
      </w:r>
      <w:r>
        <w:rPr>
          <w:rStyle w:val="NormalTok"/>
        </w:rPr>
        <w:t>(pbsnc</w:t>
      </w:r>
      <w:r>
        <w:rPr>
          <w:rStyle w:val="OperatorTok"/>
        </w:rPr>
        <w:t>$</w:t>
      </w:r>
      <w:r>
        <w:rPr>
          <w:rStyle w:val="NormalTok"/>
        </w:rPr>
        <w:t>V1,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"chr1"</w:t>
      </w:r>
      <w:r>
        <w:rPr>
          <w:rStyle w:val="NormalTok"/>
        </w:rPr>
        <w:t>,</w:t>
      </w:r>
      <w:r>
        <w:rPr>
          <w:rStyle w:val="StringTok"/>
        </w:rPr>
        <w:t>"chr2"</w:t>
      </w:r>
      <w:r>
        <w:rPr>
          <w:rStyle w:val="NormalTok"/>
        </w:rPr>
        <w:t>,</w:t>
      </w:r>
      <w:r>
        <w:rPr>
          <w:rStyle w:val="StringTok"/>
        </w:rPr>
        <w:t>"chr3"</w:t>
      </w:r>
      <w:r>
        <w:rPr>
          <w:rStyle w:val="NormalTok"/>
        </w:rPr>
        <w:t>,</w:t>
      </w:r>
      <w:r>
        <w:rPr>
          <w:rStyle w:val="StringTok"/>
        </w:rPr>
        <w:t>"chr4"</w:t>
      </w:r>
      <w:r>
        <w:rPr>
          <w:rStyle w:val="NormalTok"/>
        </w:rPr>
        <w:t>,</w:t>
      </w:r>
      <w:r>
        <w:rPr>
          <w:rStyle w:val="StringTok"/>
        </w:rPr>
        <w:t>"chr5"</w:t>
      </w:r>
      <w:r>
        <w:rPr>
          <w:rStyle w:val="NormalTok"/>
        </w:rPr>
        <w:t>,</w:t>
      </w:r>
      <w:r>
        <w:rPr>
          <w:rStyle w:val="StringTok"/>
        </w:rPr>
        <w:t>"chr6"</w:t>
      </w:r>
      <w:r>
        <w:rPr>
          <w:rStyle w:val="NormalTok"/>
        </w:rPr>
        <w:t>,</w:t>
      </w:r>
      <w:r>
        <w:rPr>
          <w:rStyle w:val="StringTok"/>
        </w:rPr>
        <w:t>"chr7"</w:t>
      </w:r>
      <w:r>
        <w:rPr>
          <w:rStyle w:val="NormalTok"/>
        </w:rPr>
        <w:t>,</w:t>
      </w:r>
      <w:r>
        <w:rPr>
          <w:rStyle w:val="StringTok"/>
        </w:rPr>
        <w:t>"chr8"</w:t>
      </w:r>
      <w:r>
        <w:rPr>
          <w:rStyle w:val="NormalTok"/>
        </w:rPr>
        <w:t>,</w:t>
      </w:r>
      <w:r>
        <w:rPr>
          <w:rStyle w:val="StringTok"/>
        </w:rPr>
        <w:t>"chr9"</w:t>
      </w:r>
      <w:r>
        <w:rPr>
          <w:rStyle w:val="NormalTok"/>
        </w:rPr>
        <w:t>,</w:t>
      </w:r>
      <w:r>
        <w:rPr>
          <w:rStyle w:val="StringTok"/>
        </w:rPr>
        <w:t>"chr10"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"chr11"</w:t>
      </w:r>
      <w:r>
        <w:rPr>
          <w:rStyle w:val="NormalTok"/>
        </w:rPr>
        <w:t>,</w:t>
      </w:r>
      <w:r>
        <w:rPr>
          <w:rStyle w:val="StringTok"/>
        </w:rPr>
        <w:t>"chr12"</w:t>
      </w:r>
      <w:r>
        <w:rPr>
          <w:rStyle w:val="NormalTok"/>
        </w:rPr>
        <w:t>,</w:t>
      </w:r>
      <w:r>
        <w:rPr>
          <w:rStyle w:val="StringTok"/>
        </w:rPr>
        <w:t>"chr13"</w:t>
      </w:r>
      <w:r>
        <w:rPr>
          <w:rStyle w:val="NormalTok"/>
        </w:rPr>
        <w:t>,</w:t>
      </w:r>
      <w:r>
        <w:rPr>
          <w:rStyle w:val="StringTok"/>
        </w:rPr>
        <w:t>"chr14"</w:t>
      </w:r>
      <w:r>
        <w:rPr>
          <w:rStyle w:val="NormalTok"/>
        </w:rPr>
        <w:t>,</w:t>
      </w:r>
      <w:r>
        <w:rPr>
          <w:rStyle w:val="StringTok"/>
        </w:rPr>
        <w:t>"chr15"</w:t>
      </w:r>
      <w:r>
        <w:rPr>
          <w:rStyle w:val="NormalTok"/>
        </w:rPr>
        <w:t>,</w:t>
      </w:r>
      <w:r>
        <w:rPr>
          <w:rStyle w:val="StringTok"/>
        </w:rPr>
        <w:t>"chr16"</w:t>
      </w:r>
      <w:r>
        <w:rPr>
          <w:rStyle w:val="NormalTok"/>
        </w:rPr>
        <w:t>,</w:t>
      </w:r>
      <w:r>
        <w:rPr>
          <w:rStyle w:val="StringTok"/>
        </w:rPr>
        <w:t>"chr17"</w:t>
      </w:r>
      <w:r>
        <w:rPr>
          <w:rStyle w:val="NormalTok"/>
        </w:rPr>
        <w:t>,</w:t>
      </w:r>
      <w:r>
        <w:rPr>
          <w:rStyle w:val="StringTok"/>
        </w:rPr>
        <w:t>"chr18"</w:t>
      </w:r>
      <w:r>
        <w:rPr>
          <w:rStyle w:val="NormalTok"/>
        </w:rPr>
        <w:t>,</w:t>
      </w:r>
      <w:r>
        <w:rPr>
          <w:rStyle w:val="StringTok"/>
        </w:rPr>
        <w:t>"chr19"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"chr20"</w:t>
      </w:r>
      <w:r>
        <w:rPr>
          <w:rStyle w:val="NormalTok"/>
        </w:rPr>
        <w:t>,</w:t>
      </w:r>
      <w:r>
        <w:rPr>
          <w:rStyle w:val="StringTok"/>
        </w:rPr>
        <w:t>"chr21"</w:t>
      </w:r>
      <w:r>
        <w:rPr>
          <w:rStyle w:val="NormalTok"/>
        </w:rPr>
        <w:t>,</w:t>
      </w:r>
      <w:r>
        <w:rPr>
          <w:rStyle w:val="StringTok"/>
        </w:rPr>
        <w:t>"chr22"</w:t>
      </w:r>
      <w:r>
        <w:rPr>
          <w:rStyle w:val="NormalTok"/>
        </w:rPr>
        <w:t>,</w:t>
      </w:r>
      <w:r>
        <w:rPr>
          <w:rStyle w:val="StringTok"/>
        </w:rPr>
        <w:t>"chr23"</w:t>
      </w:r>
      <w:r>
        <w:rPr>
          <w:rStyle w:val="NormalTok"/>
        </w:rPr>
        <w:t>,</w:t>
      </w:r>
      <w:r>
        <w:rPr>
          <w:rStyle w:val="StringTok"/>
        </w:rPr>
        <w:t>"chr24"</w:t>
      </w:r>
      <w:r>
        <w:rPr>
          <w:rStyle w:val="NormalTok"/>
        </w:rPr>
        <w:t>))</w:t>
      </w:r>
      <w:r>
        <w:rPr/>
        <w:br/>
        <w:br/>
      </w:r>
      <w:r>
        <w:rPr>
          <w:rStyle w:val="KeywordTok"/>
        </w:rPr>
        <w:t>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"grey40"</w:t>
      </w:r>
      <w:r>
        <w:rPr>
          <w:rStyle w:val="NormalTok"/>
        </w:rPr>
        <w:t>,</w:t>
      </w:r>
      <w:r>
        <w:rPr>
          <w:rStyle w:val="StringTok"/>
        </w:rPr>
        <w:t>"grey80"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(pbsc[subw,</w:t>
      </w:r>
      <w:r>
        <w:rPr>
          <w:rStyle w:val="StringTok"/>
        </w:rPr>
        <w:t>"BBpbs"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(pbsnc[subw,</w:t>
      </w:r>
      <w:r>
        <w:rPr>
          <w:rStyle w:val="StringTok"/>
        </w:rPr>
        <w:t>"BB"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(pbsnc[subw,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(pbsc[subw,</w:t>
      </w:r>
      <w:r>
        <w:rPr>
          <w:rStyle w:val="StringTok"/>
        </w:rPr>
        <w:t>"VBpbs"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(pbsnc[subw,</w:t>
      </w:r>
      <w:r>
        <w:rPr>
          <w:rStyle w:val="StringTok"/>
        </w:rPr>
        <w:t>"VB"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(pbsnc[subw,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(pbsc[subw,</w:t>
      </w:r>
      <w:r>
        <w:rPr>
          <w:rStyle w:val="StringTok"/>
        </w:rPr>
        <w:t>"PBpbs"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(pbsnc[subw,</w:t>
      </w:r>
      <w:r>
        <w:rPr>
          <w:rStyle w:val="StringTok"/>
        </w:rPr>
        <w:t>"PB"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(pbsnc[subw,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(pbsc[subw,</w:t>
      </w:r>
      <w:r>
        <w:rPr>
          <w:rStyle w:val="StringTok"/>
        </w:rPr>
        <w:t>"SJpbs"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(pbsnc[subw,</w:t>
      </w:r>
      <w:r>
        <w:rPr>
          <w:rStyle w:val="StringTok"/>
        </w:rPr>
        <w:t>"SJSP"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(pbsnc[subw,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(pbsc[subw,</w:t>
      </w:r>
      <w:r>
        <w:rPr>
          <w:rStyle w:val="StringTok"/>
        </w:rPr>
        <w:t>"BNPpbs"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(pbsnc[subw,</w:t>
      </w:r>
      <w:r>
        <w:rPr>
          <w:rStyle w:val="StringTok"/>
        </w:rPr>
        <w:t>"BNP"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(pbsnc[subw,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bty=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#Only works if you call the 1kb windows</w:t>
      </w:r>
      <w:r>
        <w:rPr/>
        <w:br/>
      </w:r>
      <w:r>
        <w:rPr>
          <w:rStyle w:val="CommentTok"/>
        </w:rPr>
        <w:t># par(mfrow=c(3,2),mar=c(2,2,0,0))</w:t>
      </w:r>
      <w:r>
        <w:rPr/>
        <w:br/>
      </w:r>
      <w:r>
        <w:rPr>
          <w:rStyle w:val="CommentTok"/>
        </w:rPr>
        <w:t># plot(pbsc[subw,"BBpbs"],pbsnc[subw,"BB"],pch=20,cex=.2)</w:t>
      </w:r>
      <w:r>
        <w:rPr/>
        <w:br/>
      </w:r>
      <w:r>
        <w:rPr>
          <w:rStyle w:val="CommentTok"/>
        </w:rPr>
        <w:t># plot(pbsc[subw,"VBpbs"],pbsnc[subw,"VB"],pch=20,cex=.2)</w:t>
      </w:r>
      <w:r>
        <w:rPr/>
        <w:br/>
      </w:r>
      <w:r>
        <w:rPr>
          <w:rStyle w:val="CommentTok"/>
        </w:rPr>
        <w:t># plot(pbsc[subw,"PBpbs"],pbsnc[subw,"PB"],pch=20,cex=.2)</w:t>
      </w:r>
      <w:r>
        <w:rPr/>
        <w:br/>
      </w:r>
      <w:r>
        <w:rPr>
          <w:rStyle w:val="CommentTok"/>
        </w:rPr>
        <w:t># plot(pbsc[subw,"SJpbs"],pbsnc[subw,"SJSP"],pch=20,cex=.2)</w:t>
      </w:r>
      <w:r>
        <w:rPr/>
        <w:br/>
      </w:r>
      <w:r>
        <w:rPr>
          <w:rStyle w:val="CommentTok"/>
        </w:rPr>
        <w:t># plot(pbsc[subw,"BNPpbs"],pbsnc[subw,"BNP"],pch=20,cex=.2)</w:t>
      </w:r>
    </w:p>
    <w:p>
      <w:pPr>
        <w:pStyle w:val="Heading3"/>
        <w:rPr/>
      </w:pPr>
      <w:bookmarkStart w:id="3" w:name="calculating-genome-wide-fst-and-comparing"/>
      <w:bookmarkEnd w:id="3"/>
      <w:r>
        <w:rPr/>
        <w:t>Calculating Genome-wide Fst and comparing</w:t>
      </w:r>
    </w:p>
    <w:p>
      <w:pPr>
        <w:pStyle w:val="Compact"/>
        <w:numPr>
          <w:ilvl w:val="0"/>
          <w:numId w:val="6"/>
        </w:numPr>
        <w:rPr/>
      </w:pPr>
      <w:r>
        <w:rPr/>
        <w:t>Will use 2 ways of calculating genome wide Fst</w:t>
      </w:r>
    </w:p>
    <w:p>
      <w:pPr>
        <w:pStyle w:val="Compact"/>
        <w:numPr>
          <w:ilvl w:val="1"/>
          <w:numId w:val="7"/>
        </w:numPr>
        <w:rPr/>
      </w:pPr>
      <w:r>
        <w:rPr/>
        <w:t>Averaging Fst statistics from Weir &amp; Cockerham windowed estimates of 1kb windows over the genome</w:t>
      </w:r>
    </w:p>
    <w:p>
      <w:pPr>
        <w:pStyle w:val="Compact"/>
        <w:numPr>
          <w:ilvl w:val="1"/>
          <w:numId w:val="7"/>
        </w:numPr>
        <w:rPr/>
      </w:pPr>
      <w:r>
        <w:rPr/>
        <w:t>Averaging Fst statistics with Hudson estimator from Noah’s pi and dxy</w:t>
      </w:r>
    </w:p>
    <w:p>
      <w:pPr>
        <w:pStyle w:val="Compact"/>
        <w:numPr>
          <w:ilvl w:val="0"/>
          <w:numId w:val="6"/>
        </w:numPr>
        <w:rPr/>
      </w:pPr>
      <w:r>
        <w:rPr/>
        <w:t>Starting with my 1kb estimates of genome-wide Fst (Weir&amp;Cockerham)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"gplots"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'gplots'</w:t>
      </w:r>
    </w:p>
    <w:p>
      <w:pPr>
        <w:pStyle w:val="SourceCode"/>
        <w:rPr/>
      </w:pPr>
      <w:r>
        <w:rPr>
          <w:rStyle w:val="VerbatimChar"/>
        </w:rPr>
        <w:t>## The following object is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lowess</w:t>
      </w:r>
    </w:p>
    <w:p>
      <w:pPr>
        <w:pStyle w:val="SourceCode"/>
        <w:rPr/>
      </w:pPr>
      <w:r>
        <w:rPr>
          <w:rStyle w:val="CommentTok"/>
        </w:rPr>
        <w:t>#Loaidng list of fst files into a list object ----</w:t>
      </w:r>
      <w:r>
        <w:rPr/>
        <w:br/>
      </w:r>
      <w:r>
        <w:rPr>
          <w:rStyle w:val="NormalTok"/>
        </w:rPr>
        <w:t>fs &lt;-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"~/analysis/data/fst/raw/"</w:t>
      </w:r>
      <w:r>
        <w:rPr>
          <w:rStyle w:val="NormalTok"/>
        </w:rPr>
        <w:t xml:space="preserve">, </w:t>
      </w:r>
      <w:r>
        <w:rPr>
          <w:rStyle w:val="StringTok"/>
        </w:rPr>
        <w:t>"*fst.1kb.bed"</w:t>
      </w:r>
      <w:r>
        <w:rPr>
          <w:rStyle w:val="NormalTok"/>
        </w:rPr>
        <w:t>,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listing all the files for Fst calculated with W&amp;C fst statistic</w:t>
      </w:r>
      <w:r>
        <w:rPr/>
        <w:br/>
        <w:br/>
      </w:r>
      <w:r>
        <w:rPr>
          <w:rStyle w:val="NormalTok"/>
        </w:rPr>
        <w:t>fst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fst[[i]]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(fs[i],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fst[[i]][,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(fst[[i]][,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} </w:t>
      </w:r>
      <w:r>
        <w:rPr>
          <w:rStyle w:val="CommentTok"/>
        </w:rPr>
        <w:t>#reading in those files</w:t>
      </w:r>
    </w:p>
    <w:p>
      <w:pPr>
        <w:pStyle w:val="SourceCode"/>
        <w:rPr/>
      </w:pP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</w:p>
    <w:p>
      <w:pPr>
        <w:pStyle w:val="SourceCode"/>
        <w:rPr/>
      </w:pPr>
      <w:r>
        <w:rPr>
          <w:rStyle w:val="NormalTok"/>
        </w:rPr>
        <w:t>nfs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</w:t>
      </w:r>
      <w:r>
        <w:rPr>
          <w:rStyle w:val="CharTok"/>
        </w:rPr>
        <w:t>\\</w:t>
      </w:r>
      <w:r>
        <w:rPr>
          <w:rStyle w:val="StringTok"/>
        </w:rPr>
        <w:t>/"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,fs) </w:t>
      </w:r>
      <w:r>
        <w:rPr>
          <w:rStyle w:val="CommentTok"/>
        </w:rPr>
        <w:t>#renaming the columns by removing the "." in the names</w:t>
      </w:r>
      <w:r>
        <w:rPr/>
        <w:br/>
      </w:r>
      <w:r>
        <w:rPr>
          <w:rStyle w:val="NormalTok"/>
        </w:rPr>
        <w:t>nfs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".fst.*"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,nfs) </w:t>
      </w:r>
      <w:r>
        <w:rPr>
          <w:rStyle w:val="CommentTok"/>
        </w:rPr>
        <w:t>#renaming by removing ".fst.*" from the name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(fst)&lt;-nfs</w:t>
      </w:r>
      <w:r>
        <w:rPr/>
        <w:br/>
        <w:br/>
      </w:r>
      <w:r>
        <w:rPr>
          <w:rStyle w:val="CommentTok"/>
        </w:rPr>
        <w:t>#selecting sites that ahave a minimum representation of 200 snps per region----</w:t>
      </w:r>
      <w:r>
        <w:rPr/>
        <w:br/>
      </w:r>
      <w:r>
        <w:rPr>
          <w:rStyle w:val="NormalTok"/>
        </w:rPr>
        <w:t>nsnps &lt;-fst[[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nsnps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fst[[i]][,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nsnps &lt;-</w:t>
      </w:r>
      <w:r>
        <w:rPr>
          <w:rStyle w:val="StringTok"/>
        </w:rPr>
        <w:t xml:space="preserve"> </w:t>
      </w:r>
      <w:r>
        <w:rPr>
          <w:rStyle w:val="NormalTok"/>
        </w:rPr>
        <w:t>nsnps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/>
        <w:br/>
        <w:br/>
      </w:r>
      <w:r>
        <w:rPr>
          <w:rStyle w:val="NormalTok"/>
        </w:rPr>
        <w:t>subw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nsnps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/>
        <w:br/>
        <w:br/>
      </w:r>
      <w:r>
        <w:rPr>
          <w:rStyle w:val="CommentTok"/>
        </w:rPr>
        <w:t>#calculating FST for all</w:t>
      </w:r>
      <w:r>
        <w:rPr/>
        <w:br/>
        <w:br/>
      </w:r>
      <w:r>
        <w:rPr>
          <w:rStyle w:val="NormalTok"/>
        </w:rPr>
        <w:t>pops&lt;-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"BB"</w:t>
      </w:r>
      <w:r>
        <w:rPr>
          <w:rStyle w:val="NormalTok"/>
        </w:rPr>
        <w:t>,</w:t>
      </w:r>
      <w:r>
        <w:rPr>
          <w:rStyle w:val="StringTok"/>
        </w:rPr>
        <w:t>"VB"</w:t>
      </w:r>
      <w:r>
        <w:rPr>
          <w:rStyle w:val="NormalTok"/>
        </w:rPr>
        <w:t>,</w:t>
      </w:r>
      <w:r>
        <w:rPr>
          <w:rStyle w:val="StringTok"/>
        </w:rPr>
        <w:t>"PB"</w:t>
      </w:r>
      <w:r>
        <w:rPr>
          <w:rStyle w:val="NormalTok"/>
        </w:rPr>
        <w:t>,</w:t>
      </w:r>
      <w:r>
        <w:rPr>
          <w:rStyle w:val="StringTok"/>
        </w:rPr>
        <w:t>"SJ"</w:t>
      </w:r>
      <w:r>
        <w:rPr>
          <w:rStyle w:val="NormalTok"/>
        </w:rPr>
        <w:t>,</w:t>
      </w:r>
      <w:r>
        <w:rPr>
          <w:rStyle w:val="StringTok"/>
        </w:rPr>
        <w:t>"BNP"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>,</w:t>
      </w:r>
      <w:r>
        <w:rPr>
          <w:rStyle w:val="StringTok"/>
        </w:rPr>
        <w:t>"SP"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fsth&lt;-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#creating matrix to hold fst data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(fsth)&lt;-pops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(fsth)&lt;-pops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j){</w:t>
      </w:r>
      <w:r>
        <w:rPr>
          <w:rStyle w:val="ControlFlowTok"/>
        </w:rPr>
        <w:t>next</w:t>
      </w:r>
      <w:r>
        <w:rPr>
          <w:rStyle w:val="NormalTok"/>
        </w:rPr>
        <w:t>()}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(pops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(pops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j)){</w:t>
      </w:r>
      <w:r>
        <w:rPr/>
        <w:br/>
      </w:r>
      <w:r>
        <w:rPr>
          <w:rStyle w:val="NormalTok"/>
        </w:rPr>
        <w:t xml:space="preserve">      fsth[i,j]&lt;-</w:t>
      </w:r>
      <w:r>
        <w:rPr>
          <w:rStyle w:val="KeywordTok"/>
        </w:rPr>
        <w:t>mean</w:t>
      </w:r>
      <w:r>
        <w:rPr>
          <w:rStyle w:val="NormalTok"/>
        </w:rPr>
        <w:t>(fst[[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(i,j)),</w:t>
      </w:r>
      <w:r>
        <w:rPr>
          <w:rStyle w:val="DataTypeTok"/>
        </w:rPr>
        <w:t>collapse=</w:t>
      </w:r>
      <w:r>
        <w:rPr>
          <w:rStyle w:val="StringTok"/>
        </w:rPr>
        <w:t>"."</w:t>
      </w:r>
      <w:r>
        <w:rPr>
          <w:rStyle w:val="NormalTok"/>
        </w:rPr>
        <w:t>)]][subw,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    fsth[i,j]&lt;-</w:t>
      </w:r>
      <w:r>
        <w:rPr>
          <w:rStyle w:val="KeywordTok"/>
        </w:rPr>
        <w:t>mean</w:t>
      </w:r>
      <w:r>
        <w:rPr>
          <w:rStyle w:val="NormalTok"/>
        </w:rPr>
        <w:t>(fst[[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(j,i)),</w:t>
      </w:r>
      <w:r>
        <w:rPr>
          <w:rStyle w:val="DataTypeTok"/>
        </w:rPr>
        <w:t>collapse=</w:t>
      </w:r>
      <w:r>
        <w:rPr>
          <w:rStyle w:val="StringTok"/>
        </w:rPr>
        <w:t>"."</w:t>
      </w:r>
      <w:r>
        <w:rPr>
          <w:rStyle w:val="NormalTok"/>
        </w:rPr>
        <w:t>)]][subw,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} </w:t>
      </w:r>
      <w:r>
        <w:rPr>
          <w:rStyle w:val="CommentTok"/>
        </w:rPr>
        <w:t>#global fst calculation for each pair</w:t>
      </w:r>
      <w:r>
        <w:rPr/>
        <w:br/>
        <w:br/>
      </w:r>
      <w:r>
        <w:rPr>
          <w:rStyle w:val="CommentTok"/>
        </w:rPr>
        <w:t>#heatfst&lt;-heatmap.2(fsth,Rowv=NA,Colv=NA,scale="none",margins=c(5,10),col=brewer.pal(9,"YlOrRd"),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#density.info="none", trace="none")</w:t>
      </w:r>
      <w:r>
        <w:rPr/>
        <w:br/>
      </w:r>
      <w:r>
        <w:rPr>
          <w:rStyle w:val="KeywordTok"/>
        </w:rPr>
        <w:t>levelplot</w:t>
      </w:r>
      <w:r>
        <w:rPr>
          <w:rStyle w:val="NormalTok"/>
        </w:rPr>
        <w:t>(fsth,</w:t>
      </w:r>
      <w:r>
        <w:rPr>
          <w:rStyle w:val="DataTypeTok"/>
        </w:rPr>
        <w:t>aspect=</w:t>
      </w:r>
      <w:r>
        <w:rPr>
          <w:rStyle w:val="StringTok"/>
        </w:rPr>
        <w:t>"iso"</w:t>
      </w:r>
      <w:r>
        <w:rPr>
          <w:rStyle w:val="NormalTok"/>
        </w:rPr>
        <w:t>,</w:t>
      </w:r>
      <w:r>
        <w:rPr>
          <w:rStyle w:val="DataTypeTok"/>
        </w:rPr>
        <w:t>col.regions=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"YlOrRd"</w:t>
      </w:r>
      <w:r>
        <w:rPr>
          <w:rStyle w:val="NormalTok"/>
        </w:rPr>
        <w:t>),</w:t>
      </w:r>
      <w:r>
        <w:rPr>
          <w:rStyle w:val="DataTypeTok"/>
        </w:rPr>
        <w:t>scale=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rot=</w:t>
      </w:r>
      <w:r>
        <w:rPr>
          <w:rStyle w:val="DecValTok"/>
        </w:rPr>
        <w:t>45</w:t>
      </w:r>
      <w:r>
        <w:rPr>
          <w:rStyle w:val="NormalTok"/>
        </w:rPr>
        <w:t>)),</w:t>
      </w:r>
      <w:r>
        <w:rPr>
          <w:rStyle w:val="DataTypeTok"/>
        </w:rPr>
        <w:t>cuts=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#Better plot than above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8"/>
        </w:numPr>
        <w:rPr/>
      </w:pPr>
      <w:r>
        <w:rPr/>
        <w:t>Calculating genome wide Hudson statistic</w:t>
      </w:r>
    </w:p>
    <w:p>
      <w:pPr>
        <w:pStyle w:val="SourceCode"/>
        <w:rPr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"~/analysis/data/comparison/noah_stats.RData"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subw&lt;-val[,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neutsum&lt;-</w:t>
      </w:r>
      <w:r>
        <w:rPr>
          <w:rStyle w:val="KeywordTok"/>
        </w:rPr>
        <w:t>colSums</w:t>
      </w:r>
      <w:r>
        <w:rPr>
          <w:rStyle w:val="NormalTok"/>
        </w:rPr>
        <w:t>(fst[subw,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94</w:t>
      </w:r>
      <w:r>
        <w:rPr>
          <w:rStyle w:val="NormalTok"/>
        </w:rPr>
        <w:t>],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#summing up columns of pi and dxy statistics</w:t>
      </w:r>
      <w:r>
        <w:rPr/>
        <w:br/>
      </w:r>
      <w:r>
        <w:rPr>
          <w:rStyle w:val="NormalTok"/>
        </w:rPr>
        <w:t>snpsum&lt;-</w:t>
      </w:r>
      <w:r>
        <w:rPr>
          <w:rStyle w:val="KeywordTok"/>
        </w:rPr>
        <w:t>sum</w:t>
      </w:r>
      <w:r>
        <w:rPr>
          <w:rStyle w:val="NormalTok"/>
        </w:rPr>
        <w:t>(val[subw,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neutbase&lt;-neutsum</w:t>
      </w:r>
      <w:r>
        <w:rPr>
          <w:rStyle w:val="OperatorTok"/>
        </w:rPr>
        <w:t>/</w:t>
      </w:r>
      <w:r>
        <w:rPr>
          <w:rStyle w:val="NormalTok"/>
        </w:rPr>
        <w:t>snpsum</w:t>
      </w:r>
      <w:r>
        <w:rPr/>
        <w:br/>
        <w:br/>
      </w:r>
      <w:r>
        <w:rPr>
          <w:rStyle w:val="NormalTok"/>
        </w:rPr>
        <w:t>pops&lt;-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"BB"</w:t>
      </w:r>
      <w:r>
        <w:rPr>
          <w:rStyle w:val="NormalTok"/>
        </w:rPr>
        <w:t>,</w:t>
      </w:r>
      <w:r>
        <w:rPr>
          <w:rStyle w:val="StringTok"/>
        </w:rPr>
        <w:t>"VB"</w:t>
      </w:r>
      <w:r>
        <w:rPr>
          <w:rStyle w:val="NormalTok"/>
        </w:rPr>
        <w:t>,</w:t>
      </w:r>
      <w:r>
        <w:rPr>
          <w:rStyle w:val="StringTok"/>
        </w:rPr>
        <w:t>"PB"</w:t>
      </w:r>
      <w:r>
        <w:rPr>
          <w:rStyle w:val="NormalTok"/>
        </w:rPr>
        <w:t>,</w:t>
      </w:r>
      <w:r>
        <w:rPr>
          <w:rStyle w:val="StringTok"/>
        </w:rPr>
        <w:t>"SJSP"</w:t>
      </w:r>
      <w:r>
        <w:rPr>
          <w:rStyle w:val="NormalTok"/>
        </w:rPr>
        <w:t>,</w:t>
      </w:r>
      <w:r>
        <w:rPr>
          <w:rStyle w:val="StringTok"/>
        </w:rPr>
        <w:t>"BNP"</w:t>
      </w:r>
      <w:r>
        <w:rPr>
          <w:rStyle w:val="NormalTok"/>
        </w:rPr>
        <w:t>,</w:t>
      </w:r>
      <w:r>
        <w:rPr>
          <w:rStyle w:val="StringTok"/>
        </w:rPr>
        <w:t>"SP"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dxy&lt;-neutbase[c("BB.VB","BB.PB","BB.SJSP","BB.BNP","BB.SP","BB.GB",</w:t>
      </w:r>
      <w:r>
        <w:rPr/>
        <w:br/>
      </w:r>
      <w:r>
        <w:rPr>
          <w:rStyle w:val="CommentTok"/>
        </w:rPr>
        <w:t>#                 "PB.VB","SJSP.VB","BNP.VB","SP.VB","GB.VB",</w:t>
      </w:r>
      <w:r>
        <w:rPr/>
        <w:br/>
      </w:r>
      <w:r>
        <w:rPr>
          <w:rStyle w:val="CommentTok"/>
        </w:rPr>
        <w:t>#                 "PB.SJSP","BNP.PB","PB.SP","GB.PB",</w:t>
      </w:r>
      <w:r>
        <w:rPr/>
        <w:br/>
      </w:r>
      <w:r>
        <w:rPr>
          <w:rStyle w:val="CommentTok"/>
        </w:rPr>
        <w:t>#                 "BNP.SJSP","SJSP.SP","GB.SJSP",</w:t>
      </w:r>
      <w:r>
        <w:rPr/>
        <w:br/>
      </w:r>
      <w:r>
        <w:rPr>
          <w:rStyle w:val="CommentTok"/>
        </w:rPr>
        <w:t>#                 "BNP.SP","BNP.GB",</w:t>
      </w:r>
      <w:r>
        <w:rPr/>
        <w:br/>
      </w:r>
      <w:r>
        <w:rPr>
          <w:rStyle w:val="CommentTok"/>
        </w:rPr>
        <w:t>#                 "GB.SP")]</w:t>
      </w:r>
      <w:r>
        <w:rPr/>
        <w:br/>
        <w:br/>
      </w:r>
      <w:r>
        <w:rPr>
          <w:rStyle w:val="NormalTok"/>
        </w:rPr>
        <w:t>fsth&lt;-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#creating matrix to hold fst data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(fsth)&lt;-</w:t>
      </w:r>
      <w:r>
        <w:rPr>
          <w:rStyle w:val="StringTok"/>
        </w:rPr>
        <w:t xml:space="preserve"> </w:t>
      </w:r>
      <w:r>
        <w:rPr>
          <w:rStyle w:val="NormalTok"/>
        </w:rPr>
        <w:t>pops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(fsth)&lt;-</w:t>
      </w:r>
      <w:r>
        <w:rPr>
          <w:rStyle w:val="StringTok"/>
        </w:rPr>
        <w:t xml:space="preserve"> </w:t>
      </w:r>
      <w:r>
        <w:rPr>
          <w:rStyle w:val="NormalTok"/>
        </w:rPr>
        <w:t>pops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j){</w:t>
      </w:r>
      <w:r>
        <w:rPr>
          <w:rStyle w:val="ControlFlowTok"/>
        </w:rPr>
        <w:t>next</w:t>
      </w:r>
      <w:r>
        <w:rPr>
          <w:rStyle w:val="NormalTok"/>
        </w:rPr>
        <w:t>()}</w:t>
      </w:r>
      <w:r>
        <w:rPr/>
        <w:br/>
      </w:r>
      <w:r>
        <w:rPr>
          <w:rStyle w:val="NormalTok"/>
        </w:rPr>
        <w:t xml:space="preserve">    fsth[i,j]&lt;-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((neutbase[i]</w:t>
      </w:r>
      <w:r>
        <w:rPr>
          <w:rStyle w:val="OperatorTok"/>
        </w:rPr>
        <w:t>+</w:t>
      </w:r>
      <w:r>
        <w:rPr>
          <w:rStyle w:val="NormalTok"/>
        </w:rPr>
        <w:t>neutbase[j])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neutbase[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(i,j))),</w:t>
      </w:r>
      <w:r>
        <w:rPr>
          <w:rStyle w:val="DataTypeTok"/>
        </w:rPr>
        <w:t>collapse=</w:t>
      </w:r>
      <w:r>
        <w:rPr>
          <w:rStyle w:val="StringTok"/>
        </w:rPr>
        <w:t>"."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KeywordTok"/>
        </w:rPr>
        <w:t>levelplot</w:t>
      </w:r>
      <w:r>
        <w:rPr>
          <w:rStyle w:val="NormalTok"/>
        </w:rPr>
        <w:t>(fsth,</w:t>
      </w:r>
      <w:r>
        <w:rPr>
          <w:rStyle w:val="DataTypeTok"/>
        </w:rPr>
        <w:t>aspect=</w:t>
      </w:r>
      <w:r>
        <w:rPr>
          <w:rStyle w:val="StringTok"/>
        </w:rPr>
        <w:t>"iso"</w:t>
      </w:r>
      <w:r>
        <w:rPr>
          <w:rStyle w:val="NormalTok"/>
        </w:rPr>
        <w:t>,</w:t>
      </w:r>
      <w:r>
        <w:rPr>
          <w:rStyle w:val="DataTypeTok"/>
        </w:rPr>
        <w:t>col.regions=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"YlOrRd"</w:t>
      </w:r>
      <w:r>
        <w:rPr>
          <w:rStyle w:val="NormalTok"/>
        </w:rPr>
        <w:t>),</w:t>
      </w:r>
      <w:r>
        <w:rPr>
          <w:rStyle w:val="DataTypeTok"/>
        </w:rPr>
        <w:t>scale=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rot=</w:t>
      </w:r>
      <w:r>
        <w:rPr>
          <w:rStyle w:val="DecValTok"/>
        </w:rPr>
        <w:t>45</w:t>
      </w:r>
      <w:r>
        <w:rPr>
          <w:rStyle w:val="NormalTok"/>
        </w:rPr>
        <w:t>)),</w:t>
      </w:r>
      <w:r>
        <w:rPr>
          <w:rStyle w:val="DataTypeTok"/>
        </w:rPr>
        <w:t>cuts=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#Better plot than above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9"/>
        </w:numPr>
        <w:rPr/>
      </w:pPr>
      <w:r>
        <w:rPr/>
        <w:t>Calculating W&amp;C with only 24 randomly selected individuals per populations to see if it’s a problem of correcting for sample number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"gplots"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#Loaidng list of fst files into a list object ----</w:t>
      </w:r>
      <w:r>
        <w:rPr/>
        <w:br/>
      </w:r>
      <w:r>
        <w:rPr>
          <w:rStyle w:val="NormalTok"/>
        </w:rPr>
        <w:t>fs &lt;-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"~/analysis/data/fst/raw/subsample/"</w:t>
      </w:r>
      <w:r>
        <w:rPr>
          <w:rStyle w:val="NormalTok"/>
        </w:rPr>
        <w:t xml:space="preserve">, </w:t>
      </w:r>
      <w:r>
        <w:rPr>
          <w:rStyle w:val="StringTok"/>
        </w:rPr>
        <w:t>"*fst.1kb.bed"</w:t>
      </w:r>
      <w:r>
        <w:rPr>
          <w:rStyle w:val="NormalTok"/>
        </w:rPr>
        <w:t>,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listing all the files for Fst calculated with W&amp;C fst statistic</w:t>
      </w:r>
      <w:r>
        <w:rPr/>
        <w:br/>
        <w:br/>
      </w:r>
      <w:r>
        <w:rPr>
          <w:rStyle w:val="NormalTok"/>
        </w:rPr>
        <w:t>fst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fst[[i]]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(fs[i],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fst[[i]][,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(fst[[i]][,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} </w:t>
      </w:r>
      <w:r>
        <w:rPr>
          <w:rStyle w:val="CommentTok"/>
        </w:rPr>
        <w:t>#reading in those files</w:t>
      </w:r>
    </w:p>
    <w:p>
      <w:pPr>
        <w:pStyle w:val="SourceCode"/>
        <w:rPr/>
      </w:pP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  <w:r>
        <w:rPr/>
        <w:br/>
        <w:br/>
      </w:r>
      <w:r>
        <w:rPr>
          <w:rStyle w:val="VerbatimChar"/>
        </w:rPr>
        <w:t>## Warning: NAs introduced by coercion</w:t>
      </w:r>
    </w:p>
    <w:p>
      <w:pPr>
        <w:pStyle w:val="SourceCode"/>
        <w:rPr/>
      </w:pPr>
      <w:r>
        <w:rPr>
          <w:rStyle w:val="NormalTok"/>
        </w:rPr>
        <w:t>nfs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</w:t>
      </w:r>
      <w:r>
        <w:rPr>
          <w:rStyle w:val="CharTok"/>
        </w:rPr>
        <w:t>\\</w:t>
      </w:r>
      <w:r>
        <w:rPr>
          <w:rStyle w:val="StringTok"/>
        </w:rPr>
        <w:t>/"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,fs) </w:t>
      </w:r>
      <w:r>
        <w:rPr>
          <w:rStyle w:val="CommentTok"/>
        </w:rPr>
        <w:t>#renaming the columns by removing the "." in the names</w:t>
      </w:r>
      <w:r>
        <w:rPr/>
        <w:br/>
      </w:r>
      <w:r>
        <w:rPr>
          <w:rStyle w:val="NormalTok"/>
        </w:rPr>
        <w:t>nfs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".fst.*"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,nfs) </w:t>
      </w:r>
      <w:r>
        <w:rPr>
          <w:rStyle w:val="CommentTok"/>
        </w:rPr>
        <w:t>#renaming by removing ".fst.*" from the name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(fst)&lt;-nfs</w:t>
      </w:r>
      <w:r>
        <w:rPr/>
        <w:br/>
        <w:br/>
      </w:r>
      <w:r>
        <w:rPr>
          <w:rStyle w:val="CommentTok"/>
        </w:rPr>
        <w:t>#selecting sites that ahave a minimum representation of 200 snps per region----</w:t>
      </w:r>
      <w:r>
        <w:rPr/>
        <w:br/>
      </w:r>
      <w:r>
        <w:rPr>
          <w:rStyle w:val="NormalTok"/>
        </w:rPr>
        <w:t>nsnps &lt;-fst[[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nsnps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fst[[i]][,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nsnps &lt;-</w:t>
      </w:r>
      <w:r>
        <w:rPr>
          <w:rStyle w:val="StringTok"/>
        </w:rPr>
        <w:t xml:space="preserve"> </w:t>
      </w:r>
      <w:r>
        <w:rPr>
          <w:rStyle w:val="NormalTok"/>
        </w:rPr>
        <w:t>nsnps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/>
        <w:br/>
        <w:br/>
      </w:r>
      <w:r>
        <w:rPr>
          <w:rStyle w:val="NormalTok"/>
        </w:rPr>
        <w:t>subw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nsnps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/>
        <w:br/>
        <w:br/>
      </w:r>
      <w:r>
        <w:rPr>
          <w:rStyle w:val="CommentTok"/>
        </w:rPr>
        <w:t>#calculating FST for all</w:t>
      </w:r>
      <w:r>
        <w:rPr/>
        <w:br/>
        <w:br/>
      </w:r>
      <w:r>
        <w:rPr>
          <w:rStyle w:val="NormalTok"/>
        </w:rPr>
        <w:t>pops&lt;-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"BB"</w:t>
      </w:r>
      <w:r>
        <w:rPr>
          <w:rStyle w:val="NormalTok"/>
        </w:rPr>
        <w:t>,</w:t>
      </w:r>
      <w:r>
        <w:rPr>
          <w:rStyle w:val="StringTok"/>
        </w:rPr>
        <w:t>"VB"</w:t>
      </w:r>
      <w:r>
        <w:rPr>
          <w:rStyle w:val="NormalTok"/>
        </w:rPr>
        <w:t>,</w:t>
      </w:r>
      <w:r>
        <w:rPr>
          <w:rStyle w:val="StringTok"/>
        </w:rPr>
        <w:t>"PB"</w:t>
      </w:r>
      <w:r>
        <w:rPr>
          <w:rStyle w:val="NormalTok"/>
        </w:rPr>
        <w:t>,</w:t>
      </w:r>
      <w:r>
        <w:rPr>
          <w:rStyle w:val="StringTok"/>
        </w:rPr>
        <w:t>"SJ"</w:t>
      </w:r>
      <w:r>
        <w:rPr>
          <w:rStyle w:val="NormalTok"/>
        </w:rPr>
        <w:t>,</w:t>
      </w:r>
      <w:r>
        <w:rPr>
          <w:rStyle w:val="StringTok"/>
        </w:rPr>
        <w:t>"BNP"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>,</w:t>
      </w:r>
      <w:r>
        <w:rPr>
          <w:rStyle w:val="StringTok"/>
        </w:rPr>
        <w:t>"SP"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fsth&lt;-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#creating matrix to hold fst data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(fsth)&lt;-pops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(fsth)&lt;-pops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pops){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j){</w:t>
      </w:r>
      <w:r>
        <w:rPr>
          <w:rStyle w:val="ControlFlowTok"/>
        </w:rPr>
        <w:t>next</w:t>
      </w:r>
      <w:r>
        <w:rPr>
          <w:rStyle w:val="NormalTok"/>
        </w:rPr>
        <w:t>()}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(pops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(pops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j)){</w:t>
      </w:r>
      <w:r>
        <w:rPr/>
        <w:br/>
      </w:r>
      <w:r>
        <w:rPr>
          <w:rStyle w:val="NormalTok"/>
        </w:rPr>
        <w:t xml:space="preserve">      fsth[i,j]&lt;-</w:t>
      </w:r>
      <w:r>
        <w:rPr>
          <w:rStyle w:val="KeywordTok"/>
        </w:rPr>
        <w:t>mean</w:t>
      </w:r>
      <w:r>
        <w:rPr>
          <w:rStyle w:val="NormalTok"/>
        </w:rPr>
        <w:t>(fst[[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(i,j)),</w:t>
      </w:r>
      <w:r>
        <w:rPr>
          <w:rStyle w:val="DataTypeTok"/>
        </w:rPr>
        <w:t>collapse=</w:t>
      </w:r>
      <w:r>
        <w:rPr>
          <w:rStyle w:val="StringTok"/>
        </w:rPr>
        <w:t>"."</w:t>
      </w:r>
      <w:r>
        <w:rPr>
          <w:rStyle w:val="NormalTok"/>
        </w:rPr>
        <w:t>)]][subw,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    fsth[i,j]&lt;-</w:t>
      </w:r>
      <w:r>
        <w:rPr>
          <w:rStyle w:val="KeywordTok"/>
        </w:rPr>
        <w:t>mean</w:t>
      </w:r>
      <w:r>
        <w:rPr>
          <w:rStyle w:val="NormalTok"/>
        </w:rPr>
        <w:t>(fst[[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(j,i)),</w:t>
      </w:r>
      <w:r>
        <w:rPr>
          <w:rStyle w:val="DataTypeTok"/>
        </w:rPr>
        <w:t>collapse=</w:t>
      </w:r>
      <w:r>
        <w:rPr>
          <w:rStyle w:val="StringTok"/>
        </w:rPr>
        <w:t>"."</w:t>
      </w:r>
      <w:r>
        <w:rPr>
          <w:rStyle w:val="NormalTok"/>
        </w:rPr>
        <w:t>)]][subw,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} </w:t>
      </w:r>
      <w:r>
        <w:rPr>
          <w:rStyle w:val="CommentTok"/>
        </w:rPr>
        <w:t>#global fst calculation for each pair</w:t>
      </w:r>
      <w:r>
        <w:rPr/>
        <w:br/>
        <w:br/>
      </w:r>
      <w:r>
        <w:rPr>
          <w:rStyle w:val="CommentTok"/>
        </w:rPr>
        <w:t>#heatfst&lt;-heatmap.2(fsth,Rowv=NA,Colv=NA,scale="none",margins=c(5,10),col=brewer.pal(9,"YlOrRd"),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#density.info="none", trace="none")</w:t>
      </w:r>
      <w:r>
        <w:rPr/>
        <w:br/>
      </w:r>
      <w:r>
        <w:rPr>
          <w:rStyle w:val="KeywordTok"/>
        </w:rPr>
        <w:t>levelplot</w:t>
      </w:r>
      <w:r>
        <w:rPr>
          <w:rStyle w:val="NormalTok"/>
        </w:rPr>
        <w:t>(fsth,</w:t>
      </w:r>
      <w:r>
        <w:rPr>
          <w:rStyle w:val="DataTypeTok"/>
        </w:rPr>
        <w:t>aspect=</w:t>
      </w:r>
      <w:r>
        <w:rPr>
          <w:rStyle w:val="StringTok"/>
        </w:rPr>
        <w:t>"iso"</w:t>
      </w:r>
      <w:r>
        <w:rPr>
          <w:rStyle w:val="NormalTok"/>
        </w:rPr>
        <w:t>,</w:t>
      </w:r>
      <w:r>
        <w:rPr>
          <w:rStyle w:val="DataTypeTok"/>
        </w:rPr>
        <w:t>col.regions=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"YlOrRd"</w:t>
      </w:r>
      <w:r>
        <w:rPr>
          <w:rStyle w:val="NormalTok"/>
        </w:rPr>
        <w:t>),</w:t>
      </w:r>
      <w:r>
        <w:rPr>
          <w:rStyle w:val="DataTypeTok"/>
        </w:rPr>
        <w:t>scale=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rot=</w:t>
      </w:r>
      <w:r>
        <w:rPr>
          <w:rStyle w:val="DecValTok"/>
        </w:rPr>
        <w:t>45</w:t>
      </w:r>
      <w:r>
        <w:rPr>
          <w:rStyle w:val="NormalTok"/>
        </w:rPr>
        <w:t>)),</w:t>
      </w:r>
      <w:r>
        <w:rPr>
          <w:rStyle w:val="DataTypeTok"/>
        </w:rPr>
        <w:t>cuts=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#Better plot than above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rPr/>
      </w:pPr>
      <w:r>
        <w:rPr/>
        <w:t>When sampling the same number of individuals, now we have a more IBD like global Fst pattern, pointing to sampling number correction being the cuplrit here</w:t>
      </w:r>
    </w:p>
    <w:p>
      <w:pPr>
        <w:pStyle w:val="Normal"/>
        <w:numPr>
          <w:ilvl w:val="0"/>
          <w:numId w:val="10"/>
        </w:numPr>
        <w:rPr/>
      </w:pPr>
      <w:r>
        <w:rPr/>
        <w:t>This suggests that W&amp;C has a genome wide effect, but it still points to similar outliers</w:t>
      </w:r>
    </w:p>
    <w:p>
      <w:pPr>
        <w:pStyle w:val="Normal"/>
        <w:numPr>
          <w:ilvl w:val="0"/>
          <w:numId w:val="10"/>
        </w:numPr>
        <w:rPr/>
      </w:pPr>
      <w:r>
        <w:rPr/>
        <w:t>Not a huge problem overall, but to do this properly I will repeat outlier analyses with Hudson estimator instead. It will take a bit, but oh well.</w:t>
      </w:r>
    </w:p>
    <w:p>
      <w:pPr>
        <w:pStyle w:val="Heading2"/>
        <w:rPr/>
      </w:pPr>
      <w:bookmarkStart w:id="4" w:name="neutrality-statistics"/>
      <w:bookmarkEnd w:id="4"/>
      <w:r>
        <w:rPr/>
        <w:t>Neutrality statistics</w:t>
      </w:r>
    </w:p>
    <w:p>
      <w:pPr>
        <w:pStyle w:val="Compact"/>
        <w:numPr>
          <w:ilvl w:val="0"/>
          <w:numId w:val="11"/>
        </w:numPr>
        <w:rPr/>
      </w:pPr>
      <w:r>
        <w:rPr/>
        <w:t>Pi and Theta were calculated with SFS as prior for ANGSD</w:t>
      </w:r>
    </w:p>
    <w:p>
      <w:pPr>
        <w:pStyle w:val="Compact"/>
        <w:numPr>
          <w:ilvl w:val="1"/>
          <w:numId w:val="12"/>
        </w:numPr>
        <w:rPr/>
      </w:pPr>
      <w:r>
        <w:rPr/>
        <w:t>priors look a bit messed up (clumpy), suggesting they are not the best</w:t>
      </w:r>
    </w:p>
    <w:p>
      <w:pPr>
        <w:pStyle w:val="SourceCode"/>
        <w:rPr/>
      </w:pPr>
      <w:r>
        <w:rPr>
          <w:rStyle w:val="NormalTok"/>
        </w:rPr>
        <w:t>sf&lt;-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"~/analysis/data/angsd/raw/"</w:t>
      </w:r>
      <w:r>
        <w:rPr>
          <w:rStyle w:val="NormalTok"/>
        </w:rPr>
        <w:t>,</w:t>
      </w:r>
      <w:r>
        <w:rPr>
          <w:rStyle w:val="StringTok"/>
        </w:rPr>
        <w:t>"*.sfs"</w:t>
      </w:r>
      <w:r>
        <w:rPr>
          <w:rStyle w:val="NormalTok"/>
        </w:rPr>
        <w:t>,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cols&lt;-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"grey40"</w:t>
      </w:r>
      <w:r>
        <w:rPr>
          <w:rStyle w:val="NormalTok"/>
        </w:rPr>
        <w:t>,</w:t>
      </w:r>
      <w:r>
        <w:rPr>
          <w:rStyle w:val="StringTok"/>
        </w:rPr>
        <w:t>"grey80"</w:t>
      </w:r>
      <w:r>
        <w:rPr>
          <w:rStyle w:val="NormalTok"/>
        </w:rPr>
        <w:t>,</w:t>
      </w:r>
      <w:r>
        <w:rPr>
          <w:rStyle w:val="StringTok"/>
        </w:rPr>
        <w:t>"firebrick2"</w:t>
      </w:r>
      <w:r>
        <w:rPr>
          <w:rStyle w:val="NormalTok"/>
        </w:rPr>
        <w:t>,</w:t>
      </w:r>
      <w:r>
        <w:rPr>
          <w:rStyle w:val="StringTok"/>
        </w:rPr>
        <w:t>"lightpink"</w:t>
      </w:r>
      <w:r>
        <w:rPr>
          <w:rStyle w:val="NormalTok"/>
        </w:rPr>
        <w:t>,</w:t>
      </w:r>
      <w:r>
        <w:rPr>
          <w:rStyle w:val="StringTok"/>
        </w:rPr>
        <w:t>"cadetblue1"</w:t>
      </w:r>
      <w:r>
        <w:rPr>
          <w:rStyle w:val="NormalTok"/>
        </w:rPr>
        <w:t>,</w:t>
      </w:r>
      <w:r>
        <w:rPr>
          <w:rStyle w:val="StringTok"/>
        </w:rPr>
        <w:t>"cadetblue3"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pop&lt;-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"bb"</w:t>
      </w:r>
      <w:r>
        <w:rPr>
          <w:rStyle w:val="NormalTok"/>
        </w:rPr>
        <w:t>,</w:t>
      </w:r>
      <w:r>
        <w:rPr>
          <w:rStyle w:val="StringTok"/>
        </w:rPr>
        <w:t>"vb"</w:t>
      </w:r>
      <w:r>
        <w:rPr>
          <w:rStyle w:val="NormalTok"/>
        </w:rPr>
        <w:t>,</w:t>
      </w:r>
      <w:r>
        <w:rPr>
          <w:rStyle w:val="StringTok"/>
        </w:rPr>
        <w:t>"pb"</w:t>
      </w:r>
      <w:r>
        <w:rPr>
          <w:rStyle w:val="NormalTok"/>
        </w:rPr>
        <w:t>,</w:t>
      </w:r>
      <w:r>
        <w:rPr>
          <w:rStyle w:val="StringTok"/>
        </w:rPr>
        <w:t>"sj"</w:t>
      </w:r>
      <w:r>
        <w:rPr>
          <w:rStyle w:val="NormalTok"/>
        </w:rPr>
        <w:t>,</w:t>
      </w:r>
      <w:r>
        <w:rPr>
          <w:rStyle w:val="StringTok"/>
        </w:rPr>
        <w:t>"bnp"</w:t>
      </w:r>
      <w:r>
        <w:rPr>
          <w:rStyle w:val="NormalTok"/>
        </w:rPr>
        <w:t>,</w:t>
      </w:r>
      <w:r>
        <w:rPr>
          <w:rStyle w:val="StringTok"/>
        </w:rPr>
        <w:t>"sp"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>)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pop[[i]]&lt;-</w:t>
      </w:r>
      <w:r>
        <w:rPr>
          <w:rStyle w:val="KeywordTok"/>
        </w:rPr>
        <w:t>scan</w:t>
      </w:r>
      <w:r>
        <w:rPr>
          <w:rStyle w:val="NormalTok"/>
        </w:rPr>
        <w:t>(sf[[i]])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(pop[[i]]),</w:t>
      </w:r>
      <w:r>
        <w:rPr>
          <w:rStyle w:val="DataTypeTok"/>
        </w:rPr>
        <w:t>col=</w:t>
      </w:r>
      <w:r>
        <w:rPr>
          <w:rStyle w:val="NormalTok"/>
        </w:rPr>
        <w:t>cols[i],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3"/>
        </w:numPr>
        <w:rPr/>
      </w:pPr>
      <w:r>
        <w:rPr/>
        <w:t>this is not great. The SFS is used in further estimations of SAF as a prior. We do see genome-wide shifts in theta and pi, but it is possible that those are due to errors in estimating SAF.</w:t>
      </w:r>
    </w:p>
    <w:p>
      <w:pPr>
        <w:pStyle w:val="Normal"/>
        <w:numPr>
          <w:ilvl w:val="0"/>
          <w:numId w:val="13"/>
        </w:numPr>
        <w:spacing w:before="0" w:after="200"/>
        <w:rPr/>
      </w:pPr>
      <w:r>
        <w:rPr/>
        <w:t>Noah’s has calculated pi and dxy on a per site basis, which doesn’t rely on SFS. This doesn’t show the same pattern of decreasing pi.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15</Pages>
  <Words>1143</Words>
  <Characters>9973</Characters>
  <CharactersWithSpaces>11516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2018-04-30T17:13:05Z</dcterms:created>
  <dc:creator>E. Oziolor</dc:creator>
  <dc:description/>
  <dc:language>en-US</dc:language>
  <cp:lastModifiedBy/>
  <dcterms:modified xsi:type="dcterms:W3CDTF">2018-04-30T10:15:52Z</dcterms:modified>
  <cp:revision>1</cp:revision>
  <dc:subject/>
  <dc:title>Statistics compared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