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atistical-inference-project-part-1"/>
    <w:p>
      <w:pPr>
        <w:pStyle w:val="Heading1"/>
      </w:pPr>
      <w:r>
        <w:t xml:space="preserve">Statistical Inference Project Part 1</w:t>
      </w:r>
    </w:p>
    <w:bookmarkEnd w:id="21"/>
    <w:p>
      <w:r>
        <w:t xml:space="preserve">Andres Mauricio Castro</w:t>
      </w:r>
    </w:p>
    <w:bookmarkStart w:id="22" w:name="synopsis"/>
    <w:p>
      <w:pPr>
        <w:pStyle w:val="Heading2"/>
      </w:pPr>
      <w:r>
        <w:t xml:space="preserve">Synopsis</w:t>
      </w:r>
    </w:p>
    <w:bookmarkEnd w:id="22"/>
    <w:p>
      <w:r>
        <w:t xml:space="preserve">In this project, we are going to investigate the exponential distribution in R and compare it with the Central Limit Theorem, and will do some simple inferential data analysis.</w:t>
      </w:r>
    </w:p>
    <w:bookmarkStart w:id="23" w:name="assignment-description"/>
    <w:p>
      <w:pPr>
        <w:pStyle w:val="Heading2"/>
      </w:pPr>
      <w:r>
        <w:t xml:space="preserve">Assignment Description</w:t>
      </w:r>
    </w:p>
    <w:bookmarkEnd w:id="23"/>
    <w:p>
      <w:r>
        <w:t xml:space="preserve">Illustrate via simulation and associated explanatory text the properties of the distribution of the mean of 40 exponentials. You should 1. Show the sample mean and compare it to the theoretical mean of the distribution. 2. Show how variable the sample is (via variance) and compare it to the theoretical variance of the distribution. 3. Show that the distribution is approximately normal.</w:t>
      </w:r>
    </w:p>
    <w:bookmarkStart w:id="24" w:name="start-the-simulation"/>
    <w:p>
      <w:pPr>
        <w:pStyle w:val="Heading2"/>
      </w:pPr>
      <w:r>
        <w:t xml:space="preserve">Start The Simulation</w:t>
      </w:r>
    </w:p>
    <w:bookmarkEnd w:id="24"/>
    <w:p>
      <w:pPr>
        <w:pStyle w:val="Compact"/>
        <w:numPr>
          <w:numId w:val="2"/>
          <w:ilvl w:val="0"/>
        </w:numPr>
      </w:pPr>
      <w:r>
        <w:t xml:space="preserve">set the seed to reproduce the same results</w:t>
      </w:r>
    </w:p>
    <w:p>
      <w:pPr>
        <w:pStyle w:val="Compact"/>
        <w:numPr>
          <w:numId w:val="2"/>
          <w:ilvl w:val="0"/>
        </w:numPr>
      </w:pPr>
      <w:r>
        <w:t xml:space="preserve">set lambda to 0.2</w:t>
      </w:r>
    </w:p>
    <w:p>
      <w:pPr>
        <w:pStyle w:val="Compact"/>
        <w:numPr>
          <w:numId w:val="2"/>
          <w:ilvl w:val="0"/>
        </w:numPr>
      </w:pPr>
      <w:r>
        <w:t xml:space="preserve">Set 40 samples</w:t>
      </w:r>
    </w:p>
    <w:p>
      <w:pPr>
        <w:pStyle w:val="Compact"/>
        <w:numPr>
          <w:numId w:val="2"/>
          <w:ilvl w:val="0"/>
        </w:numPr>
      </w:pPr>
      <w:r>
        <w:t xml:space="preserve">Number of simulations is 1000</w:t>
      </w:r>
    </w:p>
    <w:p>
      <w:pPr>
        <w:pStyle w:val="SourceCode"/>
      </w:pPr>
      <w:r>
        <w:rPr>
          <w:rStyle w:val="KeywordTok"/>
        </w:rPr>
        <w:t xml:space="preserve">set.seed</w:t>
      </w:r>
      <w:r>
        <w:rPr>
          <w:rStyle w:val="NormalTok"/>
        </w:rPr>
        <w:t xml:space="preserve">(</w:t>
      </w:r>
      <w:r>
        <w:rPr>
          <w:rStyle w:val="DecValTok"/>
        </w:rPr>
        <w:t xml:space="preserve">31</w:t>
      </w:r>
      <w:r>
        <w:rPr>
          <w:rStyle w:val="NormalTok"/>
        </w:rPr>
        <w:t xml:space="preserve">)</w:t>
      </w:r>
      <w:r>
        <w:br w:type="textWrapping"/>
      </w:r>
      <w:r>
        <w:rPr>
          <w:rStyle w:val="NormalTok"/>
        </w:rPr>
        <w:t xml:space="preserve">lambda &lt;-</w:t>
      </w:r>
      <w:r>
        <w:rPr>
          <w:rStyle w:val="StringTok"/>
        </w:rPr>
        <w:t xml:space="preserve"> </w:t>
      </w:r>
      <w:r>
        <w:rPr>
          <w:rStyle w:val="FloatTok"/>
        </w:rPr>
        <w:t xml:space="preserve">0.2</w:t>
      </w:r>
      <w:r>
        <w:br w:type="textWrapping"/>
      </w:r>
      <w:r>
        <w:rPr>
          <w:rStyle w:val="NormalTok"/>
        </w:rPr>
        <w:t xml:space="preserve">samples &lt;-</w:t>
      </w:r>
      <w:r>
        <w:rPr>
          <w:rStyle w:val="StringTok"/>
        </w:rPr>
        <w:t xml:space="preserve"> </w:t>
      </w:r>
      <w:r>
        <w:rPr>
          <w:rStyle w:val="DecValTok"/>
        </w:rPr>
        <w:t xml:space="preserve">40</w:t>
      </w:r>
      <w:r>
        <w:br w:type="textWrapping"/>
      </w:r>
      <w:r>
        <w:rPr>
          <w:rStyle w:val="NormalTok"/>
        </w:rPr>
        <w:t xml:space="preserve">simulations &lt;-</w:t>
      </w:r>
      <w:r>
        <w:rPr>
          <w:rStyle w:val="StringTok"/>
        </w:rPr>
        <w:t xml:space="preserve"> </w:t>
      </w:r>
      <w:r>
        <w:rPr>
          <w:rStyle w:val="DecValTok"/>
        </w:rPr>
        <w:t xml:space="preserve">1000</w:t>
      </w:r>
    </w:p>
    <w:p>
      <w:pPr>
        <w:pStyle w:val="Compact"/>
        <w:numPr>
          <w:numId w:val="3"/>
          <w:ilvl w:val="0"/>
        </w:numPr>
      </w:pPr>
      <w:r>
        <w:t xml:space="preserve">Run the simulation</w:t>
      </w:r>
    </w:p>
    <w:p>
      <w:pPr>
        <w:pStyle w:val="Compact"/>
        <w:numPr>
          <w:numId w:val="3"/>
          <w:ilvl w:val="0"/>
        </w:numPr>
      </w:pPr>
      <w:r>
        <w:t xml:space="preserve">Calculate mean of exponentials</w:t>
      </w:r>
    </w:p>
    <w:p>
      <w:pPr>
        <w:pStyle w:val="SourceCode"/>
      </w:pPr>
      <w:r>
        <w:rPr>
          <w:rStyle w:val="NormalTok"/>
        </w:rPr>
        <w:t xml:space="preserve">simulatedExponentials &lt;-</w:t>
      </w:r>
      <w:r>
        <w:rPr>
          <w:rStyle w:val="StringTok"/>
        </w:rPr>
        <w:t xml:space="preserve"> </w:t>
      </w:r>
      <w:r>
        <w:rPr>
          <w:rStyle w:val="KeywordTok"/>
        </w:rPr>
        <w:t xml:space="preserve">replicate</w:t>
      </w:r>
      <w:r>
        <w:rPr>
          <w:rStyle w:val="NormalTok"/>
        </w:rPr>
        <w:t xml:space="preserve">(simulations, </w:t>
      </w:r>
      <w:r>
        <w:rPr>
          <w:rStyle w:val="KeywordTok"/>
        </w:rPr>
        <w:t xml:space="preserve">rexp</w:t>
      </w:r>
      <w:r>
        <w:rPr>
          <w:rStyle w:val="NormalTok"/>
        </w:rPr>
        <w:t xml:space="preserve">(samples, lambda))</w:t>
      </w:r>
      <w:r>
        <w:br w:type="textWrapping"/>
      </w:r>
      <w:r>
        <w:rPr>
          <w:rStyle w:val="NormalTok"/>
        </w:rPr>
        <w:t xml:space="preserve">meansExponentials &lt;-</w:t>
      </w:r>
      <w:r>
        <w:rPr>
          <w:rStyle w:val="StringTok"/>
        </w:rPr>
        <w:t xml:space="preserve"> </w:t>
      </w:r>
      <w:r>
        <w:rPr>
          <w:rStyle w:val="KeywordTok"/>
        </w:rPr>
        <w:t xml:space="preserve">apply</w:t>
      </w:r>
      <w:r>
        <w:rPr>
          <w:rStyle w:val="NormalTok"/>
        </w:rPr>
        <w:t xml:space="preserve">(simulatedExponentials, </w:t>
      </w:r>
      <w:r>
        <w:rPr>
          <w:rStyle w:val="DecValTok"/>
        </w:rPr>
        <w:t xml:space="preserve">2</w:t>
      </w:r>
      <w:r>
        <w:rPr>
          <w:rStyle w:val="NormalTok"/>
        </w:rPr>
        <w:t xml:space="preserve">, mean)</w:t>
      </w:r>
    </w:p>
    <w:bookmarkStart w:id="25" w:name="question-1"/>
    <w:p>
      <w:pPr>
        <w:pStyle w:val="Heading2"/>
      </w:pPr>
      <w:r>
        <w:t xml:space="preserve">Question 1</w:t>
      </w:r>
    </w:p>
    <w:bookmarkEnd w:id="25"/>
    <w:p>
      <w:r>
        <w:t xml:space="preserve">Show the sample mean and compare it to the theoretical mean of the distribution.</w:t>
      </w:r>
    </w:p>
    <w:p>
      <w:r>
        <w:t xml:space="preserve">Calculate of the sample mean and the theoretical mean:</w:t>
      </w:r>
    </w:p>
    <w:p>
      <w:pPr>
        <w:pStyle w:val="SourceCode"/>
      </w:pPr>
      <w:r>
        <w:rPr>
          <w:rStyle w:val="NormalTok"/>
        </w:rPr>
        <w:t xml:space="preserve">sampleMean &lt;-</w:t>
      </w:r>
      <w:r>
        <w:rPr>
          <w:rStyle w:val="StringTok"/>
        </w:rPr>
        <w:t xml:space="preserve"> </w:t>
      </w:r>
      <w:r>
        <w:rPr>
          <w:rStyle w:val="KeywordTok"/>
        </w:rPr>
        <w:t xml:space="preserve">mean</w:t>
      </w:r>
      <w:r>
        <w:rPr>
          <w:rStyle w:val="NormalTok"/>
        </w:rPr>
        <w:t xml:space="preserve">(meansExponentials)</w:t>
      </w:r>
      <w:r>
        <w:br w:type="textWrapping"/>
      </w:r>
      <w:r>
        <w:rPr>
          <w:rStyle w:val="NormalTok"/>
        </w:rPr>
        <w:t xml:space="preserve">sampleMean</w:t>
      </w:r>
    </w:p>
    <w:p>
      <w:pPr>
        <w:pStyle w:val="SourceCode"/>
      </w:pPr>
      <w:r>
        <w:rPr>
          <w:rStyle w:val="VerbatimChar"/>
        </w:rPr>
        <w:t xml:space="preserve">## [1] 4.993867</w:t>
      </w:r>
    </w:p>
    <w:p>
      <w:pPr>
        <w:pStyle w:val="SourceCode"/>
      </w:pPr>
      <w:r>
        <w:rPr>
          <w:rStyle w:val="NormalTok"/>
        </w:rPr>
        <w:t xml:space="preserve">theorethicalMean &lt;-</w:t>
      </w:r>
      <w:r>
        <w:rPr>
          <w:rStyle w:val="StringTok"/>
        </w:rPr>
        <w:t xml:space="preserve"> </w:t>
      </w:r>
      <w:r>
        <w:rPr>
          <w:rStyle w:val="DecValTok"/>
        </w:rPr>
        <w:t xml:space="preserve">1</w:t>
      </w:r>
      <w:r>
        <w:rPr>
          <w:rStyle w:val="NormalTok"/>
        </w:rPr>
        <w:t xml:space="preserve">/lambda</w:t>
      </w:r>
      <w:r>
        <w:br w:type="textWrapping"/>
      </w:r>
      <w:r>
        <w:rPr>
          <w:rStyle w:val="NormalTok"/>
        </w:rPr>
        <w:t xml:space="preserve">theorethicalMean</w:t>
      </w:r>
    </w:p>
    <w:p>
      <w:pPr>
        <w:pStyle w:val="SourceCode"/>
      </w:pPr>
      <w:r>
        <w:rPr>
          <w:rStyle w:val="VerbatimChar"/>
        </w:rPr>
        <w:t xml:space="preserve">## [1] 5</w:t>
      </w:r>
    </w:p>
    <w:p>
      <w:pPr>
        <w:pStyle w:val="SourceCode"/>
      </w:pPr>
      <w:r>
        <w:rPr>
          <w:rStyle w:val="KeywordTok"/>
        </w:rPr>
        <w:t xml:space="preserve">hist</w:t>
      </w:r>
      <w:r>
        <w:rPr>
          <w:rStyle w:val="NormalTok"/>
        </w:rPr>
        <w:t xml:space="preserve">(meansExponentials, </w:t>
      </w:r>
      <w:r>
        <w:rPr>
          <w:rStyle w:val="DataTypeTok"/>
        </w:rPr>
        <w:t xml:space="preserve">xlab =</w:t>
      </w:r>
      <w:r>
        <w:rPr>
          <w:rStyle w:val="NormalTok"/>
        </w:rPr>
        <w:t xml:space="preserve"> </w:t>
      </w:r>
      <w:r>
        <w:rPr>
          <w:rStyle w:val="StringTok"/>
        </w:rPr>
        <w:t xml:space="preserve">"mean"</w:t>
      </w:r>
      <w:r>
        <w:rPr>
          <w:rStyle w:val="NormalTok"/>
        </w:rPr>
        <w:t xml:space="preserve">, </w:t>
      </w:r>
      <w:r>
        <w:rPr>
          <w:rStyle w:val="DataTypeTok"/>
        </w:rPr>
        <w:t xml:space="preserve">main =</w:t>
      </w:r>
      <w:r>
        <w:rPr>
          <w:rStyle w:val="NormalTok"/>
        </w:rPr>
        <w:t xml:space="preserve"> </w:t>
      </w:r>
      <w:r>
        <w:rPr>
          <w:rStyle w:val="StringTok"/>
        </w:rPr>
        <w:t xml:space="preserve">"Exponential Function Simulations"</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NormalTok"/>
        </w:rPr>
        <w:t xml:space="preserve">sampleMean,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NormalTok"/>
        </w:rPr>
        <w:t xml:space="preserve">theorethicalMean, </w:t>
      </w:r>
      <w:r>
        <w:rPr>
          <w:rStyle w:val="DataTypeTok"/>
        </w:rPr>
        <w:t xml:space="preserve">col =</w:t>
      </w:r>
      <w:r>
        <w:rPr>
          <w:rStyle w:val="NormalTok"/>
        </w:rPr>
        <w:t xml:space="preserve"> </w:t>
      </w:r>
      <w:r>
        <w:rPr>
          <w:rStyle w:val="StringTok"/>
        </w:rPr>
        <w:t xml:space="preserve">"yellow"</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_Part1_files/figure-docx/unnamed-chunk-4-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
        <w:t xml:space="preserve">From the histogram, we can see the theoretical mean is very close to the sample mean. The difference is almost imperceptible.</w:t>
      </w:r>
    </w:p>
    <w:bookmarkStart w:id="27" w:name="question-2"/>
    <w:p>
      <w:pPr>
        <w:pStyle w:val="Heading2"/>
      </w:pPr>
      <w:r>
        <w:t xml:space="preserve">Question 2</w:t>
      </w:r>
    </w:p>
    <w:bookmarkEnd w:id="27"/>
    <w:p>
      <w:r>
        <w:t xml:space="preserve">Show how variable the sample is (via variance) and compare it to the theoretical variance of the distribution.</w:t>
      </w:r>
    </w:p>
    <w:p>
      <w:pPr>
        <w:pStyle w:val="SourceCode"/>
      </w:pPr>
      <w:r>
        <w:rPr>
          <w:rStyle w:val="NormalTok"/>
        </w:rPr>
        <w:t xml:space="preserve">sdDistribution &lt;-</w:t>
      </w:r>
      <w:r>
        <w:rPr>
          <w:rStyle w:val="StringTok"/>
        </w:rPr>
        <w:t xml:space="preserve"> </w:t>
      </w:r>
      <w:r>
        <w:rPr>
          <w:rStyle w:val="KeywordTok"/>
        </w:rPr>
        <w:t xml:space="preserve">sd</w:t>
      </w:r>
      <w:r>
        <w:rPr>
          <w:rStyle w:val="NormalTok"/>
        </w:rPr>
        <w:t xml:space="preserve">(meansExponentials)</w:t>
      </w:r>
      <w:r>
        <w:br w:type="textWrapping"/>
      </w:r>
      <w:r>
        <w:rPr>
          <w:rStyle w:val="NormalTok"/>
        </w:rPr>
        <w:t xml:space="preserve">sdDistribution</w:t>
      </w:r>
    </w:p>
    <w:p>
      <w:pPr>
        <w:pStyle w:val="SourceCode"/>
      </w:pPr>
      <w:r>
        <w:rPr>
          <w:rStyle w:val="VerbatimChar"/>
        </w:rPr>
        <w:t xml:space="preserve">## [1] 0.7931608</w:t>
      </w:r>
    </w:p>
    <w:p>
      <w:pPr>
        <w:pStyle w:val="SourceCode"/>
      </w:pPr>
      <w:r>
        <w:rPr>
          <w:rStyle w:val="NormalTok"/>
        </w:rPr>
        <w:t xml:space="preserve">theoreticalSD &lt;-</w:t>
      </w:r>
      <w:r>
        <w:rPr>
          <w:rStyle w:val="StringTok"/>
        </w:rPr>
        <w:t xml:space="preserve"> </w:t>
      </w:r>
      <w:r>
        <w:rPr>
          <w:rStyle w:val="NormalTok"/>
        </w:rPr>
        <w:t xml:space="preserve">(</w:t>
      </w:r>
      <w:r>
        <w:rPr>
          <w:rStyle w:val="DecValTok"/>
        </w:rPr>
        <w:t xml:space="preserve">1</w:t>
      </w:r>
      <w:r>
        <w:rPr>
          <w:rStyle w:val="NormalTok"/>
        </w:rPr>
        <w:t xml:space="preserve">/lambda)/</w:t>
      </w:r>
      <w:r>
        <w:rPr>
          <w:rStyle w:val="KeywordTok"/>
        </w:rPr>
        <w:t xml:space="preserve">sqrt</w:t>
      </w:r>
      <w:r>
        <w:rPr>
          <w:rStyle w:val="NormalTok"/>
        </w:rPr>
        <w:t xml:space="preserve">(samples)</w:t>
      </w:r>
      <w:r>
        <w:br w:type="textWrapping"/>
      </w:r>
      <w:r>
        <w:rPr>
          <w:rStyle w:val="NormalTok"/>
        </w:rPr>
        <w:t xml:space="preserve">theoreticalSD</w:t>
      </w:r>
    </w:p>
    <w:p>
      <w:pPr>
        <w:pStyle w:val="SourceCode"/>
      </w:pPr>
      <w:r>
        <w:rPr>
          <w:rStyle w:val="VerbatimChar"/>
        </w:rPr>
        <w:t xml:space="preserve">## [1] 0.7905694</w:t>
      </w:r>
    </w:p>
    <w:p>
      <w:pPr>
        <w:pStyle w:val="SourceCode"/>
      </w:pPr>
      <w:r>
        <w:rPr>
          <w:rStyle w:val="NormalTok"/>
        </w:rPr>
        <w:t xml:space="preserve">varianceDistribution &lt;-</w:t>
      </w:r>
      <w:r>
        <w:rPr>
          <w:rStyle w:val="StringTok"/>
        </w:rPr>
        <w:t xml:space="preserve"> </w:t>
      </w:r>
      <w:r>
        <w:rPr>
          <w:rStyle w:val="NormalTok"/>
        </w:rPr>
        <w:t xml:space="preserve">sdDistribution^</w:t>
      </w:r>
      <w:r>
        <w:rPr>
          <w:rStyle w:val="DecValTok"/>
        </w:rPr>
        <w:t xml:space="preserve">2</w:t>
      </w:r>
      <w:r>
        <w:br w:type="textWrapping"/>
      </w:r>
      <w:r>
        <w:rPr>
          <w:rStyle w:val="NormalTok"/>
        </w:rPr>
        <w:t xml:space="preserve">varianceDistribution</w:t>
      </w:r>
    </w:p>
    <w:p>
      <w:pPr>
        <w:pStyle w:val="SourceCode"/>
      </w:pPr>
      <w:r>
        <w:rPr>
          <w:rStyle w:val="VerbatimChar"/>
        </w:rPr>
        <w:t xml:space="preserve">## [1] 0.6291041</w:t>
      </w:r>
    </w:p>
    <w:p>
      <w:pPr>
        <w:pStyle w:val="SourceCode"/>
      </w:pPr>
      <w:r>
        <w:rPr>
          <w:rStyle w:val="NormalTok"/>
        </w:rPr>
        <w:t xml:space="preserve">theoreticalVariance &lt;-</w:t>
      </w:r>
      <w:r>
        <w:rPr>
          <w:rStyle w:val="StringTok"/>
        </w:rPr>
        <w:t xml:space="preserve"> </w:t>
      </w:r>
      <w:r>
        <w:rPr>
          <w:rStyle w:val="NormalTok"/>
        </w:rPr>
        <w:t xml:space="preserve">((</w:t>
      </w:r>
      <w:r>
        <w:rPr>
          <w:rStyle w:val="DecValTok"/>
        </w:rPr>
        <w:t xml:space="preserve">1</w:t>
      </w:r>
      <w:r>
        <w:rPr>
          <w:rStyle w:val="NormalTok"/>
        </w:rPr>
        <w:t xml:space="preserve">/lambda)*(</w:t>
      </w:r>
      <w:r>
        <w:rPr>
          <w:rStyle w:val="DecValTok"/>
        </w:rPr>
        <w:t xml:space="preserve">1</w:t>
      </w:r>
      <w:r>
        <w:rPr>
          <w:rStyle w:val="NormalTok"/>
        </w:rPr>
        <w:t xml:space="preserve">/</w:t>
      </w:r>
      <w:r>
        <w:rPr>
          <w:rStyle w:val="KeywordTok"/>
        </w:rPr>
        <w:t xml:space="preserve">sqrt</w:t>
      </w:r>
      <w:r>
        <w:rPr>
          <w:rStyle w:val="NormalTok"/>
        </w:rPr>
        <w:t xml:space="preserve">(samples)))^</w:t>
      </w:r>
      <w:r>
        <w:rPr>
          <w:rStyle w:val="DecValTok"/>
        </w:rPr>
        <w:t xml:space="preserve">2</w:t>
      </w:r>
      <w:r>
        <w:br w:type="textWrapping"/>
      </w:r>
      <w:r>
        <w:rPr>
          <w:rStyle w:val="NormalTok"/>
        </w:rPr>
        <w:t xml:space="preserve">theoreticalVariance</w:t>
      </w:r>
    </w:p>
    <w:p>
      <w:pPr>
        <w:pStyle w:val="SourceCode"/>
      </w:pPr>
      <w:r>
        <w:rPr>
          <w:rStyle w:val="VerbatimChar"/>
        </w:rPr>
        <w:t xml:space="preserve">## [1] 0.625</w:t>
      </w:r>
    </w:p>
    <w:p>
      <w:r>
        <w:t xml:space="preserve">We can see the Standard Deviation of the distribution is close to the theoretical Standard Deviation; same for the variance.</w:t>
      </w:r>
    </w:p>
    <w:bookmarkStart w:id="28" w:name="question-3"/>
    <w:p>
      <w:pPr>
        <w:pStyle w:val="Heading2"/>
      </w:pPr>
      <w:r>
        <w:t xml:space="preserve">Question 3</w:t>
      </w:r>
    </w:p>
    <w:bookmarkEnd w:id="28"/>
    <w:p>
      <w:r>
        <w:t xml:space="preserve">Show that the distribution is approximately normal.</w:t>
      </w:r>
    </w:p>
    <w:p>
      <w:r>
        <w:t xml:space="preserve">Here, we create an approximate normal distribution and see how the sample data fits to it.</w:t>
      </w:r>
    </w:p>
    <w:p>
      <w:pPr>
        <w:pStyle w:val="SourceCode"/>
      </w:pPr>
      <w:r>
        <w:rPr>
          <w:rStyle w:val="KeywordTok"/>
        </w:rPr>
        <w:t xml:space="preserve">library</w:t>
      </w:r>
      <w:r>
        <w:rPr>
          <w:rStyle w:val="NormalTok"/>
        </w:rPr>
        <w:t xml:space="preserve">(ggplot2)</w:t>
      </w:r>
      <w:r>
        <w:br w:type="textWrapping"/>
      </w:r>
      <w:r>
        <w:rPr>
          <w:rStyle w:val="NormalTok"/>
        </w:rPr>
        <w:t xml:space="preserve">meansDataFrame &lt;-</w:t>
      </w:r>
      <w:r>
        <w:rPr>
          <w:rStyle w:val="StringTok"/>
        </w:rPr>
        <w:t xml:space="preserve"> </w:t>
      </w:r>
      <w:r>
        <w:rPr>
          <w:rStyle w:val="KeywordTok"/>
        </w:rPr>
        <w:t xml:space="preserve">data.frame</w:t>
      </w:r>
      <w:r>
        <w:rPr>
          <w:rStyle w:val="NormalTok"/>
        </w:rPr>
        <w:t xml:space="preserve">(meansExponentials);</w:t>
      </w:r>
      <w:r>
        <w:br w:type="textWrapping"/>
      </w:r>
      <w:r>
        <w:rPr>
          <w:rStyle w:val="NormalTok"/>
        </w:rPr>
        <w:t xml:space="preserve">m &lt;-</w:t>
      </w:r>
      <w:r>
        <w:rPr>
          <w:rStyle w:val="StringTok"/>
        </w:rPr>
        <w:t xml:space="preserve"> </w:t>
      </w:r>
      <w:r>
        <w:rPr>
          <w:rStyle w:val="KeywordTok"/>
        </w:rPr>
        <w:t xml:space="preserve">ggplot</w:t>
      </w:r>
      <w:r>
        <w:rPr>
          <w:rStyle w:val="NormalTok"/>
        </w:rPr>
        <w:t xml:space="preserve">(meansDataFrame, </w:t>
      </w:r>
      <w:r>
        <w:rPr>
          <w:rStyle w:val="KeywordTok"/>
        </w:rPr>
        <w:t xml:space="preserve">aes</w:t>
      </w:r>
      <w:r>
        <w:rPr>
          <w:rStyle w:val="NormalTok"/>
        </w:rPr>
        <w:t xml:space="preserve">(</w:t>
      </w:r>
      <w:r>
        <w:rPr>
          <w:rStyle w:val="DataTypeTok"/>
        </w:rPr>
        <w:t xml:space="preserve">x =</w:t>
      </w:r>
      <w:r>
        <w:rPr>
          <w:rStyle w:val="NormalTok"/>
        </w:rPr>
        <w:t xml:space="preserve">meansExponentials))</w:t>
      </w:r>
      <w:r>
        <w:br w:type="textWrapping"/>
      </w:r>
      <w:r>
        <w:rPr>
          <w:rStyle w:val="NormalTok"/>
        </w:rPr>
        <w:t xml:space="preserve">m &lt;-</w:t>
      </w:r>
      <w:r>
        <w:rPr>
          <w:rStyle w:val="StringTok"/>
        </w:rPr>
        <w:t xml:space="preserve"> </w:t>
      </w:r>
      <w:r>
        <w:rPr>
          <w:rStyle w:val="NormalTok"/>
        </w:rPr>
        <w:t xml:space="preserve">m +</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colour=</w:t>
      </w:r>
      <w:r>
        <w:rPr>
          <w:rStyle w:val="StringTok"/>
        </w:rPr>
        <w:t xml:space="preserve">"yellow"</w:t>
      </w:r>
      <w:r>
        <w:rPr>
          <w:rStyle w:val="NormalTok"/>
        </w:rPr>
        <w:t xml:space="preserve">,</w:t>
      </w:r>
      <w:r>
        <w:br w:type="textWrapping"/>
      </w:r>
      <w:r>
        <w:rPr>
          <w:rStyle w:val="DataTypeTok"/>
        </w:rPr>
        <w:t xml:space="preserve">fill =</w:t>
      </w:r>
      <w:r>
        <w:rPr>
          <w:rStyle w:val="NormalTok"/>
        </w:rPr>
        <w:t xml:space="preserve"> </w:t>
      </w:r>
      <w:r>
        <w:rPr>
          <w:rStyle w:val="StringTok"/>
        </w:rPr>
        <w:t xml:space="preserve">"blue"</w:t>
      </w:r>
      <w:r>
        <w:rPr>
          <w:rStyle w:val="NormalTok"/>
        </w:rPr>
        <w:t xml:space="preserve">)</w:t>
      </w:r>
      <w:r>
        <w:br w:type="textWrapping"/>
      </w:r>
      <w:r>
        <w:rPr>
          <w:rStyle w:val="NormalTok"/>
        </w:rPr>
        <w:t xml:space="preserve">m +</w:t>
      </w:r>
      <w:r>
        <w:rPr>
          <w:rStyle w:val="StringTok"/>
        </w:rPr>
        <w:t xml:space="preserve"> </w:t>
      </w:r>
      <w:r>
        <w:rPr>
          <w:rStyle w:val="KeywordTok"/>
        </w:rPr>
        <w:t xml:space="preserve">geom_density</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DataTypeTok"/>
        </w:rPr>
        <w:t xml:space="preserve">size=</w:t>
      </w:r>
      <w:r>
        <w:rPr>
          <w:rStyle w:val="DecValTok"/>
        </w:rPr>
        <w:t xml:space="preserve">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_Part1_files/figure-docx/unnamed-chunk-6-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We can see above, the distribution is close to fit a bell curve.</w:t>
      </w:r>
    </w:p>
    <w:p>
      <w:r>
        <w:t xml:space="preserve">By comparing the confidence intervals, we can see the theoretical ones are close to the distribution ones.</w:t>
      </w:r>
    </w:p>
    <w:p>
      <w:pPr>
        <w:pStyle w:val="SourceCode"/>
      </w:pPr>
      <w:r>
        <w:rPr>
          <w:rStyle w:val="NormalTok"/>
        </w:rPr>
        <w:t xml:space="preserve">actualConfidenceInterval &lt;-</w:t>
      </w:r>
      <w:r>
        <w:rPr>
          <w:rStyle w:val="StringTok"/>
        </w:rPr>
        <w:t xml:space="preserve"> </w:t>
      </w:r>
      <w:r>
        <w:rPr>
          <w:rStyle w:val="KeywordTok"/>
        </w:rPr>
        <w:t xml:space="preserve">round</w:t>
      </w:r>
      <w:r>
        <w:rPr>
          <w:rStyle w:val="NormalTok"/>
        </w:rPr>
        <w:t xml:space="preserve"> </w:t>
      </w:r>
      <w:r>
        <w:rPr>
          <w:rStyle w:val="NormalTok"/>
        </w:rPr>
        <w:t xml:space="preserve">(</w:t>
      </w:r>
      <w:r>
        <w:rPr>
          <w:rStyle w:val="KeywordTok"/>
        </w:rPr>
        <w:t xml:space="preserve">mean</w:t>
      </w:r>
      <w:r>
        <w:rPr>
          <w:rStyle w:val="NormalTok"/>
        </w:rPr>
        <w:t xml:space="preserve">(meansExponentials)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loatTok"/>
        </w:rPr>
        <w:t xml:space="preserve">1.96</w:t>
      </w:r>
      <w:r>
        <w:rPr>
          <w:rStyle w:val="NormalTok"/>
        </w:rPr>
        <w:t xml:space="preserve">*</w:t>
      </w:r>
      <w:r>
        <w:rPr>
          <w:rStyle w:val="KeywordTok"/>
        </w:rPr>
        <w:t xml:space="preserve">sd</w:t>
      </w:r>
      <w:r>
        <w:rPr>
          <w:rStyle w:val="NormalTok"/>
        </w:rPr>
        <w:t xml:space="preserve">(meansExponentials)/</w:t>
      </w:r>
      <w:r>
        <w:rPr>
          <w:rStyle w:val="KeywordTok"/>
        </w:rPr>
        <w:t xml:space="preserve">sqrt</w:t>
      </w:r>
      <w:r>
        <w:rPr>
          <w:rStyle w:val="NormalTok"/>
        </w:rPr>
        <w:t xml:space="preserve">(samples),</w:t>
      </w:r>
      <w:r>
        <w:rPr>
          <w:rStyle w:val="DecValTok"/>
        </w:rPr>
        <w:t xml:space="preserve">3</w:t>
      </w:r>
      <w:r>
        <w:rPr>
          <w:rStyle w:val="NormalTok"/>
        </w:rPr>
        <w:t xml:space="preserve">)</w:t>
      </w:r>
      <w:r>
        <w:br w:type="textWrapping"/>
      </w:r>
      <w:r>
        <w:rPr>
          <w:rStyle w:val="NormalTok"/>
        </w:rPr>
        <w:t xml:space="preserve">actualConfidenceInterval</w:t>
      </w:r>
    </w:p>
    <w:p>
      <w:pPr>
        <w:pStyle w:val="SourceCode"/>
      </w:pPr>
      <w:r>
        <w:rPr>
          <w:rStyle w:val="VerbatimChar"/>
        </w:rPr>
        <w:t xml:space="preserve">## [1] 4.748 5.240</w:t>
      </w:r>
    </w:p>
    <w:p>
      <w:pPr>
        <w:pStyle w:val="SourceCode"/>
      </w:pPr>
      <w:r>
        <w:rPr>
          <w:rStyle w:val="NormalTok"/>
        </w:rPr>
        <w:t xml:space="preserve">theoreticalConfidenceInterval &lt;-</w:t>
      </w:r>
      <w:r>
        <w:rPr>
          <w:rStyle w:val="StringTok"/>
        </w:rPr>
        <w:t xml:space="preserve"> </w:t>
      </w:r>
      <w:r>
        <w:rPr>
          <w:rStyle w:val="NormalTok"/>
        </w:rPr>
        <w:t xml:space="preserve">theorethicalMean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loatTok"/>
        </w:rPr>
        <w:t xml:space="preserve">1.96</w:t>
      </w:r>
      <w:r>
        <w:rPr>
          <w:rStyle w:val="NormalTok"/>
        </w:rPr>
        <w:t xml:space="preserve">*</w:t>
      </w:r>
      <w:r>
        <w:rPr>
          <w:rStyle w:val="KeywordTok"/>
        </w:rPr>
        <w:t xml:space="preserve">sqrt</w:t>
      </w:r>
      <w:r>
        <w:rPr>
          <w:rStyle w:val="NormalTok"/>
        </w:rPr>
        <w:t xml:space="preserve">(theoreticalVariance)/</w:t>
      </w:r>
      <w:r>
        <w:rPr>
          <w:rStyle w:val="KeywordTok"/>
        </w:rPr>
        <w:t xml:space="preserve">sqrt</w:t>
      </w:r>
      <w:r>
        <w:rPr>
          <w:rStyle w:val="NormalTok"/>
        </w:rPr>
        <w:t xml:space="preserve">(samples);</w:t>
      </w:r>
      <w:r>
        <w:br w:type="textWrapping"/>
      </w:r>
      <w:r>
        <w:rPr>
          <w:rStyle w:val="NormalTok"/>
        </w:rPr>
        <w:t xml:space="preserve">theoreticalConfidenceInterval</w:t>
      </w:r>
    </w:p>
    <w:p>
      <w:pPr>
        <w:pStyle w:val="SourceCode"/>
      </w:pPr>
      <w:r>
        <w:rPr>
          <w:rStyle w:val="VerbatimChar"/>
        </w:rPr>
        <w:t xml:space="preserve">## [1] 4.755 5.245</w:t>
      </w:r>
    </w:p>
    <w:p>
      <w:r>
        <w:t xml:space="preserve">Compare the distribution of averages of 40 exponentials to a normal distribution</w:t>
      </w:r>
    </w:p>
    <w:p>
      <w:pPr>
        <w:pStyle w:val="SourceCode"/>
      </w:pPr>
      <w:r>
        <w:rPr>
          <w:rStyle w:val="KeywordTok"/>
        </w:rPr>
        <w:t xml:space="preserve">qqnorm</w:t>
      </w:r>
      <w:r>
        <w:rPr>
          <w:rStyle w:val="NormalTok"/>
        </w:rPr>
        <w:t xml:space="preserve">(meansExponentials); </w:t>
      </w:r>
      <w:r>
        <w:rPr>
          <w:rStyle w:val="KeywordTok"/>
        </w:rPr>
        <w:t xml:space="preserve">qqline</w:t>
      </w:r>
      <w:r>
        <w:rPr>
          <w:rStyle w:val="NormalTok"/>
        </w:rPr>
        <w:t xml:space="preserve">(meansExponentials)</w:t>
      </w:r>
    </w:p>
    <w:p>
      <w:r>
        <w:drawing>
          <wp:inline>
            <wp:extent cx="4610100" cy="3695700"/>
            <wp:effectExtent b="0" l="0" r="0" t="0"/>
            <wp:docPr descr="" id="1" name="Picture"/>
            <a:graphic>
              <a:graphicData uri="http://schemas.openxmlformats.org/drawingml/2006/picture">
                <pic:pic>
                  <pic:nvPicPr>
                    <pic:cNvPr descr="Project_Part1_files/figure-docx/unnamed-chunk-8-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5514b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de873f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