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DD624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D5 · Pruebas y validación</w:t>
      </w:r>
    </w:p>
    <w:p w14:paraId="0F5D54C9">
      <w:pPr>
        <w:rPr>
          <w:rFonts w:hint="default"/>
        </w:rPr>
      </w:pPr>
    </w:p>
    <w:p w14:paraId="2AA7F765">
      <w:pPr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Proyecto: Fast Burger — Simulación del proceso de atención de clientes</w:t>
      </w:r>
    </w:p>
    <w:p w14:paraId="2443736D">
      <w:pPr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Documento de referencia: PLAN-003 v1.0 · Entregable D5 · Fecha de pruebas: 28 de agosto de 2026 (adelantado un día respecto al cronograma)</w:t>
      </w:r>
    </w:p>
    <w:p w14:paraId="0D8B7871">
      <w:pPr>
        <w:rPr>
          <w:sz w:val="24"/>
          <w:szCs w:val="24"/>
        </w:rPr>
      </w:pPr>
    </w:p>
    <w:p w14:paraId="2C1CA592">
      <w:pPr>
        <w:pStyle w:val="3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1. Objetivo</w:t>
      </w:r>
    </w:p>
    <w:p w14:paraId="73AA169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</w:rPr>
        <w:t>Comprobar el funcionamiento del modelo construido en Bizagi Modeler mediante varias ejecuciones de prueba, registrando los errores encontrados y las correcciones aplicadas hasta obtener resultados consistentes y revisables.</w:t>
      </w:r>
    </w:p>
    <w:p w14:paraId="49827DCE">
      <w:pPr>
        <w:rPr>
          <w:rFonts w:hint="default" w:ascii="Arial" w:hAnsi="Arial" w:cs="Arial"/>
          <w:sz w:val="24"/>
          <w:szCs w:val="24"/>
        </w:rPr>
      </w:pPr>
    </w:p>
    <w:p w14:paraId="02D5A61C">
      <w:pPr>
        <w:pStyle w:val="3"/>
        <w:numPr>
          <w:ilvl w:val="0"/>
          <w:numId w:val="1"/>
        </w:num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Bitácora de ejecuciones de prueba</w:t>
      </w:r>
    </w:p>
    <w:p w14:paraId="7F18AE47">
      <w:pPr>
        <w:numPr>
          <w:numId w:val="0"/>
        </w:numPr>
        <w:rPr>
          <w:rFonts w:hint="default"/>
        </w:rPr>
      </w:pP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2136"/>
        <w:gridCol w:w="2403"/>
        <w:gridCol w:w="2351"/>
        <w:gridCol w:w="2140"/>
      </w:tblGrid>
      <w:tr w14:paraId="7FBA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D9D2C5"/>
          </w:tcPr>
          <w:p w14:paraId="27BE77C2">
            <w:pPr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</w:rPr>
              <w:t>Prueba</w:t>
            </w:r>
          </w:p>
        </w:tc>
        <w:tc>
          <w:tcPr>
            <w:tcW w:w="2200" w:type="dxa"/>
            <w:shd w:val="clear" w:color="auto" w:fill="D9D2C5"/>
          </w:tcPr>
          <w:p w14:paraId="6B94874E">
            <w:pPr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</w:rPr>
              <w:t>Configuración</w:t>
            </w:r>
          </w:p>
        </w:tc>
        <w:tc>
          <w:tcPr>
            <w:tcW w:w="2600" w:type="dxa"/>
            <w:shd w:val="clear" w:color="auto" w:fill="D9D2C5"/>
          </w:tcPr>
          <w:p w14:paraId="62CADF2C">
            <w:pPr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</w:rPr>
              <w:t>Resultado / error encontrado</w:t>
            </w:r>
          </w:p>
        </w:tc>
        <w:tc>
          <w:tcPr>
            <w:tcW w:w="2600" w:type="dxa"/>
            <w:shd w:val="clear" w:color="auto" w:fill="D9D2C5"/>
          </w:tcPr>
          <w:p w14:paraId="40CC090D">
            <w:pPr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</w:rPr>
              <w:t>Corrección aplicada</w:t>
            </w:r>
          </w:p>
        </w:tc>
        <w:tc>
          <w:tcPr>
            <w:tcW w:w="1700" w:type="dxa"/>
            <w:shd w:val="clear" w:color="auto" w:fill="D9D2C5"/>
          </w:tcPr>
          <w:p w14:paraId="62F61372">
            <w:pPr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</w:rPr>
              <w:t>Evidencia</w:t>
            </w:r>
          </w:p>
        </w:tc>
      </w:tr>
      <w:tr w14:paraId="08DB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1A1EFD2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2200" w:type="dxa"/>
          </w:tcPr>
          <w:p w14:paraId="5E009DE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Escenario base sin recursos asignados. Duración 0 (por defecto), llegada 5 min, número máximo de llegadas en 0.</w:t>
            </w:r>
          </w:p>
        </w:tc>
        <w:tc>
          <w:tcPr>
            <w:tcW w:w="2600" w:type="dxa"/>
          </w:tcPr>
          <w:p w14:paraId="1483BC4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Solo se completaron 5 instancias en 8 horas simuladas; muy por debajo de lo esperado (~96).</w:t>
            </w:r>
          </w:p>
        </w:tc>
        <w:tc>
          <w:tcPr>
            <w:tcW w:w="2600" w:type="dxa"/>
          </w:tcPr>
          <w:p w14:paraId="12FB877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Se identificó que "Número máximo de llegadas" estaba en 0. Se corrigió a 100 y se confirmó la duración del escenario en 8 horas (480 min).</w:t>
            </w:r>
          </w:p>
        </w:tc>
        <w:tc>
          <w:tcPr>
            <w:tcW w:w="1700" w:type="dxa"/>
          </w:tcPr>
          <w:p w14:paraId="0FCEADF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Captura ventana Resultados Simulación (5 instancias)</w:t>
            </w:r>
          </w:p>
        </w:tc>
      </w:tr>
      <w:tr w14:paraId="4A00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38ABBF0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2200" w:type="dxa"/>
          </w:tcPr>
          <w:p w14:paraId="008CDD8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Escenario base con número máximo de llegadas corregido a 100, sin recursos asignados todavía.</w:t>
            </w:r>
          </w:p>
        </w:tc>
        <w:tc>
          <w:tcPr>
            <w:tcW w:w="2600" w:type="dxa"/>
          </w:tcPr>
          <w:p w14:paraId="45B2D8E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97 clientes generados, 94 completaron el proceso. Tiempos de tarea correctos (3, 6, 2 min). Sin errores.</w:t>
            </w:r>
          </w:p>
        </w:tc>
        <w:tc>
          <w:tcPr>
            <w:tcW w:w="2600" w:type="dxa"/>
          </w:tcPr>
          <w:p w14:paraId="73EEA5C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Ninguna corrección necesaria; se usó como línea base para comparar el efecto de los recursos.</w:t>
            </w:r>
          </w:p>
        </w:tc>
        <w:tc>
          <w:tcPr>
            <w:tcW w:w="1700" w:type="dxa"/>
          </w:tcPr>
          <w:p w14:paraId="7303D26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Excel exportado "practica_1.xlsx"</w:t>
            </w:r>
          </w:p>
        </w:tc>
      </w:tr>
      <w:tr w14:paraId="33E4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613F0D8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3</w:t>
            </w:r>
          </w:p>
        </w:tc>
        <w:tc>
          <w:tcPr>
            <w:tcW w:w="2200" w:type="dxa"/>
          </w:tcPr>
          <w:p w14:paraId="6B6604F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Se agregaron los recursos (Cajero, Cocinero, Repartidor, 1 c/u) y se asignaron a sus tareas.</w:t>
            </w:r>
          </w:p>
        </w:tc>
        <w:tc>
          <w:tcPr>
            <w:tcW w:w="2600" w:type="dxa"/>
          </w:tcPr>
          <w:p w14:paraId="2E2CF7B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Los tiempos de las 3 tareas aparecieron en 0.0 min y la utilización de los 3 recursos en 0.00%.</w:t>
            </w:r>
          </w:p>
        </w:tc>
        <w:tc>
          <w:tcPr>
            <w:tcW w:w="2600" w:type="dxa"/>
          </w:tcPr>
          <w:p w14:paraId="42581FC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Se revisó tarea por tarea y se volvieron a ingresar los tiempos (3, 6, 2 min), que se habían perdido al asignar los recursos.</w:t>
            </w:r>
          </w:p>
        </w:tc>
        <w:tc>
          <w:tcPr>
            <w:tcW w:w="1700" w:type="dxa"/>
          </w:tcPr>
          <w:p w14:paraId="740AFB4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Excel exportado "Resultados_1.xlsx"</w:t>
            </w:r>
          </w:p>
        </w:tc>
      </w:tr>
      <w:tr w14:paraId="753F3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788B268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4</w:t>
            </w:r>
          </w:p>
        </w:tc>
        <w:tc>
          <w:tcPr>
            <w:tcW w:w="2200" w:type="dxa"/>
          </w:tcPr>
          <w:p w14:paraId="4A4F6EC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Mismo escenario, tiempos de tarea restaurados, recursos ya asignados.</w:t>
            </w:r>
          </w:p>
        </w:tc>
        <w:tc>
          <w:tcPr>
            <w:tcW w:w="2600" w:type="dxa"/>
          </w:tcPr>
          <w:p w14:paraId="073DF54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Tiempos de tarea correctos, pero sin columnas de uso de recurso ni espera por recurso en el resultado exportado.</w:t>
            </w:r>
          </w:p>
        </w:tc>
        <w:tc>
          <w:tcPr>
            <w:tcW w:w="2600" w:type="dxa"/>
          </w:tcPr>
          <w:p w14:paraId="7C9EE84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Se verificó que el nivel activo fuera "3. Análisis de recursos" (no "2. Análisis de tiempo") antes de ejecutar y exportar de nuevo.</w:t>
            </w:r>
          </w:p>
        </w:tc>
        <w:tc>
          <w:tcPr>
            <w:tcW w:w="1700" w:type="dxa"/>
          </w:tcPr>
          <w:p w14:paraId="6E1C256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Excel exportado "Resultados_2.xlsx"</w:t>
            </w:r>
          </w:p>
        </w:tc>
      </w:tr>
      <w:tr w14:paraId="611A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6EF92FB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5</w:t>
            </w:r>
          </w:p>
        </w:tc>
        <w:tc>
          <w:tcPr>
            <w:tcW w:w="2200" w:type="dxa"/>
          </w:tcPr>
          <w:p w14:paraId="5C977DB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Nivel 3 (Análisis de recursos) confirmado, recursos y tiempos correctos.</w:t>
            </w:r>
          </w:p>
        </w:tc>
        <w:tc>
          <w:tcPr>
            <w:tcW w:w="2600" w:type="dxa"/>
          </w:tcPr>
          <w:p w14:paraId="23115B7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Funcionamiento correcto: 97 clientes llegaron, 79 completaron el proceso; "Preparación de alimentos" mostró tiempo máximo de 84 min frente a 6 min de servicio base, evidenciando espera por recurso.</w:t>
            </w:r>
          </w:p>
        </w:tc>
        <w:tc>
          <w:tcPr>
            <w:tcW w:w="2600" w:type="dxa"/>
          </w:tcPr>
          <w:p w14:paraId="111C9C9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Sin errores. Se confirma el cuello de botella en "Preparación de alimentos" por contar con un solo Cocinero.</w:t>
            </w:r>
          </w:p>
        </w:tc>
        <w:tc>
          <w:tcPr>
            <w:tcW w:w="1700" w:type="dxa"/>
          </w:tcPr>
          <w:p w14:paraId="5F06FEB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sz w:val="24"/>
                <w:szCs w:val="24"/>
              </w:rPr>
              <w:t>Excel exportado "Resultado 3.xlsx"</w:t>
            </w:r>
          </w:p>
        </w:tc>
      </w:tr>
    </w:tbl>
    <w:p w14:paraId="499E731F"/>
    <w:p w14:paraId="1D1E3FEA">
      <w:pPr>
        <w:pStyle w:val="3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Conclu</w:t>
      </w:r>
      <w:bookmarkStart w:id="0" w:name="_GoBack"/>
      <w:bookmarkEnd w:id="0"/>
      <w:r>
        <w:rPr>
          <w:rFonts w:hint="default" w:ascii="Arial" w:hAnsi="Arial" w:cs="Arial"/>
          <w:sz w:val="28"/>
          <w:szCs w:val="28"/>
        </w:rPr>
        <w:t>sión de las pruebas</w:t>
      </w:r>
    </w:p>
    <w:p w14:paraId="3D537939">
      <w:pPr>
        <w:numPr>
          <w:numId w:val="0"/>
        </w:numPr>
        <w:ind w:leftChars="0"/>
        <w:rPr>
          <w:rFonts w:hint="default"/>
        </w:rPr>
      </w:pPr>
    </w:p>
    <w:p w14:paraId="735E8299">
      <w:pPr>
        <w:jc w:val="both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 realizaron 5 ejecuciones de prueba en total. Se detectaron y corrigieron 2 errores de configuración: (1) el número máximo de llegadas en 0, que limitaba artificialmente el número de clientes simulados, y (2) la pérdida de los tiempos de tarea al asignar recursos, que se restauraron manualmente. Tras estas correcciones, el modelo ejecuta de inicio a fin sin errores y genera resultados consistentes y revisables, cumpliendo el criterio de aceptación de este entregable.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63D47F"/>
    <w:multiLevelType w:val="singleLevel"/>
    <w:tmpl w:val="A163D47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78D27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459</Words>
  <Characters>2483</Characters>
  <TotalTime>18</TotalTime>
  <ScaleCrop>false</ScaleCrop>
  <LinksUpToDate>false</LinksUpToDate>
  <CharactersWithSpaces>2904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2026-08-29T02:40:00Z</dcterms:created>
  <dc:creator>Un-named</dc:creator>
  <cp:lastModifiedBy>Axxel hama</cp:lastModifiedBy>
  <dcterms:modified xsi:type="dcterms:W3CDTF">2026-08-29T03:05:38Z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eyJoZGlkIjoiYzc1ODkzMjUzODc1NjBmYzY5MjNlOTZhNGM2MWE2ZDUiLCJ1c2VySWQiOiIxNTExODMxNzQ2NDA4In0=</vt:lpwstr>
  </property>
  <property fmtid="{D5CDD505-2E9C-101B-9397-08002B2CF9AE}" pid="3" name="KSOProductBuildVer">
    <vt:lpwstr>2058-12.1.0.26880</vt:lpwstr>
  </property>
  <property fmtid="{D5CDD505-2E9C-101B-9397-08002B2CF9AE}" pid="4" name="ICV">
    <vt:lpwstr>DF5EF9A45905466DA55AD532A7C6C52A_12</vt:lpwstr>
  </property>
</Properties>
</file>