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REV-002-01</w:t>
      </w:r>
    </w:p>
    <w:p>
      <w:pPr>
        <w:pStyle w:val="Title"/>
        <w:jc w:val="center"/>
      </w:pPr>
      <w:r>
        <w:t>Prevalidación PM</w:t>
      </w:r>
    </w:p>
    <w:p>
      <w:pPr>
        <w:jc w:val="center"/>
      </w:pPr>
      <w:r>
        <w:rPr>
          <w:b/>
          <w:sz w:val="22"/>
        </w:rPr>
        <w:t>D1-D5 · ProcesMuebles</w:t>
      </w:r>
    </w:p>
    <w:p>
      <w:pPr>
        <w:jc w:val="center"/>
      </w:pPr>
      <w:r>
        <w:rPr>
          <w:b/>
          <w:color w:val="1F4E78"/>
          <w:sz w:val="18"/>
        </w:rPr>
        <w:t>ESTADO: REQUIERE AJUSTES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16 de septiembre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D1-D5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 aprobados para cierre; requieren corrección previa a D6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Mapa general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Condicional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Conservar; revisar contra BPMN final.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D2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Datos y tiempos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Requiere ajuste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Aclarar referencia general vs. parámetros usados.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D3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BPMN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Requiere ajuste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Agregar Inspección explícita.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D4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Modelo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 revisión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Actualizar tras ajustes D2-D3.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D5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Pruebas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Reabierto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Corregir Gestión de pedidos y generar nueva corrida.</w:t>
            </w:r>
          </w:p>
        </w:tc>
      </w:tr>
    </w:tbl>
    <w:p>
      <w:pPr>
        <w:pStyle w:val="Heading1"/>
      </w:pPr>
      <w:r>
        <w:t>Conclusión de prevalidación</w:t>
      </w:r>
    </w:p>
    <w:p>
      <w:r>
        <w:t>No procede VALID-002 ni cierre. La próxima revisión se realizará después de recibir la nueva línea base corregida.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