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9411" w14:textId="46057764" w:rsidR="002E6EAF" w:rsidRDefault="002E6EAF" w:rsidP="002E6EAF">
      <w:r w:rsidRPr="002E6EAF">
        <w:t>1.3. Creación de la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5289"/>
      </w:tblGrid>
      <w:tr w:rsidR="002E6EAF" w14:paraId="5AF779EA" w14:textId="77777777" w:rsidTr="002E6EAF">
        <w:tc>
          <w:tcPr>
            <w:tcW w:w="421" w:type="dxa"/>
          </w:tcPr>
          <w:p w14:paraId="071A8270" w14:textId="00AF5FB3" w:rsidR="002E6EAF" w:rsidRDefault="002E6EAF" w:rsidP="002E6EAF">
            <w:r>
              <w:t>#</w:t>
            </w:r>
          </w:p>
        </w:tc>
        <w:tc>
          <w:tcPr>
            <w:tcW w:w="3118" w:type="dxa"/>
          </w:tcPr>
          <w:p w14:paraId="1F0AB8DD" w14:textId="79D452A2" w:rsidR="002E6EAF" w:rsidRDefault="002E6EAF" w:rsidP="002E6EAF">
            <w:r>
              <w:t>Nombre del Script</w:t>
            </w:r>
          </w:p>
        </w:tc>
        <w:tc>
          <w:tcPr>
            <w:tcW w:w="5289" w:type="dxa"/>
          </w:tcPr>
          <w:p w14:paraId="7962B645" w14:textId="4766F027" w:rsidR="002E6EAF" w:rsidRDefault="002E6EAF" w:rsidP="002E6EAF">
            <w:r>
              <w:t>Descripción</w:t>
            </w:r>
          </w:p>
        </w:tc>
      </w:tr>
      <w:tr w:rsidR="002E6EAF" w14:paraId="55EA481C" w14:textId="77777777" w:rsidTr="002E6EAF">
        <w:tc>
          <w:tcPr>
            <w:tcW w:w="421" w:type="dxa"/>
          </w:tcPr>
          <w:p w14:paraId="630CE1CB" w14:textId="5317E275" w:rsidR="002E6EAF" w:rsidRDefault="002E6EAF" w:rsidP="002E6EAF">
            <w:r>
              <w:t>1</w:t>
            </w:r>
          </w:p>
        </w:tc>
        <w:tc>
          <w:tcPr>
            <w:tcW w:w="3118" w:type="dxa"/>
          </w:tcPr>
          <w:p w14:paraId="003F1625" w14:textId="36AC6E8E" w:rsidR="002E6EAF" w:rsidRDefault="002E6EAF" w:rsidP="002E6EAF">
            <w:r>
              <w:t>a-01-creacion-bd.sql</w:t>
            </w:r>
          </w:p>
        </w:tc>
        <w:tc>
          <w:tcPr>
            <w:tcW w:w="5289" w:type="dxa"/>
          </w:tcPr>
          <w:p w14:paraId="0F41446A" w14:textId="20495524" w:rsidR="002E6EAF" w:rsidRDefault="002E6EAF" w:rsidP="002E6EAF">
            <w:r>
              <w:t xml:space="preserve">Script modificado al resultante de </w:t>
            </w:r>
            <w:proofErr w:type="spellStart"/>
            <w:r>
              <w:t>ERStudio</w:t>
            </w:r>
            <w:proofErr w:type="spellEnd"/>
            <w:r>
              <w:t xml:space="preserve"> para crear las tablas con sus respectivas características (</w:t>
            </w:r>
            <w:proofErr w:type="spellStart"/>
            <w:r>
              <w:t>pctfree</w:t>
            </w:r>
            <w:proofErr w:type="spellEnd"/>
            <w:r>
              <w:t xml:space="preserve">, </w:t>
            </w:r>
            <w:proofErr w:type="spellStart"/>
            <w:r>
              <w:t>tablespace</w:t>
            </w:r>
            <w:proofErr w:type="spellEnd"/>
            <w:r>
              <w:t>, índices y su TS, etc.)</w:t>
            </w:r>
          </w:p>
        </w:tc>
      </w:tr>
      <w:tr w:rsidR="002E6EAF" w14:paraId="3424BE90" w14:textId="77777777" w:rsidTr="002E6EAF">
        <w:tc>
          <w:tcPr>
            <w:tcW w:w="421" w:type="dxa"/>
          </w:tcPr>
          <w:p w14:paraId="17DD4BD2" w14:textId="77777777" w:rsidR="002E6EAF" w:rsidRDefault="002E6EAF" w:rsidP="002E6EAF"/>
        </w:tc>
        <w:tc>
          <w:tcPr>
            <w:tcW w:w="3118" w:type="dxa"/>
          </w:tcPr>
          <w:p w14:paraId="1FB287B0" w14:textId="77777777" w:rsidR="002E6EAF" w:rsidRDefault="002E6EAF" w:rsidP="002E6EAF"/>
        </w:tc>
        <w:tc>
          <w:tcPr>
            <w:tcW w:w="5289" w:type="dxa"/>
          </w:tcPr>
          <w:p w14:paraId="1F0C40F5" w14:textId="77777777" w:rsidR="002E6EAF" w:rsidRDefault="002E6EAF" w:rsidP="002E6EAF"/>
        </w:tc>
      </w:tr>
    </w:tbl>
    <w:p w14:paraId="5AC22386" w14:textId="77777777" w:rsidR="002E6EAF" w:rsidRDefault="002E6EAF" w:rsidP="002E6EAF"/>
    <w:p w14:paraId="0607E3FF" w14:textId="3853FE0D" w:rsidR="00BF4556" w:rsidRDefault="002E6EAF" w:rsidP="002E6EAF">
      <w:r w:rsidRPr="002E6EAF">
        <w:t>1.3.1. Simulación de dispositivos de almacenamiento</w:t>
      </w:r>
    </w:p>
    <w:p w14:paraId="09460680" w14:textId="6DFB9898" w:rsidR="002E6EAF" w:rsidRDefault="00145D86" w:rsidP="00145D86">
      <w:pPr>
        <w:pStyle w:val="Prrafodelista"/>
        <w:numPr>
          <w:ilvl w:val="0"/>
          <w:numId w:val="1"/>
        </w:numPr>
      </w:pPr>
      <w:r>
        <w:t xml:space="preserve">Preguntar a Campos si es opcional los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</w:t>
      </w:r>
    </w:p>
    <w:p w14:paraId="6819E891" w14:textId="6A75D219" w:rsidR="00145D86" w:rsidRDefault="00145D86" w:rsidP="00145D86">
      <w:pPr>
        <w:pStyle w:val="Prrafodelista"/>
        <w:numPr>
          <w:ilvl w:val="0"/>
          <w:numId w:val="1"/>
        </w:numPr>
      </w:pPr>
      <w:r>
        <w:t>3 grupos, 3 miembros control file, redo logs.  (</w:t>
      </w:r>
      <w:r>
        <w:t xml:space="preserve">No se recomienda emplear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para almacenar data files, respaldos o el espacio asignado</w:t>
      </w:r>
      <w:r>
        <w:t xml:space="preserve"> </w:t>
      </w:r>
      <w:r>
        <w:t xml:space="preserve">a la FRA.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pueden emplearse sólo para almacenar Redo Logs, archivos de control.</w:t>
      </w:r>
      <w:r>
        <w:t>)</w:t>
      </w:r>
    </w:p>
    <w:p w14:paraId="7F82FF70" w14:textId="5F8E6299" w:rsidR="00BD52D9" w:rsidRDefault="00BD52D9" w:rsidP="002E6EAF"/>
    <w:p w14:paraId="74696B9C" w14:textId="760E89D5" w:rsidR="00BD52D9" w:rsidRDefault="00BD52D9" w:rsidP="002E6EAF">
      <w:r w:rsidRPr="00BD52D9">
        <w:t>1.3.2. Configuraciones iniciales para crear la nueva base de datos.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72"/>
        <w:gridCol w:w="3111"/>
        <w:gridCol w:w="3150"/>
      </w:tblGrid>
      <w:tr w:rsidR="00900292" w14:paraId="2031AD1D" w14:textId="77777777" w:rsidTr="00191DD2">
        <w:tc>
          <w:tcPr>
            <w:tcW w:w="5683" w:type="dxa"/>
            <w:gridSpan w:val="2"/>
          </w:tcPr>
          <w:p w14:paraId="2FEED8A3" w14:textId="524223C2" w:rsidR="00900292" w:rsidRDefault="00900292" w:rsidP="002E6EAF">
            <w:r w:rsidRPr="00BD52D9">
              <w:t>Configuración</w:t>
            </w:r>
          </w:p>
        </w:tc>
        <w:tc>
          <w:tcPr>
            <w:tcW w:w="3150" w:type="dxa"/>
          </w:tcPr>
          <w:p w14:paraId="78F9BF6D" w14:textId="38630297" w:rsidR="00900292" w:rsidRDefault="00900292" w:rsidP="002E6EAF">
            <w:r w:rsidRPr="00BD52D9">
              <w:t>Descripción y/o configuración</w:t>
            </w:r>
          </w:p>
        </w:tc>
      </w:tr>
      <w:tr w:rsidR="00900292" w14:paraId="284289DD" w14:textId="77777777" w:rsidTr="00E07A86">
        <w:tc>
          <w:tcPr>
            <w:tcW w:w="5683" w:type="dxa"/>
            <w:gridSpan w:val="2"/>
          </w:tcPr>
          <w:p w14:paraId="4067350D" w14:textId="3B4DD302" w:rsidR="00900292" w:rsidRDefault="00900292" w:rsidP="00BD52D9">
            <w:r>
              <w:t>Número y ubicación de los archivos de</w:t>
            </w:r>
          </w:p>
          <w:p w14:paraId="2CCAF665" w14:textId="17FF7F4A" w:rsidR="00900292" w:rsidRDefault="00900292" w:rsidP="00900292">
            <w:r>
              <w:t>control.</w:t>
            </w:r>
          </w:p>
        </w:tc>
        <w:tc>
          <w:tcPr>
            <w:tcW w:w="3150" w:type="dxa"/>
          </w:tcPr>
          <w:p w14:paraId="015B57C3" w14:textId="77777777" w:rsidR="00900292" w:rsidRDefault="00900292" w:rsidP="002E6EAF"/>
        </w:tc>
      </w:tr>
      <w:tr w:rsidR="00900292" w14:paraId="17DC98E5" w14:textId="77777777" w:rsidTr="00900292">
        <w:tc>
          <w:tcPr>
            <w:tcW w:w="2572" w:type="dxa"/>
          </w:tcPr>
          <w:p w14:paraId="1F9E2AA0" w14:textId="6DFC5AAF" w:rsidR="00900292" w:rsidRDefault="00900292" w:rsidP="00BD52D9">
            <w:r>
              <w:t>#</w:t>
            </w:r>
          </w:p>
        </w:tc>
        <w:tc>
          <w:tcPr>
            <w:tcW w:w="3111" w:type="dxa"/>
          </w:tcPr>
          <w:p w14:paraId="11D606D5" w14:textId="34A623BA" w:rsidR="00900292" w:rsidRDefault="00900292" w:rsidP="00BD52D9">
            <w:r>
              <w:t>Ruta</w:t>
            </w:r>
          </w:p>
        </w:tc>
        <w:tc>
          <w:tcPr>
            <w:tcW w:w="3150" w:type="dxa"/>
          </w:tcPr>
          <w:p w14:paraId="5AD0D086" w14:textId="77777777" w:rsidR="00900292" w:rsidRDefault="00900292" w:rsidP="002E6EAF"/>
        </w:tc>
      </w:tr>
      <w:tr w:rsidR="00900292" w14:paraId="07F7792C" w14:textId="77777777" w:rsidTr="00900292">
        <w:tc>
          <w:tcPr>
            <w:tcW w:w="2572" w:type="dxa"/>
          </w:tcPr>
          <w:p w14:paraId="56ED1D7E" w14:textId="64B55CED" w:rsidR="00900292" w:rsidRDefault="00900292" w:rsidP="00BD52D9">
            <w:r>
              <w:t>1</w:t>
            </w:r>
          </w:p>
        </w:tc>
        <w:tc>
          <w:tcPr>
            <w:tcW w:w="3111" w:type="dxa"/>
          </w:tcPr>
          <w:p w14:paraId="619153AC" w14:textId="77777777" w:rsidR="00900292" w:rsidRDefault="00900292" w:rsidP="00BD52D9"/>
        </w:tc>
        <w:tc>
          <w:tcPr>
            <w:tcW w:w="3150" w:type="dxa"/>
          </w:tcPr>
          <w:p w14:paraId="1F43D2B7" w14:textId="77777777" w:rsidR="00900292" w:rsidRDefault="00900292" w:rsidP="002E6EAF"/>
        </w:tc>
      </w:tr>
      <w:tr w:rsidR="00900292" w14:paraId="64172D03" w14:textId="77777777" w:rsidTr="00900292">
        <w:tc>
          <w:tcPr>
            <w:tcW w:w="2572" w:type="dxa"/>
          </w:tcPr>
          <w:p w14:paraId="36F4977C" w14:textId="2CEC09AA" w:rsidR="00900292" w:rsidRDefault="00900292" w:rsidP="00BD52D9">
            <w:r>
              <w:t>2</w:t>
            </w:r>
          </w:p>
        </w:tc>
        <w:tc>
          <w:tcPr>
            <w:tcW w:w="3111" w:type="dxa"/>
          </w:tcPr>
          <w:p w14:paraId="60642E89" w14:textId="77777777" w:rsidR="00900292" w:rsidRDefault="00900292" w:rsidP="00BD52D9"/>
        </w:tc>
        <w:tc>
          <w:tcPr>
            <w:tcW w:w="3150" w:type="dxa"/>
          </w:tcPr>
          <w:p w14:paraId="7E5A2A56" w14:textId="77777777" w:rsidR="00900292" w:rsidRDefault="00900292" w:rsidP="002E6EAF"/>
        </w:tc>
      </w:tr>
      <w:tr w:rsidR="00900292" w14:paraId="04723871" w14:textId="77777777" w:rsidTr="00900292">
        <w:tc>
          <w:tcPr>
            <w:tcW w:w="2572" w:type="dxa"/>
          </w:tcPr>
          <w:p w14:paraId="4D5CF8C5" w14:textId="763B8497" w:rsidR="00900292" w:rsidRDefault="00900292" w:rsidP="00BD52D9">
            <w:r>
              <w:t>3</w:t>
            </w:r>
          </w:p>
        </w:tc>
        <w:tc>
          <w:tcPr>
            <w:tcW w:w="3111" w:type="dxa"/>
          </w:tcPr>
          <w:p w14:paraId="02C07829" w14:textId="77777777" w:rsidR="00900292" w:rsidRDefault="00900292" w:rsidP="00BD52D9"/>
        </w:tc>
        <w:tc>
          <w:tcPr>
            <w:tcW w:w="3150" w:type="dxa"/>
          </w:tcPr>
          <w:p w14:paraId="2CCE6129" w14:textId="77777777" w:rsidR="00900292" w:rsidRDefault="00900292" w:rsidP="002E6EAF"/>
        </w:tc>
      </w:tr>
      <w:tr w:rsidR="00900292" w14:paraId="5ED00B39" w14:textId="77777777" w:rsidTr="00900292">
        <w:tc>
          <w:tcPr>
            <w:tcW w:w="2572" w:type="dxa"/>
          </w:tcPr>
          <w:p w14:paraId="7F147069" w14:textId="77777777" w:rsidR="00900292" w:rsidRPr="00BD52D9" w:rsidRDefault="00900292" w:rsidP="002E6EAF"/>
        </w:tc>
        <w:tc>
          <w:tcPr>
            <w:tcW w:w="3111" w:type="dxa"/>
          </w:tcPr>
          <w:p w14:paraId="1BAFBBB4" w14:textId="55497B85" w:rsidR="00900292" w:rsidRDefault="00900292" w:rsidP="002E6EAF">
            <w:r w:rsidRPr="00BD52D9">
              <w:t>Propuesta de grupos de REDO</w:t>
            </w:r>
          </w:p>
        </w:tc>
        <w:tc>
          <w:tcPr>
            <w:tcW w:w="3150" w:type="dxa"/>
          </w:tcPr>
          <w:p w14:paraId="5B018F93" w14:textId="77777777" w:rsidR="00900292" w:rsidRDefault="00900292" w:rsidP="00BD52D9">
            <w:r>
              <w:t>Un miembro de cada grupo deberá ubicarse en la FRA. No</w:t>
            </w:r>
          </w:p>
          <w:p w14:paraId="65EDF103" w14:textId="77777777" w:rsidR="00900292" w:rsidRDefault="00900292" w:rsidP="00BD52D9">
            <w:r>
              <w:t>olvidar: Los data files no deberían ubicarse en los mismos discos</w:t>
            </w:r>
          </w:p>
          <w:p w14:paraId="3FC0B442" w14:textId="7443EE88" w:rsidR="00900292" w:rsidRDefault="00900292" w:rsidP="00BD52D9">
            <w:r>
              <w:t>donde se encuentran los Redo Logs y archivos de control.</w:t>
            </w:r>
          </w:p>
        </w:tc>
      </w:tr>
      <w:tr w:rsidR="00900292" w14:paraId="1C6882AE" w14:textId="77777777" w:rsidTr="00900292">
        <w:tc>
          <w:tcPr>
            <w:tcW w:w="2572" w:type="dxa"/>
          </w:tcPr>
          <w:p w14:paraId="22F5691F" w14:textId="77777777" w:rsidR="00900292" w:rsidRPr="00BD52D9" w:rsidRDefault="00900292" w:rsidP="002E6EAF"/>
        </w:tc>
        <w:tc>
          <w:tcPr>
            <w:tcW w:w="3111" w:type="dxa"/>
          </w:tcPr>
          <w:p w14:paraId="6E4B778D" w14:textId="4E2956D8" w:rsidR="00900292" w:rsidRDefault="00900292" w:rsidP="002E6EAF">
            <w:r w:rsidRPr="00BD52D9">
              <w:t>Propuesta de juego de caracteres</w:t>
            </w:r>
          </w:p>
        </w:tc>
        <w:tc>
          <w:tcPr>
            <w:tcW w:w="3150" w:type="dxa"/>
          </w:tcPr>
          <w:p w14:paraId="60364100" w14:textId="77777777" w:rsidR="00900292" w:rsidRDefault="00900292" w:rsidP="002E6EAF"/>
        </w:tc>
      </w:tr>
      <w:tr w:rsidR="00900292" w14:paraId="115E05EA" w14:textId="77777777" w:rsidTr="00900292">
        <w:tc>
          <w:tcPr>
            <w:tcW w:w="2572" w:type="dxa"/>
          </w:tcPr>
          <w:p w14:paraId="006EF726" w14:textId="77777777" w:rsidR="00900292" w:rsidRPr="00BD52D9" w:rsidRDefault="00900292" w:rsidP="002E6EAF"/>
        </w:tc>
        <w:tc>
          <w:tcPr>
            <w:tcW w:w="3111" w:type="dxa"/>
          </w:tcPr>
          <w:p w14:paraId="706A1357" w14:textId="3BCE9D22" w:rsidR="00900292" w:rsidRDefault="00900292" w:rsidP="002E6EAF">
            <w:r w:rsidRPr="00BD52D9">
              <w:t>Tamaño del bloque de datos.</w:t>
            </w:r>
          </w:p>
        </w:tc>
        <w:tc>
          <w:tcPr>
            <w:tcW w:w="3150" w:type="dxa"/>
          </w:tcPr>
          <w:p w14:paraId="3074F169" w14:textId="77777777" w:rsidR="00900292" w:rsidRDefault="00900292" w:rsidP="002E6EAF"/>
        </w:tc>
      </w:tr>
      <w:tr w:rsidR="00900292" w14:paraId="5E633BD9" w14:textId="77777777" w:rsidTr="00900292">
        <w:tc>
          <w:tcPr>
            <w:tcW w:w="2572" w:type="dxa"/>
          </w:tcPr>
          <w:p w14:paraId="381F9D41" w14:textId="77777777" w:rsidR="00900292" w:rsidRDefault="00900292" w:rsidP="00BD52D9"/>
        </w:tc>
        <w:tc>
          <w:tcPr>
            <w:tcW w:w="3111" w:type="dxa"/>
          </w:tcPr>
          <w:p w14:paraId="4815DC7A" w14:textId="3C0C1F75" w:rsidR="00900292" w:rsidRDefault="00900292" w:rsidP="00BD52D9">
            <w:r>
              <w:t>Lista de parámetros que serán</w:t>
            </w:r>
          </w:p>
          <w:p w14:paraId="5F15A165" w14:textId="09B819DA" w:rsidR="00900292" w:rsidRDefault="00900292" w:rsidP="00BD52D9">
            <w:r>
              <w:t>configurados al crear la base de datos.</w:t>
            </w:r>
          </w:p>
        </w:tc>
        <w:tc>
          <w:tcPr>
            <w:tcW w:w="3150" w:type="dxa"/>
          </w:tcPr>
          <w:p w14:paraId="5BDD9328" w14:textId="6FE974F4" w:rsidR="00900292" w:rsidRDefault="00900292" w:rsidP="002E6EAF">
            <w:r w:rsidRPr="00BD52D9">
              <w:t>Especificar nombre y valor.</w:t>
            </w:r>
          </w:p>
        </w:tc>
      </w:tr>
      <w:tr w:rsidR="00900292" w14:paraId="4BE9F6ED" w14:textId="77777777" w:rsidTr="00900292">
        <w:tc>
          <w:tcPr>
            <w:tcW w:w="2572" w:type="dxa"/>
          </w:tcPr>
          <w:p w14:paraId="546A76FD" w14:textId="77777777" w:rsidR="00900292" w:rsidRPr="00BD52D9" w:rsidRDefault="00900292" w:rsidP="002E6EAF"/>
        </w:tc>
        <w:tc>
          <w:tcPr>
            <w:tcW w:w="3111" w:type="dxa"/>
          </w:tcPr>
          <w:p w14:paraId="1FFBD744" w14:textId="2FE08C13" w:rsidR="00900292" w:rsidRDefault="00900292" w:rsidP="002E6EAF">
            <w:r w:rsidRPr="00BD52D9">
              <w:t xml:space="preserve">Archivo de </w:t>
            </w:r>
            <w:proofErr w:type="spellStart"/>
            <w:r w:rsidRPr="00BD52D9">
              <w:t>passwords</w:t>
            </w:r>
            <w:proofErr w:type="spellEnd"/>
          </w:p>
        </w:tc>
        <w:tc>
          <w:tcPr>
            <w:tcW w:w="3150" w:type="dxa"/>
          </w:tcPr>
          <w:p w14:paraId="24A73BFB" w14:textId="77777777" w:rsidR="00900292" w:rsidRDefault="00900292" w:rsidP="00BD52D9">
            <w:r>
              <w:t>Indicar los usuarios que contendrá este archivo de forma inicial.</w:t>
            </w:r>
          </w:p>
          <w:p w14:paraId="3EB4C9ED" w14:textId="77777777" w:rsidR="00900292" w:rsidRDefault="00900292" w:rsidP="00BD52D9">
            <w:r>
              <w:t>Como requisito indispensable, deberá existir un usuario</w:t>
            </w:r>
          </w:p>
          <w:p w14:paraId="38B35659" w14:textId="77777777" w:rsidR="00900292" w:rsidRDefault="00900292" w:rsidP="00BD52D9">
            <w:r>
              <w:t xml:space="preserve">diferente a </w:t>
            </w:r>
            <w:proofErr w:type="spellStart"/>
            <w:r>
              <w:t>sys</w:t>
            </w:r>
            <w:proofErr w:type="spellEnd"/>
            <w:r>
              <w:t xml:space="preserve"> que será el encargado de realizar la</w:t>
            </w:r>
          </w:p>
          <w:p w14:paraId="1B7E009B" w14:textId="53047896" w:rsidR="00900292" w:rsidRDefault="00900292" w:rsidP="00BD52D9">
            <w:r>
              <w:t xml:space="preserve">administración de </w:t>
            </w:r>
            <w:proofErr w:type="spellStart"/>
            <w:r>
              <w:t>backups</w:t>
            </w:r>
            <w:proofErr w:type="spellEnd"/>
            <w:r>
              <w:t>.</w:t>
            </w:r>
          </w:p>
        </w:tc>
      </w:tr>
    </w:tbl>
    <w:p w14:paraId="26CAA1AC" w14:textId="6D92EDAD" w:rsidR="00BD52D9" w:rsidRDefault="00BD52D9" w:rsidP="002E6EAF"/>
    <w:p w14:paraId="68618FB8" w14:textId="77777777" w:rsidR="00BD52D9" w:rsidRPr="002E6EAF" w:rsidRDefault="00BD52D9" w:rsidP="002E6EAF">
      <w:r w:rsidRPr="00BD52D9">
        <w:lastRenderedPageBreak/>
        <w:t>1.3.3. Módulos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52D9" w14:paraId="722CF507" w14:textId="77777777" w:rsidTr="00BD52D9">
        <w:tc>
          <w:tcPr>
            <w:tcW w:w="2942" w:type="dxa"/>
          </w:tcPr>
          <w:p w14:paraId="1C3A3066" w14:textId="4A5DE6A8" w:rsidR="00BD52D9" w:rsidRDefault="00BD52D9" w:rsidP="002E6EAF">
            <w:r>
              <w:t>NOMBRE DEL MÓDULO</w:t>
            </w:r>
          </w:p>
        </w:tc>
        <w:tc>
          <w:tcPr>
            <w:tcW w:w="2943" w:type="dxa"/>
          </w:tcPr>
          <w:p w14:paraId="7F5F6FC0" w14:textId="4BAAD65A" w:rsidR="00BD52D9" w:rsidRDefault="00BD52D9" w:rsidP="002E6EAF">
            <w:r>
              <w:t>DESCRIPCIÓN</w:t>
            </w:r>
          </w:p>
        </w:tc>
        <w:tc>
          <w:tcPr>
            <w:tcW w:w="2943" w:type="dxa"/>
          </w:tcPr>
          <w:p w14:paraId="0B4F0985" w14:textId="3DE9F579" w:rsidR="00BD52D9" w:rsidRDefault="00BD52D9" w:rsidP="002E6EAF">
            <w:r>
              <w:t>USUARIO</w:t>
            </w:r>
          </w:p>
        </w:tc>
      </w:tr>
      <w:tr w:rsidR="00BD52D9" w14:paraId="1A183F8A" w14:textId="77777777" w:rsidTr="00BD52D9">
        <w:tc>
          <w:tcPr>
            <w:tcW w:w="2942" w:type="dxa"/>
          </w:tcPr>
          <w:p w14:paraId="41C0F2D9" w14:textId="373ACE4E" w:rsidR="00BD52D9" w:rsidRDefault="00DC2F4B" w:rsidP="002E6EAF">
            <w:proofErr w:type="spellStart"/>
            <w:r>
              <w:t>Servicio_inversor</w:t>
            </w:r>
            <w:proofErr w:type="spellEnd"/>
          </w:p>
        </w:tc>
        <w:tc>
          <w:tcPr>
            <w:tcW w:w="2943" w:type="dxa"/>
          </w:tcPr>
          <w:p w14:paraId="2231387D" w14:textId="7AB07992" w:rsidR="00BD52D9" w:rsidRDefault="00DC2F4B" w:rsidP="002E6EAF">
            <w:r>
              <w:t xml:space="preserve">Abarca en los servicios con los que cuenta el inversor (revisión de ganancias, datos de su tarjeta, votación de préstamos, </w:t>
            </w:r>
            <w:r w:rsidR="00894860">
              <w:t>revisión de puntajes negativos</w:t>
            </w:r>
            <w:r>
              <w:t>)</w:t>
            </w:r>
          </w:p>
        </w:tc>
        <w:tc>
          <w:tcPr>
            <w:tcW w:w="2943" w:type="dxa"/>
          </w:tcPr>
          <w:p w14:paraId="5550DC17" w14:textId="77777777" w:rsidR="00BD52D9" w:rsidRDefault="00BD52D9" w:rsidP="002E6EAF"/>
        </w:tc>
      </w:tr>
      <w:tr w:rsidR="00BD52D9" w14:paraId="0588BFAF" w14:textId="77777777" w:rsidTr="00BD52D9">
        <w:tc>
          <w:tcPr>
            <w:tcW w:w="2942" w:type="dxa"/>
          </w:tcPr>
          <w:p w14:paraId="2F4A5B2A" w14:textId="16B2A886" w:rsidR="00BD52D9" w:rsidRDefault="00DC2F4B" w:rsidP="002E6EAF">
            <w:proofErr w:type="spellStart"/>
            <w:r>
              <w:t>Servicio_solicitante</w:t>
            </w:r>
            <w:proofErr w:type="spellEnd"/>
          </w:p>
        </w:tc>
        <w:tc>
          <w:tcPr>
            <w:tcW w:w="2943" w:type="dxa"/>
          </w:tcPr>
          <w:p w14:paraId="52981F6A" w14:textId="15A440AC" w:rsidR="00BD52D9" w:rsidRDefault="00194D3F" w:rsidP="002E6EAF">
            <w:r>
              <w:t xml:space="preserve">Abarca los servicios de solicitar un préstamo, revisión de fecha de pago, historial de pagos, </w:t>
            </w:r>
            <w:r w:rsidR="00D408D9">
              <w:t>cuenta del solicitante e historial de solicitudes hechas por el solicitante.</w:t>
            </w:r>
          </w:p>
        </w:tc>
        <w:tc>
          <w:tcPr>
            <w:tcW w:w="2943" w:type="dxa"/>
          </w:tcPr>
          <w:p w14:paraId="30FA1873" w14:textId="77777777" w:rsidR="00BD52D9" w:rsidRDefault="00BD52D9" w:rsidP="002E6EAF"/>
        </w:tc>
      </w:tr>
      <w:tr w:rsidR="00BD52D9" w14:paraId="31A2440F" w14:textId="77777777" w:rsidTr="00BD52D9">
        <w:tc>
          <w:tcPr>
            <w:tcW w:w="2942" w:type="dxa"/>
          </w:tcPr>
          <w:p w14:paraId="6A2E501F" w14:textId="100B2C4B" w:rsidR="00BD52D9" w:rsidRDefault="00DC2F4B" w:rsidP="002E6EAF">
            <w:proofErr w:type="spellStart"/>
            <w:r>
              <w:t>Servicio_usuaios</w:t>
            </w:r>
            <w:proofErr w:type="spellEnd"/>
          </w:p>
        </w:tc>
        <w:tc>
          <w:tcPr>
            <w:tcW w:w="2943" w:type="dxa"/>
          </w:tcPr>
          <w:p w14:paraId="0DC4B445" w14:textId="0286BCEC" w:rsidR="00BD52D9" w:rsidRDefault="00D408D9" w:rsidP="002E6EAF">
            <w:r>
              <w:t xml:space="preserve">Contiene la información base de usuarios y contiene la información de los comentarios hechos entre los usuarios. </w:t>
            </w:r>
          </w:p>
        </w:tc>
        <w:tc>
          <w:tcPr>
            <w:tcW w:w="2943" w:type="dxa"/>
          </w:tcPr>
          <w:p w14:paraId="4E4469F9" w14:textId="77777777" w:rsidR="00BD52D9" w:rsidRDefault="00BD52D9" w:rsidP="002E6EAF"/>
        </w:tc>
      </w:tr>
      <w:tr w:rsidR="00BD52D9" w14:paraId="41006E65" w14:textId="77777777" w:rsidTr="00BD52D9">
        <w:tc>
          <w:tcPr>
            <w:tcW w:w="2942" w:type="dxa"/>
          </w:tcPr>
          <w:p w14:paraId="3919BBAE" w14:textId="77777777" w:rsidR="00BD52D9" w:rsidRDefault="00BD52D9" w:rsidP="002E6EAF"/>
        </w:tc>
        <w:tc>
          <w:tcPr>
            <w:tcW w:w="2943" w:type="dxa"/>
          </w:tcPr>
          <w:p w14:paraId="2B41DFF3" w14:textId="77777777" w:rsidR="00BD52D9" w:rsidRDefault="00BD52D9" w:rsidP="002E6EAF"/>
        </w:tc>
        <w:tc>
          <w:tcPr>
            <w:tcW w:w="2943" w:type="dxa"/>
          </w:tcPr>
          <w:p w14:paraId="193929AC" w14:textId="77777777" w:rsidR="00BD52D9" w:rsidRDefault="00BD52D9" w:rsidP="002E6EAF"/>
        </w:tc>
      </w:tr>
      <w:tr w:rsidR="00BD52D9" w14:paraId="17041D8D" w14:textId="77777777" w:rsidTr="00BD52D9">
        <w:tc>
          <w:tcPr>
            <w:tcW w:w="2942" w:type="dxa"/>
          </w:tcPr>
          <w:p w14:paraId="4897FA66" w14:textId="77777777" w:rsidR="00BD52D9" w:rsidRDefault="00BD52D9" w:rsidP="002E6EAF"/>
        </w:tc>
        <w:tc>
          <w:tcPr>
            <w:tcW w:w="2943" w:type="dxa"/>
          </w:tcPr>
          <w:p w14:paraId="096DEF81" w14:textId="77777777" w:rsidR="00BD52D9" w:rsidRDefault="00BD52D9" w:rsidP="002E6EAF"/>
        </w:tc>
        <w:tc>
          <w:tcPr>
            <w:tcW w:w="2943" w:type="dxa"/>
          </w:tcPr>
          <w:p w14:paraId="5989D02C" w14:textId="77777777" w:rsidR="00BD52D9" w:rsidRDefault="00BD52D9" w:rsidP="002E6EAF"/>
        </w:tc>
      </w:tr>
    </w:tbl>
    <w:p w14:paraId="38B50839" w14:textId="5B1DCA05" w:rsidR="00BD52D9" w:rsidRDefault="00BD52D9" w:rsidP="002E6EAF"/>
    <w:p w14:paraId="20DC0E04" w14:textId="6E760D07" w:rsidR="00AF4BF7" w:rsidRDefault="00AF4BF7" w:rsidP="002E6EAF">
      <w:r w:rsidRPr="00AF4BF7">
        <w:t xml:space="preserve">1.3.6.1. Definición de </w:t>
      </w:r>
      <w:proofErr w:type="spellStart"/>
      <w:r w:rsidRPr="00AF4BF7">
        <w:t>tablespaces</w:t>
      </w:r>
      <w:proofErr w:type="spellEnd"/>
      <w:r w:rsidRPr="00AF4BF7">
        <w:t xml:space="preserve"> comunes a los módulos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1"/>
        <w:gridCol w:w="811"/>
        <w:gridCol w:w="3493"/>
        <w:gridCol w:w="3493"/>
      </w:tblGrid>
      <w:tr w:rsidR="001D54AF" w14:paraId="31052362" w14:textId="367E16C5" w:rsidTr="00881D9E">
        <w:tc>
          <w:tcPr>
            <w:tcW w:w="1031" w:type="dxa"/>
            <w:vMerge w:val="restart"/>
          </w:tcPr>
          <w:p w14:paraId="4E95819D" w14:textId="0D0A88E7" w:rsidR="001D54AF" w:rsidRDefault="001D54AF" w:rsidP="002E6EAF">
            <w:r>
              <w:t>Nombre TS</w:t>
            </w:r>
          </w:p>
        </w:tc>
        <w:tc>
          <w:tcPr>
            <w:tcW w:w="7797" w:type="dxa"/>
            <w:gridSpan w:val="3"/>
          </w:tcPr>
          <w:p w14:paraId="1E3C589D" w14:textId="2E461B03" w:rsidR="001D54AF" w:rsidRDefault="001D54AF" w:rsidP="002E6EAF">
            <w:r>
              <w:t>Configuración</w:t>
            </w:r>
          </w:p>
        </w:tc>
      </w:tr>
      <w:tr w:rsidR="001D54AF" w14:paraId="6D3E504B" w14:textId="0C2038BC" w:rsidTr="001D54AF">
        <w:tc>
          <w:tcPr>
            <w:tcW w:w="1031" w:type="dxa"/>
            <w:vMerge/>
          </w:tcPr>
          <w:p w14:paraId="2D2B386D" w14:textId="77777777" w:rsidR="001D54AF" w:rsidRDefault="001D54AF" w:rsidP="002E6EAF"/>
        </w:tc>
        <w:tc>
          <w:tcPr>
            <w:tcW w:w="811" w:type="dxa"/>
          </w:tcPr>
          <w:p w14:paraId="6E206E8F" w14:textId="390E7740" w:rsidR="001D54AF" w:rsidRDefault="001D54AF" w:rsidP="002E6EAF">
            <w:r>
              <w:t>Tipo</w:t>
            </w:r>
          </w:p>
        </w:tc>
        <w:tc>
          <w:tcPr>
            <w:tcW w:w="3493" w:type="dxa"/>
          </w:tcPr>
          <w:p w14:paraId="1CD5A9B2" w14:textId="4E49D955" w:rsidR="001D54AF" w:rsidRDefault="001D54AF" w:rsidP="002E6EAF">
            <w:r>
              <w:t xml:space="preserve">Tipo </w:t>
            </w:r>
            <w:proofErr w:type="spellStart"/>
            <w:r>
              <w:t>Admón</w:t>
            </w:r>
            <w:proofErr w:type="spellEnd"/>
            <w:r>
              <w:t xml:space="preserve"> Segmentos</w:t>
            </w:r>
          </w:p>
        </w:tc>
        <w:tc>
          <w:tcPr>
            <w:tcW w:w="3493" w:type="dxa"/>
          </w:tcPr>
          <w:p w14:paraId="4B2D3287" w14:textId="15126E16" w:rsidR="001D54AF" w:rsidRDefault="001D54AF" w:rsidP="002E6EAF">
            <w:proofErr w:type="spellStart"/>
            <w:r>
              <w:t>Tipo_admin_extenciones</w:t>
            </w:r>
            <w:proofErr w:type="spellEnd"/>
          </w:p>
        </w:tc>
      </w:tr>
      <w:tr w:rsidR="001D54AF" w14:paraId="09595649" w14:textId="1FF841A8" w:rsidTr="001D54AF">
        <w:tc>
          <w:tcPr>
            <w:tcW w:w="1031" w:type="dxa"/>
          </w:tcPr>
          <w:p w14:paraId="0A9B4044" w14:textId="77777777" w:rsidR="001D54AF" w:rsidRDefault="001D54AF" w:rsidP="002E6EAF"/>
        </w:tc>
        <w:tc>
          <w:tcPr>
            <w:tcW w:w="811" w:type="dxa"/>
          </w:tcPr>
          <w:p w14:paraId="00FD1D4A" w14:textId="77777777" w:rsidR="001D54AF" w:rsidRDefault="001D54AF" w:rsidP="002E6EAF"/>
        </w:tc>
        <w:tc>
          <w:tcPr>
            <w:tcW w:w="3493" w:type="dxa"/>
          </w:tcPr>
          <w:p w14:paraId="4C9EFFCA" w14:textId="77777777" w:rsidR="001D54AF" w:rsidRDefault="001D54AF" w:rsidP="002E6EAF"/>
        </w:tc>
        <w:tc>
          <w:tcPr>
            <w:tcW w:w="3493" w:type="dxa"/>
          </w:tcPr>
          <w:p w14:paraId="11FB90FE" w14:textId="77777777" w:rsidR="001D54AF" w:rsidRDefault="001D54AF" w:rsidP="002E6EAF"/>
        </w:tc>
      </w:tr>
      <w:tr w:rsidR="001D54AF" w14:paraId="5539306A" w14:textId="7AF61445" w:rsidTr="001D54AF">
        <w:tc>
          <w:tcPr>
            <w:tcW w:w="1031" w:type="dxa"/>
          </w:tcPr>
          <w:p w14:paraId="434FDD0D" w14:textId="77777777" w:rsidR="001D54AF" w:rsidRDefault="001D54AF" w:rsidP="002E6EAF"/>
        </w:tc>
        <w:tc>
          <w:tcPr>
            <w:tcW w:w="811" w:type="dxa"/>
          </w:tcPr>
          <w:p w14:paraId="69E01958" w14:textId="77777777" w:rsidR="001D54AF" w:rsidRDefault="001D54AF" w:rsidP="002E6EAF"/>
        </w:tc>
        <w:tc>
          <w:tcPr>
            <w:tcW w:w="3493" w:type="dxa"/>
          </w:tcPr>
          <w:p w14:paraId="2B4503F6" w14:textId="77777777" w:rsidR="001D54AF" w:rsidRDefault="001D54AF" w:rsidP="002E6EAF"/>
        </w:tc>
        <w:tc>
          <w:tcPr>
            <w:tcW w:w="3493" w:type="dxa"/>
          </w:tcPr>
          <w:p w14:paraId="4D749D84" w14:textId="77777777" w:rsidR="001D54AF" w:rsidRDefault="001D54AF" w:rsidP="002E6EAF"/>
        </w:tc>
      </w:tr>
      <w:tr w:rsidR="001D54AF" w14:paraId="40072D4B" w14:textId="0DCBB3F0" w:rsidTr="001D54AF">
        <w:tc>
          <w:tcPr>
            <w:tcW w:w="1031" w:type="dxa"/>
          </w:tcPr>
          <w:p w14:paraId="0E033E7C" w14:textId="77777777" w:rsidR="001D54AF" w:rsidRDefault="001D54AF" w:rsidP="002E6EAF"/>
        </w:tc>
        <w:tc>
          <w:tcPr>
            <w:tcW w:w="811" w:type="dxa"/>
          </w:tcPr>
          <w:p w14:paraId="2D80C4B5" w14:textId="77777777" w:rsidR="001D54AF" w:rsidRDefault="001D54AF" w:rsidP="002E6EAF"/>
        </w:tc>
        <w:tc>
          <w:tcPr>
            <w:tcW w:w="3493" w:type="dxa"/>
          </w:tcPr>
          <w:p w14:paraId="027EA96D" w14:textId="77777777" w:rsidR="001D54AF" w:rsidRDefault="001D54AF" w:rsidP="002E6EAF"/>
        </w:tc>
        <w:tc>
          <w:tcPr>
            <w:tcW w:w="3493" w:type="dxa"/>
          </w:tcPr>
          <w:p w14:paraId="5AC2AFA4" w14:textId="77777777" w:rsidR="001D54AF" w:rsidRDefault="001D54AF" w:rsidP="002E6EAF"/>
        </w:tc>
      </w:tr>
    </w:tbl>
    <w:p w14:paraId="53E1579D" w14:textId="4BA89B49" w:rsidR="00AF4BF7" w:rsidRDefault="00AF4BF7" w:rsidP="002E6EAF"/>
    <w:p w14:paraId="1E5A0C2C" w14:textId="5A30E083" w:rsidR="001D54AF" w:rsidRDefault="001D54AF" w:rsidP="002E6EAF">
      <w:r w:rsidRPr="001D54AF">
        <w:t xml:space="preserve">1.3.6.2. Definición de </w:t>
      </w:r>
      <w:proofErr w:type="spellStart"/>
      <w:r w:rsidRPr="001D54AF">
        <w:t>tablespaces</w:t>
      </w:r>
      <w:proofErr w:type="spellEnd"/>
      <w:r w:rsidRPr="001D54AF">
        <w:t xml:space="preserve"> por módulo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8"/>
        <w:gridCol w:w="1423"/>
        <w:gridCol w:w="1896"/>
        <w:gridCol w:w="1263"/>
        <w:gridCol w:w="1428"/>
        <w:gridCol w:w="1480"/>
      </w:tblGrid>
      <w:tr w:rsidR="001D54AF" w14:paraId="12709EF6" w14:textId="77777777" w:rsidTr="001D54AF">
        <w:tc>
          <w:tcPr>
            <w:tcW w:w="1338" w:type="dxa"/>
            <w:vMerge w:val="restart"/>
          </w:tcPr>
          <w:p w14:paraId="32D6E44B" w14:textId="0C967CD5" w:rsidR="001D54AF" w:rsidRDefault="001D54AF" w:rsidP="002E6EAF">
            <w:r>
              <w:t>Módulo</w:t>
            </w:r>
          </w:p>
        </w:tc>
        <w:tc>
          <w:tcPr>
            <w:tcW w:w="1423" w:type="dxa"/>
            <w:vMerge w:val="restart"/>
          </w:tcPr>
          <w:p w14:paraId="7900E490" w14:textId="1AA943F4" w:rsidR="001D54AF" w:rsidRDefault="001D54AF" w:rsidP="002E6EAF">
            <w:proofErr w:type="spellStart"/>
            <w:r>
              <w:t>Nombre_TS</w:t>
            </w:r>
            <w:proofErr w:type="spellEnd"/>
            <w:r>
              <w:t xml:space="preserve"> </w:t>
            </w:r>
          </w:p>
        </w:tc>
        <w:tc>
          <w:tcPr>
            <w:tcW w:w="1896" w:type="dxa"/>
            <w:vMerge w:val="restart"/>
          </w:tcPr>
          <w:p w14:paraId="324D736B" w14:textId="5E3F8594" w:rsidR="001D54AF" w:rsidRDefault="001D54AF" w:rsidP="002E6EAF">
            <w:r>
              <w:t>Objetivo/Beneficio</w:t>
            </w:r>
          </w:p>
        </w:tc>
        <w:tc>
          <w:tcPr>
            <w:tcW w:w="4171" w:type="dxa"/>
            <w:gridSpan w:val="3"/>
          </w:tcPr>
          <w:p w14:paraId="656C9A84" w14:textId="43AE6D18" w:rsidR="001D54AF" w:rsidRDefault="001D54AF" w:rsidP="002E6EAF">
            <w:r>
              <w:t xml:space="preserve">Configuración </w:t>
            </w:r>
          </w:p>
        </w:tc>
      </w:tr>
      <w:tr w:rsidR="001D54AF" w14:paraId="3367979A" w14:textId="77777777" w:rsidTr="001D54AF">
        <w:tc>
          <w:tcPr>
            <w:tcW w:w="1338" w:type="dxa"/>
            <w:vMerge/>
          </w:tcPr>
          <w:p w14:paraId="058EF127" w14:textId="77777777" w:rsidR="001D54AF" w:rsidRDefault="001D54AF" w:rsidP="002E6EAF"/>
        </w:tc>
        <w:tc>
          <w:tcPr>
            <w:tcW w:w="1423" w:type="dxa"/>
            <w:vMerge/>
          </w:tcPr>
          <w:p w14:paraId="57C617F8" w14:textId="77777777" w:rsidR="001D54AF" w:rsidRDefault="001D54AF" w:rsidP="002E6EAF"/>
        </w:tc>
        <w:tc>
          <w:tcPr>
            <w:tcW w:w="1896" w:type="dxa"/>
            <w:vMerge/>
          </w:tcPr>
          <w:p w14:paraId="659264C6" w14:textId="77777777" w:rsidR="001D54AF" w:rsidRDefault="001D54AF" w:rsidP="002E6EAF"/>
        </w:tc>
        <w:tc>
          <w:tcPr>
            <w:tcW w:w="1263" w:type="dxa"/>
          </w:tcPr>
          <w:p w14:paraId="3C30FE69" w14:textId="343DF2C1" w:rsidR="001D54AF" w:rsidRDefault="001D54AF" w:rsidP="002E6EAF">
            <w:r>
              <w:t>Tipo</w:t>
            </w:r>
          </w:p>
        </w:tc>
        <w:tc>
          <w:tcPr>
            <w:tcW w:w="1428" w:type="dxa"/>
          </w:tcPr>
          <w:p w14:paraId="3E9CCD00" w14:textId="5EB82D2E" w:rsidR="001D54AF" w:rsidRDefault="001D54AF" w:rsidP="002E6EAF">
            <w:proofErr w:type="spellStart"/>
            <w:r>
              <w:t>Admón_Seg</w:t>
            </w:r>
            <w:proofErr w:type="spellEnd"/>
          </w:p>
        </w:tc>
        <w:tc>
          <w:tcPr>
            <w:tcW w:w="1480" w:type="dxa"/>
          </w:tcPr>
          <w:p w14:paraId="20713E16" w14:textId="08AFD3A6" w:rsidR="001D54AF" w:rsidRDefault="001D54AF" w:rsidP="002E6EAF">
            <w:proofErr w:type="spellStart"/>
            <w:r>
              <w:t>Admón_exten</w:t>
            </w:r>
            <w:proofErr w:type="spellEnd"/>
          </w:p>
        </w:tc>
      </w:tr>
      <w:tr w:rsidR="001D54AF" w14:paraId="5AB60988" w14:textId="77777777" w:rsidTr="001D54AF">
        <w:tc>
          <w:tcPr>
            <w:tcW w:w="1338" w:type="dxa"/>
          </w:tcPr>
          <w:p w14:paraId="282FBEF8" w14:textId="77777777" w:rsidR="001D54AF" w:rsidRDefault="001D54AF" w:rsidP="002E6EAF"/>
        </w:tc>
        <w:tc>
          <w:tcPr>
            <w:tcW w:w="1423" w:type="dxa"/>
          </w:tcPr>
          <w:p w14:paraId="4ABE09A2" w14:textId="77777777" w:rsidR="001D54AF" w:rsidRDefault="001D54AF" w:rsidP="002E6EAF"/>
        </w:tc>
        <w:tc>
          <w:tcPr>
            <w:tcW w:w="1896" w:type="dxa"/>
          </w:tcPr>
          <w:p w14:paraId="77846803" w14:textId="77777777" w:rsidR="001D54AF" w:rsidRDefault="001D54AF" w:rsidP="002E6EAF"/>
        </w:tc>
        <w:tc>
          <w:tcPr>
            <w:tcW w:w="1263" w:type="dxa"/>
          </w:tcPr>
          <w:p w14:paraId="2D9724F7" w14:textId="77777777" w:rsidR="001D54AF" w:rsidRDefault="001D54AF" w:rsidP="002E6EAF"/>
        </w:tc>
        <w:tc>
          <w:tcPr>
            <w:tcW w:w="1428" w:type="dxa"/>
          </w:tcPr>
          <w:p w14:paraId="1A71E489" w14:textId="77777777" w:rsidR="001D54AF" w:rsidRDefault="001D54AF" w:rsidP="002E6EAF"/>
        </w:tc>
        <w:tc>
          <w:tcPr>
            <w:tcW w:w="1480" w:type="dxa"/>
          </w:tcPr>
          <w:p w14:paraId="1E591637" w14:textId="77777777" w:rsidR="001D54AF" w:rsidRDefault="001D54AF" w:rsidP="002E6EAF"/>
        </w:tc>
      </w:tr>
      <w:tr w:rsidR="001D54AF" w14:paraId="7090FE3E" w14:textId="77777777" w:rsidTr="001D54AF">
        <w:tc>
          <w:tcPr>
            <w:tcW w:w="1338" w:type="dxa"/>
          </w:tcPr>
          <w:p w14:paraId="1498802C" w14:textId="77777777" w:rsidR="001D54AF" w:rsidRDefault="001D54AF" w:rsidP="002E6EAF"/>
        </w:tc>
        <w:tc>
          <w:tcPr>
            <w:tcW w:w="1423" w:type="dxa"/>
          </w:tcPr>
          <w:p w14:paraId="3979E2B0" w14:textId="77777777" w:rsidR="001D54AF" w:rsidRDefault="001D54AF" w:rsidP="002E6EAF"/>
        </w:tc>
        <w:tc>
          <w:tcPr>
            <w:tcW w:w="1896" w:type="dxa"/>
          </w:tcPr>
          <w:p w14:paraId="13FA5773" w14:textId="77777777" w:rsidR="001D54AF" w:rsidRDefault="001D54AF" w:rsidP="002E6EAF"/>
        </w:tc>
        <w:tc>
          <w:tcPr>
            <w:tcW w:w="1263" w:type="dxa"/>
          </w:tcPr>
          <w:p w14:paraId="05F9A4A2" w14:textId="77777777" w:rsidR="001D54AF" w:rsidRDefault="001D54AF" w:rsidP="002E6EAF"/>
        </w:tc>
        <w:tc>
          <w:tcPr>
            <w:tcW w:w="1428" w:type="dxa"/>
          </w:tcPr>
          <w:p w14:paraId="552D83C3" w14:textId="77777777" w:rsidR="001D54AF" w:rsidRDefault="001D54AF" w:rsidP="002E6EAF"/>
        </w:tc>
        <w:tc>
          <w:tcPr>
            <w:tcW w:w="1480" w:type="dxa"/>
          </w:tcPr>
          <w:p w14:paraId="4E24B06C" w14:textId="77777777" w:rsidR="001D54AF" w:rsidRDefault="001D54AF" w:rsidP="002E6EAF"/>
        </w:tc>
      </w:tr>
      <w:tr w:rsidR="001D54AF" w14:paraId="6AD15790" w14:textId="77777777" w:rsidTr="001D54AF">
        <w:tc>
          <w:tcPr>
            <w:tcW w:w="1338" w:type="dxa"/>
          </w:tcPr>
          <w:p w14:paraId="057676A8" w14:textId="77777777" w:rsidR="001D54AF" w:rsidRDefault="001D54AF" w:rsidP="002E6EAF"/>
        </w:tc>
        <w:tc>
          <w:tcPr>
            <w:tcW w:w="1423" w:type="dxa"/>
          </w:tcPr>
          <w:p w14:paraId="2CB2AE53" w14:textId="77777777" w:rsidR="001D54AF" w:rsidRDefault="001D54AF" w:rsidP="002E6EAF"/>
        </w:tc>
        <w:tc>
          <w:tcPr>
            <w:tcW w:w="1896" w:type="dxa"/>
          </w:tcPr>
          <w:p w14:paraId="5DD66ED5" w14:textId="77777777" w:rsidR="001D54AF" w:rsidRDefault="001D54AF" w:rsidP="002E6EAF"/>
        </w:tc>
        <w:tc>
          <w:tcPr>
            <w:tcW w:w="1263" w:type="dxa"/>
          </w:tcPr>
          <w:p w14:paraId="0666C291" w14:textId="77777777" w:rsidR="001D54AF" w:rsidRDefault="001D54AF" w:rsidP="002E6EAF"/>
        </w:tc>
        <w:tc>
          <w:tcPr>
            <w:tcW w:w="1428" w:type="dxa"/>
          </w:tcPr>
          <w:p w14:paraId="2F42D858" w14:textId="77777777" w:rsidR="001D54AF" w:rsidRDefault="001D54AF" w:rsidP="002E6EAF"/>
        </w:tc>
        <w:tc>
          <w:tcPr>
            <w:tcW w:w="1480" w:type="dxa"/>
          </w:tcPr>
          <w:p w14:paraId="32726D21" w14:textId="77777777" w:rsidR="001D54AF" w:rsidRDefault="001D54AF" w:rsidP="002E6EAF"/>
        </w:tc>
      </w:tr>
      <w:tr w:rsidR="001D54AF" w14:paraId="05B7B9E4" w14:textId="77777777" w:rsidTr="001D54AF">
        <w:tc>
          <w:tcPr>
            <w:tcW w:w="1338" w:type="dxa"/>
          </w:tcPr>
          <w:p w14:paraId="7C192193" w14:textId="77777777" w:rsidR="001D54AF" w:rsidRDefault="001D54AF" w:rsidP="002E6EAF"/>
        </w:tc>
        <w:tc>
          <w:tcPr>
            <w:tcW w:w="1423" w:type="dxa"/>
          </w:tcPr>
          <w:p w14:paraId="6B2A04C1" w14:textId="77777777" w:rsidR="001D54AF" w:rsidRDefault="001D54AF" w:rsidP="002E6EAF"/>
        </w:tc>
        <w:tc>
          <w:tcPr>
            <w:tcW w:w="1896" w:type="dxa"/>
          </w:tcPr>
          <w:p w14:paraId="46053FCC" w14:textId="77777777" w:rsidR="001D54AF" w:rsidRDefault="001D54AF" w:rsidP="002E6EAF"/>
        </w:tc>
        <w:tc>
          <w:tcPr>
            <w:tcW w:w="1263" w:type="dxa"/>
          </w:tcPr>
          <w:p w14:paraId="526D4D4D" w14:textId="77777777" w:rsidR="001D54AF" w:rsidRDefault="001D54AF" w:rsidP="002E6EAF"/>
        </w:tc>
        <w:tc>
          <w:tcPr>
            <w:tcW w:w="1428" w:type="dxa"/>
          </w:tcPr>
          <w:p w14:paraId="463B54CB" w14:textId="77777777" w:rsidR="001D54AF" w:rsidRDefault="001D54AF" w:rsidP="002E6EAF"/>
        </w:tc>
        <w:tc>
          <w:tcPr>
            <w:tcW w:w="1480" w:type="dxa"/>
          </w:tcPr>
          <w:p w14:paraId="6D30D712" w14:textId="77777777" w:rsidR="001D54AF" w:rsidRDefault="001D54AF" w:rsidP="002E6EAF"/>
        </w:tc>
      </w:tr>
    </w:tbl>
    <w:p w14:paraId="2021D67C" w14:textId="625A9AD7" w:rsidR="001D54AF" w:rsidRDefault="001D54AF" w:rsidP="002E6EAF"/>
    <w:p w14:paraId="48F31A1F" w14:textId="06B41B59" w:rsidR="002F42E1" w:rsidRDefault="002F42E1" w:rsidP="002E6EAF">
      <w:r w:rsidRPr="002F42E1">
        <w:t xml:space="preserve">1.3.6.3. Asignación de </w:t>
      </w:r>
      <w:proofErr w:type="spellStart"/>
      <w:r w:rsidRPr="002F42E1">
        <w:t>tablespace</w:t>
      </w:r>
      <w:proofErr w:type="spellEnd"/>
      <w:r w:rsidRPr="002F42E1">
        <w:t xml:space="preserve"> por objeto y módulo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F42E1" w14:paraId="0F430FF1" w14:textId="77777777" w:rsidTr="002F42E1">
        <w:tc>
          <w:tcPr>
            <w:tcW w:w="2207" w:type="dxa"/>
          </w:tcPr>
          <w:p w14:paraId="648D8D99" w14:textId="4A2D1A89" w:rsidR="002F42E1" w:rsidRDefault="002F42E1" w:rsidP="002E6EAF">
            <w:r>
              <w:t>Modulo</w:t>
            </w:r>
          </w:p>
        </w:tc>
        <w:tc>
          <w:tcPr>
            <w:tcW w:w="2207" w:type="dxa"/>
          </w:tcPr>
          <w:p w14:paraId="257E013F" w14:textId="384178A5" w:rsidR="002F42E1" w:rsidRDefault="002F42E1" w:rsidP="002E6EAF">
            <w:proofErr w:type="spellStart"/>
            <w:r>
              <w:t>Tipo_Segmento</w:t>
            </w:r>
            <w:proofErr w:type="spellEnd"/>
          </w:p>
        </w:tc>
        <w:tc>
          <w:tcPr>
            <w:tcW w:w="2207" w:type="dxa"/>
          </w:tcPr>
          <w:p w14:paraId="6E029F7B" w14:textId="3F6207C4" w:rsidR="002F42E1" w:rsidRDefault="002F42E1" w:rsidP="002E6EAF">
            <w:proofErr w:type="spellStart"/>
            <w:r>
              <w:t>Nombre_Segmento</w:t>
            </w:r>
            <w:proofErr w:type="spellEnd"/>
          </w:p>
        </w:tc>
        <w:tc>
          <w:tcPr>
            <w:tcW w:w="2207" w:type="dxa"/>
          </w:tcPr>
          <w:p w14:paraId="75AD2A77" w14:textId="09467357" w:rsidR="002F42E1" w:rsidRDefault="002F42E1" w:rsidP="002E6EAF">
            <w:proofErr w:type="spellStart"/>
            <w:r>
              <w:t>Nombre_TS</w:t>
            </w:r>
            <w:proofErr w:type="spellEnd"/>
          </w:p>
        </w:tc>
      </w:tr>
      <w:tr w:rsidR="002F42E1" w14:paraId="1ED1BF5D" w14:textId="77777777" w:rsidTr="002F42E1">
        <w:tc>
          <w:tcPr>
            <w:tcW w:w="2207" w:type="dxa"/>
          </w:tcPr>
          <w:p w14:paraId="1AC75C02" w14:textId="77777777" w:rsidR="002F42E1" w:rsidRDefault="002F42E1" w:rsidP="002E6EAF"/>
        </w:tc>
        <w:tc>
          <w:tcPr>
            <w:tcW w:w="2207" w:type="dxa"/>
          </w:tcPr>
          <w:p w14:paraId="6D2168D4" w14:textId="77777777" w:rsidR="002F42E1" w:rsidRDefault="002F42E1" w:rsidP="002E6EAF"/>
        </w:tc>
        <w:tc>
          <w:tcPr>
            <w:tcW w:w="2207" w:type="dxa"/>
          </w:tcPr>
          <w:p w14:paraId="35BF7E62" w14:textId="77777777" w:rsidR="002F42E1" w:rsidRDefault="002F42E1" w:rsidP="002E6EAF"/>
        </w:tc>
        <w:tc>
          <w:tcPr>
            <w:tcW w:w="2207" w:type="dxa"/>
          </w:tcPr>
          <w:p w14:paraId="0E6048B3" w14:textId="77777777" w:rsidR="002F42E1" w:rsidRDefault="002F42E1" w:rsidP="002E6EAF"/>
        </w:tc>
      </w:tr>
      <w:tr w:rsidR="002F42E1" w14:paraId="3CBFC008" w14:textId="77777777" w:rsidTr="002F42E1">
        <w:tc>
          <w:tcPr>
            <w:tcW w:w="2207" w:type="dxa"/>
          </w:tcPr>
          <w:p w14:paraId="6FA71F6F" w14:textId="77777777" w:rsidR="002F42E1" w:rsidRDefault="002F42E1" w:rsidP="002E6EAF"/>
        </w:tc>
        <w:tc>
          <w:tcPr>
            <w:tcW w:w="2207" w:type="dxa"/>
          </w:tcPr>
          <w:p w14:paraId="796DDE8E" w14:textId="77777777" w:rsidR="002F42E1" w:rsidRDefault="002F42E1" w:rsidP="002E6EAF"/>
        </w:tc>
        <w:tc>
          <w:tcPr>
            <w:tcW w:w="2207" w:type="dxa"/>
          </w:tcPr>
          <w:p w14:paraId="06FFE9E5" w14:textId="77777777" w:rsidR="002F42E1" w:rsidRDefault="002F42E1" w:rsidP="002E6EAF"/>
        </w:tc>
        <w:tc>
          <w:tcPr>
            <w:tcW w:w="2207" w:type="dxa"/>
          </w:tcPr>
          <w:p w14:paraId="22BCB6DB" w14:textId="77777777" w:rsidR="002F42E1" w:rsidRDefault="002F42E1" w:rsidP="002E6EAF"/>
        </w:tc>
      </w:tr>
      <w:tr w:rsidR="002F42E1" w14:paraId="6235A521" w14:textId="77777777" w:rsidTr="002F42E1">
        <w:tc>
          <w:tcPr>
            <w:tcW w:w="2207" w:type="dxa"/>
          </w:tcPr>
          <w:p w14:paraId="2336CFE5" w14:textId="77777777" w:rsidR="002F42E1" w:rsidRDefault="002F42E1" w:rsidP="002E6EAF"/>
        </w:tc>
        <w:tc>
          <w:tcPr>
            <w:tcW w:w="2207" w:type="dxa"/>
          </w:tcPr>
          <w:p w14:paraId="08D247A1" w14:textId="77777777" w:rsidR="002F42E1" w:rsidRDefault="002F42E1" w:rsidP="002E6EAF"/>
        </w:tc>
        <w:tc>
          <w:tcPr>
            <w:tcW w:w="2207" w:type="dxa"/>
          </w:tcPr>
          <w:p w14:paraId="0612B140" w14:textId="77777777" w:rsidR="002F42E1" w:rsidRDefault="002F42E1" w:rsidP="002E6EAF"/>
        </w:tc>
        <w:tc>
          <w:tcPr>
            <w:tcW w:w="2207" w:type="dxa"/>
          </w:tcPr>
          <w:p w14:paraId="16269BDA" w14:textId="77777777" w:rsidR="002F42E1" w:rsidRDefault="002F42E1" w:rsidP="002E6EAF"/>
        </w:tc>
      </w:tr>
      <w:tr w:rsidR="002F42E1" w14:paraId="2DF641FB" w14:textId="77777777" w:rsidTr="002F42E1">
        <w:tc>
          <w:tcPr>
            <w:tcW w:w="2207" w:type="dxa"/>
          </w:tcPr>
          <w:p w14:paraId="3F0CBFE6" w14:textId="77777777" w:rsidR="002F42E1" w:rsidRDefault="002F42E1" w:rsidP="002E6EAF"/>
        </w:tc>
        <w:tc>
          <w:tcPr>
            <w:tcW w:w="2207" w:type="dxa"/>
          </w:tcPr>
          <w:p w14:paraId="672ABD62" w14:textId="77777777" w:rsidR="002F42E1" w:rsidRDefault="002F42E1" w:rsidP="002E6EAF"/>
        </w:tc>
        <w:tc>
          <w:tcPr>
            <w:tcW w:w="2207" w:type="dxa"/>
          </w:tcPr>
          <w:p w14:paraId="6DB048D7" w14:textId="77777777" w:rsidR="002F42E1" w:rsidRDefault="002F42E1" w:rsidP="002E6EAF"/>
        </w:tc>
        <w:tc>
          <w:tcPr>
            <w:tcW w:w="2207" w:type="dxa"/>
          </w:tcPr>
          <w:p w14:paraId="1EE7640E" w14:textId="77777777" w:rsidR="002F42E1" w:rsidRDefault="002F42E1" w:rsidP="002E6EAF"/>
        </w:tc>
      </w:tr>
      <w:tr w:rsidR="002F42E1" w14:paraId="7E2A6A96" w14:textId="77777777" w:rsidTr="002F42E1">
        <w:tc>
          <w:tcPr>
            <w:tcW w:w="2207" w:type="dxa"/>
          </w:tcPr>
          <w:p w14:paraId="5B4E0C4E" w14:textId="77777777" w:rsidR="002F42E1" w:rsidRDefault="002F42E1" w:rsidP="002E6EAF"/>
        </w:tc>
        <w:tc>
          <w:tcPr>
            <w:tcW w:w="2207" w:type="dxa"/>
          </w:tcPr>
          <w:p w14:paraId="5C3AE92C" w14:textId="77777777" w:rsidR="002F42E1" w:rsidRDefault="002F42E1" w:rsidP="002E6EAF"/>
        </w:tc>
        <w:tc>
          <w:tcPr>
            <w:tcW w:w="2207" w:type="dxa"/>
          </w:tcPr>
          <w:p w14:paraId="5B1018D8" w14:textId="77777777" w:rsidR="002F42E1" w:rsidRDefault="002F42E1" w:rsidP="002E6EAF"/>
        </w:tc>
        <w:tc>
          <w:tcPr>
            <w:tcW w:w="2207" w:type="dxa"/>
          </w:tcPr>
          <w:p w14:paraId="13960AD6" w14:textId="77777777" w:rsidR="002F42E1" w:rsidRDefault="002F42E1" w:rsidP="002E6EAF"/>
        </w:tc>
      </w:tr>
    </w:tbl>
    <w:p w14:paraId="4689EA7E" w14:textId="77777777" w:rsidR="002F42E1" w:rsidRPr="002E6EAF" w:rsidRDefault="002F42E1" w:rsidP="002E6EAF"/>
    <w:sectPr w:rsidR="002F42E1" w:rsidRPr="002E6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212BE"/>
    <w:multiLevelType w:val="hybridMultilevel"/>
    <w:tmpl w:val="704EF7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85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AF"/>
    <w:rsid w:val="00145D86"/>
    <w:rsid w:val="00194D3F"/>
    <w:rsid w:val="001D54AF"/>
    <w:rsid w:val="002E6EAF"/>
    <w:rsid w:val="002F42E1"/>
    <w:rsid w:val="0089158A"/>
    <w:rsid w:val="00894860"/>
    <w:rsid w:val="00900292"/>
    <w:rsid w:val="0090227B"/>
    <w:rsid w:val="00AF4BF7"/>
    <w:rsid w:val="00B45B0F"/>
    <w:rsid w:val="00BD52D9"/>
    <w:rsid w:val="00BF4556"/>
    <w:rsid w:val="00C10136"/>
    <w:rsid w:val="00D408D9"/>
    <w:rsid w:val="00DC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5DE4"/>
  <w15:chartTrackingRefBased/>
  <w15:docId w15:val="{341FAAE3-9532-4686-B7A6-51806323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6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5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RAMIREZ QUIROZ</dc:creator>
  <cp:keywords/>
  <dc:description/>
  <cp:lastModifiedBy>AMAURY RAMIREZ QUIROZ</cp:lastModifiedBy>
  <cp:revision>2</cp:revision>
  <dcterms:created xsi:type="dcterms:W3CDTF">2022-05-31T18:49:00Z</dcterms:created>
  <dcterms:modified xsi:type="dcterms:W3CDTF">2022-06-01T02:00:00Z</dcterms:modified>
</cp:coreProperties>
</file>