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313"/>
        <w:gridCol w:w="4900"/>
        <w:gridCol w:w="3321"/>
        <w:gridCol w:w="96"/>
        <w:gridCol w:w="96"/>
      </w:tblGrid>
      <w:tr w:rsidR="00DA055A" w:rsidRPr="00DA055A" w14:paraId="1EB31DAC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2A7EB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0C2E1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9C7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1018A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FAB4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290A1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10169C21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1744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765FE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09665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6615B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Observaciones</w:t>
            </w: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B088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E2E64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0D98B26E" w14:textId="77777777" w:rsidTr="00DA055A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63BF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F7459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F4BA2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tendra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mecanismo que identificará el tipo de semilla que se desea cultivar y a su vez la cantidad de agua que deberá ser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optima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para su crecimiento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53C65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Habrán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por ejemplo, semillas de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chia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linaza, girasol, calabaza y amapola.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Además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si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algun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tipo de semilla se acaba, este llenara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automaticamente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AF7E3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896C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738B6B6E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D04C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0BF22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17F26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tendra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lugar con zonas de emergencia para cuando ya no quede lugar para sembrar, como plan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7C220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Cuando las zonas normales vuelvan a estar disponibles, todo lo sembrado se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desplazara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al lugar disponible despejando la zona de emergencia. Para que esta se pueda usar en un futuro.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2011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E8DE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768ABD95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528C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C9ACD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B916D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tendra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riego de agua automatizado tres veces al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CC1B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de acueducto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renovable y auto sustentable, por lo que no necesitara mantenimiento.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0E28D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024A5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644E7C57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EFB2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34F2A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0CD61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tendra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mecanismo de techado que identifique cuando es necesario dar sombra a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plantas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3FB3F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En caso de que la planta necesite sol en vez de sombra, el techo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abrira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automaticamente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A8724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F2F17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6D902D98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50088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21C9B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00674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tendra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un mecanismo principal que se activara cada cierto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timpo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dandole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paso a un diagnostico general que validara el correcto funcionamiento de cada parte del sistema, una vez evaluado el sistema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procedera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 mandar un sistema de alerta que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resolvera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Y el usuario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podra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ir a chequear cual es el problema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reestablenciendo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los valores iniciales. ESPECIFICAR ALARMA Y DIAGNOSTICO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4670F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usuario definirá los parámetros necesarios para el buen funcionamiento y establecerá los valores iniciales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278E6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F036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0BFC77B0" w14:textId="77777777" w:rsidTr="00DA055A">
        <w:trPr>
          <w:trHeight w:val="10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2024D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F14F8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4557F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sistema tendrá un mecanismo de seguridad que permitirá encerrar cada una de las zonas de los cultivos de forma segura cuando la jornada aboral termine.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0B617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cerrara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las zonas igualmente en el momento en el que el sistema encuentre pertinente para la protección del cultivo.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58BC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70FF8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721A287B" w14:textId="77777777" w:rsidTr="00DA055A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83F33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D846E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E685F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un mecanismo automatizado de transporte que se encargue de la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extraccion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entrega de los productos a los diferentes puntos de ventas.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F6DA60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marcara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GPS de cada uno de los sitios donde se deben hacer entrega de los productos.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9B39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3A769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18267E80" w14:textId="77777777" w:rsidTr="00DA055A">
        <w:trPr>
          <w:trHeight w:val="10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FDF81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E5C8F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1CE2A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un panel de control donde esté un registro de todos los vegetales, su lugar,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crecicimento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entre otros.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EF089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cargaran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los registros generados por el sistema a una base de datos en la nube.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E71FD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7D5EC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096108BB" w14:textId="77777777" w:rsidTr="00DA055A">
        <w:trPr>
          <w:trHeight w:val="1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BE15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BED58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D07E9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sistema tendrá en el panel de control un mecanismo de alarma el cual avise cuando hay una falla con los demás sistemas automatizados.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53F4E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el momento que el sistema detecte una falla en cualquier zona se activará la alarma general y se procederá a mandar cualquier tipo de solución.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A35A8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928D9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2C3D5F59" w14:textId="77777777" w:rsidTr="00DA055A">
        <w:trPr>
          <w:trHeight w:val="1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89B6A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1529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BB610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una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maquina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que verifique la fertilidad del terreno y en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que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momento del año que es lo mejor para sembrar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45A82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maquina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hace necesaria para la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optiizacion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tiempo de cultivo, ya que a mayor fertilidad mayor probabilidad de abundancia.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0E6C6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20096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4BA6863E" w14:textId="77777777" w:rsidTr="00DA055A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9F8A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528A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35712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sistema tendrá como adicional una maquina se encargue de limpiar, y ver el estado de cada una de las plantas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00655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maquina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encargara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el trabajo de campo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necesrio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diario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automatizandolo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todo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FDEF1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8B9A4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14348A2D" w14:textId="77777777" w:rsidTr="00DA055A">
        <w:trPr>
          <w:trHeight w:val="13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8E52B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C8B00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D3374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que determinar la durabilidad y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sostenenilidad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para el correcto funcionamiento del sistema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BA250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Este sistema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tambien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tambien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podria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pensar a distancia ya que es necesaria la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veridficacion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humana ya sea por celular para la comodidad del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usario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EA13D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C9A9E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4FDDA554" w14:textId="77777777" w:rsidTr="00DA055A">
        <w:trPr>
          <w:trHeight w:val="16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58D9B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420E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10F9D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sistema tendrá un espacio que se dedique al mantenimiento de aspersores, y del invernadero digital, como por ejemplo si algo falla o falta.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0F60B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seria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trabajo extra para el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usario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podria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pensar algo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autonomo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para este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problema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pero se denota la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percepsion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fallas en todo sistema y el deseo de arreglarlas.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BCF26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6C5C3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74FA28FC" w14:textId="77777777" w:rsidTr="00DA055A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C590B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A016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A4275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un evaluador de cada tipo de semilla;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tendria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que programar si necesita sombra o no y cantidad de agua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473DF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deberia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definir zonas exclusivas para cada tipo de semillas; agrupar y clasificar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segun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necesidades.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0508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3E7A3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292C8BA8" w14:textId="77777777" w:rsidTr="00DA055A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34468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4232B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61D35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un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almacen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semilas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sobrantes, las cuales 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llevarian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 un lugar de guardar todo lo de la granja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6C5F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debera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definir por sistema y por usuario que se hará con las semillas sobrantes.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4490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3029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18640326" w14:textId="77777777" w:rsidTr="00DA055A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6820D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7F448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3338A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sistema tendrá un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unico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humano que controle el panel central un y haya un robot por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area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que se </w:t>
            </w:r>
            <w:proofErr w:type="gram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necesite</w:t>
            </w:r>
            <w:proofErr w:type="gram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es decir, uno para regar, uno para semillas, uno para cada tarea. usuario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D169D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Una tarea muy extensa para una sola persona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96AF0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543A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77A24097" w14:textId="77777777" w:rsidTr="00DA055A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9869F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55FB" w14:textId="77777777" w:rsidR="00DA055A" w:rsidRPr="00DA055A" w:rsidRDefault="00DA055A" w:rsidP="00DA05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55E51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sistema tendrá un aparatado en la </w:t>
            </w:r>
            <w:proofErr w:type="spellStart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fabrica</w:t>
            </w:r>
            <w:proofErr w:type="spellEnd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se encargue de transportar los vegetales que </w:t>
            </w:r>
            <w:proofErr w:type="spellStart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esten</w:t>
            </w:r>
            <w:proofErr w:type="spellEnd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listo para el consumo, con trabajadores y camiones </w:t>
            </w:r>
            <w:proofErr w:type="spellStart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autonomos</w:t>
            </w:r>
            <w:proofErr w:type="spellEnd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con un </w:t>
            </w:r>
            <w:proofErr w:type="spellStart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sitema</w:t>
            </w:r>
            <w:proofErr w:type="spellEnd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asegure la pronta entrega en </w:t>
            </w:r>
            <w:proofErr w:type="spellStart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optimas</w:t>
            </w:r>
            <w:proofErr w:type="spellEnd"/>
            <w:r w:rsidRPr="00DA05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condiciones.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024FC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necesitaria</w:t>
            </w:r>
            <w:proofErr w:type="spellEnd"/>
            <w:r w:rsidRPr="00DA05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control de calidad y peso para poder saber si está o no en buenas 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D666" w14:textId="77777777" w:rsidR="00DA055A" w:rsidRPr="00DA055A" w:rsidRDefault="00DA055A" w:rsidP="00DA05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8F4C0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055A" w:rsidRPr="00DA055A" w14:paraId="0DF4D2AF" w14:textId="77777777" w:rsidTr="00DA05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4CEB4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A8DF5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BD2E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A6AFF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97F2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CFA8C" w14:textId="77777777" w:rsidR="00DA055A" w:rsidRPr="00DA055A" w:rsidRDefault="00DA055A" w:rsidP="00DA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8C528C8" w14:textId="77777777" w:rsidR="00453B7D" w:rsidRPr="00DA055A" w:rsidRDefault="00453B7D"/>
    <w:sectPr w:rsidR="00453B7D" w:rsidRPr="00DA0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5A"/>
    <w:rsid w:val="00453B7D"/>
    <w:rsid w:val="00DA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C7EE"/>
  <w15:chartTrackingRefBased/>
  <w15:docId w15:val="{18D99B7C-30C3-4746-9636-21306085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A925F9CFF2640BC42F983F6C40912" ma:contentTypeVersion="9" ma:contentTypeDescription="Create a new document." ma:contentTypeScope="" ma:versionID="f3f6695ee2666d1ed865d001168f3306">
  <xsd:schema xmlns:xsd="http://www.w3.org/2001/XMLSchema" xmlns:xs="http://www.w3.org/2001/XMLSchema" xmlns:p="http://schemas.microsoft.com/office/2006/metadata/properties" xmlns:ns3="d0df31ba-c079-4278-ac38-add1e62e3e56" xmlns:ns4="ee841c6a-1465-4083-981b-9dab5a4f5d0f" targetNamespace="http://schemas.microsoft.com/office/2006/metadata/properties" ma:root="true" ma:fieldsID="e6e34697cc8aa543bb02485110499f45" ns3:_="" ns4:_="">
    <xsd:import namespace="d0df31ba-c079-4278-ac38-add1e62e3e56"/>
    <xsd:import namespace="ee841c6a-1465-4083-981b-9dab5a4f5d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f31ba-c079-4278-ac38-add1e62e3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41c6a-1465-4083-981b-9dab5a4f5d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B806E-18CD-467E-903F-F7000B14E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f31ba-c079-4278-ac38-add1e62e3e56"/>
    <ds:schemaRef ds:uri="ee841c6a-1465-4083-981b-9dab5a4f5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24AA4-DD47-4D4E-97FD-C94848F04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E0747-8DB2-4366-B4CB-9A96E06F8993}">
  <ds:schemaRefs>
    <ds:schemaRef ds:uri="d0df31ba-c079-4278-ac38-add1e62e3e56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e841c6a-1465-4083-981b-9dab5a4f5d0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Amaya Ramírez</dc:creator>
  <cp:keywords/>
  <dc:description/>
  <cp:lastModifiedBy>Juan Esteban Amaya Ramírez</cp:lastModifiedBy>
  <cp:revision>2</cp:revision>
  <dcterms:created xsi:type="dcterms:W3CDTF">2020-10-22T02:14:00Z</dcterms:created>
  <dcterms:modified xsi:type="dcterms:W3CDTF">2020-10-22T02:14:00Z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0x010100201A925F9CFF2640BC42F983F6C40912</vt:lpwstr>
  </property>
</Properties>
</file>