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49257654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70"/>
          </w:tblGrid>
          <w:tr w:rsidR="004146D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A2D1BEE78B1F42FF94EAAAD1B2613F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AR"/>
                </w:rPr>
              </w:sdtEndPr>
              <w:sdtContent>
                <w:tc>
                  <w:tcPr>
                    <w:tcW w:w="5000" w:type="pct"/>
                  </w:tcPr>
                  <w:p w:rsidR="004146D0" w:rsidRDefault="006C1D7A" w:rsidP="006C1D7A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Instituto superior politécnico córdoba</w:t>
                    </w:r>
                  </w:p>
                </w:tc>
              </w:sdtContent>
            </w:sdt>
          </w:tr>
          <w:tr w:rsidR="004146D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C639C830389B48B398FBE9EF949CB82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146D0" w:rsidRDefault="00550CC9" w:rsidP="00A6163C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550CC9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Gestión Integral de Ventas y Empleados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(GIVE)</w:t>
                    </w:r>
                  </w:p>
                </w:tc>
              </w:sdtContent>
            </w:sdt>
          </w:tr>
          <w:tr w:rsidR="004146D0" w:rsidTr="006C1D7A">
            <w:trPr>
              <w:trHeight w:val="91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4"/>
                </w:rPr>
                <w:alias w:val="Subtítulo"/>
                <w:id w:val="15524255"/>
                <w:placeholder>
                  <w:docPart w:val="8EED2D125D554C31BE7BA3F8A297A57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146D0" w:rsidRDefault="006C1D7A" w:rsidP="006C1D7A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467F6B"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</w:rPr>
                      <w:t>Innovación en Gestión de Datos</w:t>
                    </w:r>
                  </w:p>
                </w:tc>
              </w:sdtContent>
            </w:sdt>
          </w:tr>
          <w:tr w:rsidR="004146D0" w:rsidTr="006C1D7A">
            <w:trPr>
              <w:trHeight w:val="619"/>
              <w:jc w:val="center"/>
            </w:trPr>
            <w:tc>
              <w:tcPr>
                <w:tcW w:w="5000" w:type="pct"/>
                <w:vAlign w:val="center"/>
              </w:tcPr>
              <w:p w:rsidR="004146D0" w:rsidRDefault="006C1D7A">
                <w:pPr>
                  <w:pStyle w:val="Sinespaciado"/>
                  <w:jc w:val="center"/>
                  <w:rPr>
                    <w:rFonts w:asciiTheme="majorHAnsi" w:hAnsiTheme="majorHAnsi"/>
                    <w:color w:val="000000" w:themeColor="text1"/>
                    <w:sz w:val="28"/>
                  </w:rPr>
                </w:pPr>
                <w:r w:rsidRPr="006C1D7A">
                  <w:rPr>
                    <w:rFonts w:asciiTheme="majorHAnsi" w:hAnsiTheme="majorHAnsi"/>
                    <w:color w:val="000000" w:themeColor="text1"/>
                    <w:sz w:val="28"/>
                  </w:rPr>
                  <w:t>Programación I y Base de Datos II</w:t>
                </w:r>
              </w:p>
              <w:p w:rsidR="006C1D7A" w:rsidRPr="006C1D7A" w:rsidRDefault="006C1D7A" w:rsidP="006C1D7A">
                <w:pPr>
                  <w:pStyle w:val="Sinespaciado"/>
                  <w:rPr>
                    <w:rFonts w:asciiTheme="majorHAnsi" w:hAnsiTheme="majorHAnsi"/>
                  </w:rPr>
                </w:pPr>
              </w:p>
            </w:tc>
          </w:tr>
          <w:tr w:rsidR="004146D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4-09-08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146D0" w:rsidRDefault="006C1D7A" w:rsidP="006C1D7A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08/09/2024</w:t>
                    </w:r>
                  </w:p>
                </w:tc>
              </w:sdtContent>
            </w:sdt>
          </w:tr>
        </w:tbl>
        <w:p w:rsidR="004146D0" w:rsidRDefault="004146D0"/>
        <w:p w:rsidR="004146D0" w:rsidRDefault="004146D0"/>
        <w:p w:rsidR="004146D0" w:rsidRDefault="004146D0"/>
        <w:p w:rsidR="004146D0" w:rsidRDefault="004146D0" w:rsidP="004146D0"/>
        <w:p w:rsidR="004146D0" w:rsidRDefault="004146D0" w:rsidP="004146D0"/>
        <w:p w:rsidR="004146D0" w:rsidRDefault="004146D0" w:rsidP="004146D0"/>
        <w:p w:rsidR="004146D0" w:rsidRPr="00467F6B" w:rsidRDefault="004146D0" w:rsidP="004146D0">
          <w:pPr>
            <w:rPr>
              <w:rFonts w:ascii="Times New Roman" w:hAnsi="Times New Roman" w:cs="Times New Roman"/>
              <w:b/>
              <w:sz w:val="24"/>
            </w:rPr>
          </w:pPr>
          <w:r w:rsidRPr="00467F6B">
            <w:rPr>
              <w:rFonts w:ascii="Times New Roman" w:hAnsi="Times New Roman" w:cs="Times New Roman"/>
              <w:b/>
              <w:sz w:val="24"/>
            </w:rPr>
            <w:t>Integrantes:</w:t>
          </w:r>
        </w:p>
        <w:p w:rsidR="004146D0" w:rsidRPr="00467F6B" w:rsidRDefault="004146D0" w:rsidP="004146D0">
          <w:pPr>
            <w:rPr>
              <w:rFonts w:ascii="Times New Roman" w:hAnsi="Times New Roman" w:cs="Times New Roman"/>
              <w:sz w:val="24"/>
            </w:rPr>
          </w:pPr>
          <w:r w:rsidRPr="00467F6B">
            <w:rPr>
              <w:rFonts w:ascii="Times New Roman" w:hAnsi="Times New Roman" w:cs="Times New Roman"/>
              <w:sz w:val="24"/>
            </w:rPr>
            <w:t xml:space="preserve">Amaya Brenda </w:t>
          </w:r>
          <w:r w:rsidR="006C1D7A" w:rsidRPr="00467F6B">
            <w:rPr>
              <w:rFonts w:ascii="Times New Roman" w:hAnsi="Times New Roman" w:cs="Times New Roman"/>
              <w:sz w:val="24"/>
            </w:rPr>
            <w:t>DNI: 41846601</w:t>
          </w:r>
        </w:p>
        <w:p w:rsidR="004146D0" w:rsidRPr="00467F6B" w:rsidRDefault="00850DB9" w:rsidP="004146D0">
          <w:pPr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Cortés</w:t>
          </w:r>
          <w:r w:rsidR="004146D0" w:rsidRPr="00467F6B">
            <w:rPr>
              <w:rFonts w:ascii="Times New Roman" w:hAnsi="Times New Roman" w:cs="Times New Roman"/>
              <w:sz w:val="24"/>
            </w:rPr>
            <w:t xml:space="preserve"> Camila</w:t>
          </w:r>
          <w:r w:rsidR="006C1D7A" w:rsidRPr="00467F6B">
            <w:rPr>
              <w:rFonts w:ascii="Times New Roman" w:hAnsi="Times New Roman" w:cs="Times New Roman"/>
              <w:sz w:val="24"/>
            </w:rPr>
            <w:t xml:space="preserve"> DNI: </w:t>
          </w:r>
        </w:p>
        <w:p w:rsidR="004146D0" w:rsidRPr="00467F6B" w:rsidRDefault="004146D0" w:rsidP="004146D0">
          <w:pPr>
            <w:rPr>
              <w:rFonts w:ascii="Times New Roman" w:hAnsi="Times New Roman" w:cs="Times New Roman"/>
              <w:sz w:val="24"/>
            </w:rPr>
          </w:pPr>
          <w:proofErr w:type="spellStart"/>
          <w:r w:rsidRPr="00467F6B">
            <w:rPr>
              <w:rFonts w:ascii="Times New Roman" w:hAnsi="Times New Roman" w:cs="Times New Roman"/>
              <w:sz w:val="24"/>
            </w:rPr>
            <w:t>Lelli</w:t>
          </w:r>
          <w:proofErr w:type="spellEnd"/>
          <w:r w:rsidRPr="00467F6B">
            <w:rPr>
              <w:rFonts w:ascii="Times New Roman" w:hAnsi="Times New Roman" w:cs="Times New Roman"/>
              <w:sz w:val="24"/>
            </w:rPr>
            <w:t xml:space="preserve"> Florencia</w:t>
          </w:r>
          <w:r w:rsidR="006C1D7A" w:rsidRPr="00467F6B">
            <w:rPr>
              <w:rFonts w:ascii="Times New Roman" w:hAnsi="Times New Roman" w:cs="Times New Roman"/>
              <w:sz w:val="24"/>
            </w:rPr>
            <w:t xml:space="preserve"> DNI: </w:t>
          </w:r>
          <w:r w:rsidR="005333CC">
            <w:rPr>
              <w:rFonts w:ascii="Times New Roman" w:hAnsi="Times New Roman" w:cs="Times New Roman"/>
              <w:sz w:val="24"/>
            </w:rPr>
            <w:t>40574799</w:t>
          </w:r>
        </w:p>
        <w:p w:rsidR="004146D0" w:rsidRDefault="004146D0" w:rsidP="004146D0">
          <w:proofErr w:type="spellStart"/>
          <w:r w:rsidRPr="00467F6B">
            <w:rPr>
              <w:rFonts w:ascii="Times New Roman" w:hAnsi="Times New Roman" w:cs="Times New Roman"/>
              <w:sz w:val="24"/>
            </w:rPr>
            <w:t>Zucaria</w:t>
          </w:r>
          <w:proofErr w:type="spellEnd"/>
          <w:r w:rsidRPr="00467F6B">
            <w:rPr>
              <w:rFonts w:ascii="Times New Roman" w:hAnsi="Times New Roman" w:cs="Times New Roman"/>
              <w:sz w:val="24"/>
            </w:rPr>
            <w:t xml:space="preserve"> Nahir </w:t>
          </w:r>
          <w:r w:rsidR="006C1D7A" w:rsidRPr="00467F6B">
            <w:rPr>
              <w:rFonts w:ascii="Times New Roman" w:hAnsi="Times New Roman" w:cs="Times New Roman"/>
              <w:sz w:val="24"/>
            </w:rPr>
            <w:t>DNI:</w:t>
          </w:r>
          <w:r>
            <w:br w:type="page"/>
          </w:r>
        </w:p>
      </w:sdtContent>
    </w:sdt>
    <w:p w:rsidR="006C1D7A" w:rsidRPr="00EE0B27" w:rsidRDefault="006C1D7A" w:rsidP="006C1D7A">
      <w:pPr>
        <w:spacing w:line="480" w:lineRule="auto"/>
        <w:rPr>
          <w:rFonts w:ascii="Times New Roman" w:hAnsi="Times New Roman" w:cs="Times New Roman"/>
          <w:sz w:val="24"/>
          <w:u w:val="single"/>
        </w:rPr>
      </w:pPr>
      <w:r w:rsidRPr="00EE0B27">
        <w:rPr>
          <w:rFonts w:ascii="Times New Roman" w:hAnsi="Times New Roman" w:cs="Times New Roman"/>
          <w:sz w:val="24"/>
          <w:u w:val="single"/>
        </w:rPr>
        <w:lastRenderedPageBreak/>
        <w:t>Resumen del Proyecto</w:t>
      </w:r>
    </w:p>
    <w:p w:rsidR="00467F6B" w:rsidRPr="00550CC9" w:rsidRDefault="00550CC9" w:rsidP="00550C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r w:rsidRPr="00550CC9">
        <w:rPr>
          <w:rFonts w:ascii="Times New Roman" w:hAnsi="Times New Roman" w:cs="Times New Roman"/>
          <w:sz w:val="24"/>
        </w:rPr>
        <w:t>El proyecto se centra en el desarrollo de una aplicación para la gestión integral de ventas y empleados, utilizando una base de datos para almacenar y administrar la información relevante. El sistema facilita la gestión de ventas, inventario de productos, datos de clientes y empleados, además de incluir un sistema de evaluación de la satisfacción del cliente respecto a la atención recibida por parte de los empleados.</w:t>
      </w:r>
    </w:p>
    <w:p w:rsidR="006C1D7A" w:rsidRDefault="006C1D7A" w:rsidP="006C1D7A">
      <w:pPr>
        <w:rPr>
          <w:rFonts w:ascii="Times New Roman" w:hAnsi="Times New Roman" w:cs="Times New Roman"/>
          <w:sz w:val="24"/>
        </w:rPr>
      </w:pPr>
      <w:r w:rsidRPr="006C1D7A">
        <w:rPr>
          <w:rFonts w:ascii="Times New Roman" w:hAnsi="Times New Roman" w:cs="Times New Roman"/>
          <w:sz w:val="24"/>
        </w:rPr>
        <w:t>b. Objetivos principales.</w:t>
      </w:r>
    </w:p>
    <w:p w:rsidR="00B441D7" w:rsidRDefault="006C1D7A" w:rsidP="006C1D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Los principales objetivos de la propuesta es incorporar </w:t>
      </w:r>
      <w:r w:rsidR="00B441D7">
        <w:rPr>
          <w:rFonts w:ascii="Times New Roman" w:hAnsi="Times New Roman" w:cs="Times New Roman"/>
          <w:sz w:val="24"/>
        </w:rPr>
        <w:t xml:space="preserve">tanto </w:t>
      </w:r>
      <w:r>
        <w:rPr>
          <w:rFonts w:ascii="Times New Roman" w:hAnsi="Times New Roman" w:cs="Times New Roman"/>
          <w:sz w:val="24"/>
        </w:rPr>
        <w:t xml:space="preserve">un sistema de gestión de ventas </w:t>
      </w:r>
      <w:r w:rsidR="00B441D7">
        <w:rPr>
          <w:rFonts w:ascii="Times New Roman" w:hAnsi="Times New Roman" w:cs="Times New Roman"/>
          <w:sz w:val="24"/>
        </w:rPr>
        <w:t>como uno de empleados. En definitiva abarcamos:</w:t>
      </w:r>
    </w:p>
    <w:p w:rsidR="00B441D7" w:rsidRDefault="00B441D7" w:rsidP="00B441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Ventas: Apoyándonos en nuestra base de datos, implementamos una aplicación para poder gestionar las ventas.</w:t>
      </w:r>
    </w:p>
    <w:p w:rsidR="00B441D7" w:rsidRDefault="00B441D7" w:rsidP="00B441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Inventario: Contamos con un inventario para llevar cuenta del stock de los productos. </w:t>
      </w:r>
    </w:p>
    <w:p w:rsidR="00B441D7" w:rsidRDefault="00B441D7" w:rsidP="00B441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Clientes: Para datos referidos al cliente dedicamos una parte de la aplicación a eso.</w:t>
      </w:r>
    </w:p>
    <w:p w:rsidR="00B441D7" w:rsidRDefault="00B441D7" w:rsidP="00B441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Empleados: El sistema permite gestionar a los empleados con un registro y su estado de actividad (activo o inactivo). </w:t>
      </w:r>
    </w:p>
    <w:p w:rsidR="006A2B85" w:rsidRPr="00550CC9" w:rsidRDefault="00B441D7" w:rsidP="00550CC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Satisfacción del cliente: Incluimos una opción de puntaje del cliente hacia el empleado que realizó la venta. Esto nos permite </w:t>
      </w:r>
      <w:r w:rsidR="00467F6B">
        <w:rPr>
          <w:rFonts w:ascii="Times New Roman" w:hAnsi="Times New Roman" w:cs="Times New Roman"/>
          <w:sz w:val="24"/>
        </w:rPr>
        <w:t xml:space="preserve">llevar un seguimiento a la performance del empleado y es útil para reportes. </w:t>
      </w:r>
    </w:p>
    <w:p w:rsidR="00467F6B" w:rsidRPr="006C1D7A" w:rsidRDefault="006C1D7A" w:rsidP="006C1D7A">
      <w:pPr>
        <w:rPr>
          <w:rFonts w:ascii="Times New Roman" w:hAnsi="Times New Roman" w:cs="Times New Roman"/>
          <w:sz w:val="24"/>
        </w:rPr>
      </w:pPr>
      <w:r w:rsidRPr="006C1D7A">
        <w:rPr>
          <w:rFonts w:ascii="Times New Roman" w:hAnsi="Times New Roman" w:cs="Times New Roman"/>
          <w:sz w:val="24"/>
        </w:rPr>
        <w:t>c. Metodología a utilizar</w:t>
      </w:r>
      <w:r w:rsidR="00550CC9">
        <w:rPr>
          <w:rFonts w:ascii="Times New Roman" w:hAnsi="Times New Roman" w:cs="Times New Roman"/>
          <w:sz w:val="24"/>
        </w:rPr>
        <w:t xml:space="preserve">: </w:t>
      </w:r>
      <w:r w:rsidR="00550CC9" w:rsidRPr="00550CC9">
        <w:rPr>
          <w:rFonts w:ascii="Times New Roman" w:hAnsi="Times New Roman" w:cs="Times New Roman"/>
          <w:sz w:val="24"/>
        </w:rPr>
        <w:t xml:space="preserve">El desarrollo de este proyecto se llevará a cabo utilizando la metodología SCRUM, un enfoque ágil que facilita la gestión de tareas en equipos multidisciplinarios. Se dividirán las actividades en </w:t>
      </w:r>
      <w:proofErr w:type="spellStart"/>
      <w:r w:rsidR="00550CC9" w:rsidRPr="00550CC9">
        <w:rPr>
          <w:rFonts w:ascii="Times New Roman" w:hAnsi="Times New Roman" w:cs="Times New Roman"/>
          <w:sz w:val="24"/>
        </w:rPr>
        <w:t>sprints</w:t>
      </w:r>
      <w:proofErr w:type="spellEnd"/>
      <w:r w:rsidR="00550CC9" w:rsidRPr="00550CC9">
        <w:rPr>
          <w:rFonts w:ascii="Times New Roman" w:hAnsi="Times New Roman" w:cs="Times New Roman"/>
          <w:sz w:val="24"/>
        </w:rPr>
        <w:t>, priorizando las funcionalidades clave, como la gestión de ventas y empleados, para asegurar el cumplimiento de los plazos y la calidad del producto final. Las herramientas colaborativas como GitHub se emplearán para el control de versiones y la distribución del código.</w:t>
      </w:r>
    </w:p>
    <w:p w:rsidR="00467F6B" w:rsidRDefault="006C1D7A" w:rsidP="006C1D7A">
      <w:pPr>
        <w:rPr>
          <w:rFonts w:ascii="Times New Roman" w:hAnsi="Times New Roman" w:cs="Times New Roman"/>
          <w:sz w:val="24"/>
        </w:rPr>
      </w:pPr>
      <w:r w:rsidRPr="006C1D7A">
        <w:rPr>
          <w:rFonts w:ascii="Times New Roman" w:hAnsi="Times New Roman" w:cs="Times New Roman"/>
          <w:sz w:val="24"/>
        </w:rPr>
        <w:t>d. Relevancia del proyecto en el contexto académico o profesional</w:t>
      </w:r>
      <w:r w:rsidR="00550CC9">
        <w:rPr>
          <w:rFonts w:ascii="Times New Roman" w:hAnsi="Times New Roman" w:cs="Times New Roman"/>
          <w:sz w:val="24"/>
        </w:rPr>
        <w:t xml:space="preserve">: </w:t>
      </w:r>
      <w:r w:rsidR="00550CC9" w:rsidRPr="00550CC9">
        <w:rPr>
          <w:rFonts w:ascii="Times New Roman" w:hAnsi="Times New Roman" w:cs="Times New Roman"/>
          <w:sz w:val="24"/>
        </w:rPr>
        <w:t>Este proyecto tiene una gran relevancia tanto en el ámbito académico como profesional. Desde una perspectiva académica, permite aplicar los conocimientos adquiridos en bases de datos, programación orientada a objetos y análisis de datos. En el ámbito profesional, este sistema automatizado ofrece una solución práctica para la gestión de ventas, inventario y empleados, que puede ser adoptada por pequeñas y medianas empresas para mejorar su eficiencia operativa.</w:t>
      </w:r>
    </w:p>
    <w:p w:rsidR="00EE0B27" w:rsidRDefault="00EE0B27" w:rsidP="006C1D7A">
      <w:pPr>
        <w:rPr>
          <w:rFonts w:ascii="Times New Roman" w:hAnsi="Times New Roman" w:cs="Times New Roman"/>
          <w:sz w:val="24"/>
        </w:rPr>
      </w:pPr>
    </w:p>
    <w:p w:rsidR="00EE0B27" w:rsidRDefault="00EE0B27" w:rsidP="00EE0B27">
      <w:pPr>
        <w:spacing w:line="480" w:lineRule="auto"/>
        <w:rPr>
          <w:rFonts w:ascii="Times New Roman" w:hAnsi="Times New Roman" w:cs="Times New Roman"/>
          <w:sz w:val="24"/>
          <w:u w:val="single"/>
        </w:rPr>
      </w:pPr>
    </w:p>
    <w:p w:rsidR="00EE0B27" w:rsidRDefault="00EE0B27" w:rsidP="00EE0B27">
      <w:pPr>
        <w:spacing w:line="480" w:lineRule="auto"/>
        <w:rPr>
          <w:rFonts w:ascii="Times New Roman" w:hAnsi="Times New Roman" w:cs="Times New Roman"/>
          <w:sz w:val="24"/>
          <w:u w:val="single"/>
        </w:rPr>
      </w:pPr>
    </w:p>
    <w:p w:rsidR="00EE0B27" w:rsidRDefault="00EE0B27" w:rsidP="00EE0B27">
      <w:pPr>
        <w:spacing w:line="480" w:lineRule="auto"/>
        <w:rPr>
          <w:rFonts w:ascii="Times New Roman" w:hAnsi="Times New Roman" w:cs="Times New Roman"/>
          <w:sz w:val="24"/>
          <w:u w:val="single"/>
        </w:rPr>
      </w:pPr>
    </w:p>
    <w:p w:rsidR="00467F6B" w:rsidRPr="00EE0B27" w:rsidRDefault="00467F6B" w:rsidP="00EE0B27">
      <w:pPr>
        <w:rPr>
          <w:rFonts w:ascii="Times New Roman" w:hAnsi="Times New Roman" w:cs="Times New Roman"/>
          <w:sz w:val="24"/>
          <w:u w:val="single"/>
        </w:rPr>
      </w:pPr>
      <w:r w:rsidRPr="00EE0B27">
        <w:rPr>
          <w:rFonts w:ascii="Times New Roman" w:hAnsi="Times New Roman" w:cs="Times New Roman"/>
          <w:sz w:val="24"/>
          <w:u w:val="single"/>
        </w:rPr>
        <w:lastRenderedPageBreak/>
        <w:t>Detalle de la base de datos</w:t>
      </w:r>
    </w:p>
    <w:p w:rsidR="00467F6B" w:rsidRPr="00EE0B27" w:rsidRDefault="00467F6B" w:rsidP="00EE0B2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E0B27">
        <w:rPr>
          <w:rFonts w:ascii="Times New Roman" w:hAnsi="Times New Roman" w:cs="Times New Roman"/>
          <w:sz w:val="24"/>
        </w:rPr>
        <w:t xml:space="preserve">Descripción General: </w:t>
      </w:r>
      <w:r w:rsidR="00550CC9" w:rsidRPr="00EE0B27">
        <w:rPr>
          <w:rFonts w:ascii="Times New Roman" w:hAnsi="Times New Roman" w:cs="Times New Roman"/>
          <w:sz w:val="24"/>
        </w:rPr>
        <w:t>La base de datos diseñada para este proyecto tiene como objetivo almacenar y organizar la información necesaria para la gestión de ventas, empleados, clientes e inventario. Está estructurada de manera que permita relaciones claras entre las distintas entidades involucradas, optimizando el acceso y modificación de los datos.</w:t>
      </w:r>
    </w:p>
    <w:p w:rsidR="00467F6B" w:rsidRDefault="00467F6B" w:rsidP="00EE0B27">
      <w:pPr>
        <w:ind w:firstLine="720"/>
        <w:rPr>
          <w:rFonts w:ascii="Times New Roman" w:hAnsi="Times New Roman" w:cs="Times New Roman"/>
          <w:sz w:val="24"/>
        </w:rPr>
      </w:pPr>
      <w:r w:rsidRPr="00EE0B27">
        <w:rPr>
          <w:rFonts w:ascii="Times New Roman" w:hAnsi="Times New Roman" w:cs="Times New Roman"/>
          <w:sz w:val="24"/>
          <w:highlight w:val="yellow"/>
        </w:rPr>
        <w:t>2. Tablas: Detalle de las tablas que formarán parte de la base de datos.</w:t>
      </w:r>
      <w:r w:rsidRPr="00467F6B">
        <w:rPr>
          <w:rFonts w:ascii="Times New Roman" w:hAnsi="Times New Roman" w:cs="Times New Roman"/>
          <w:sz w:val="24"/>
        </w:rPr>
        <w:t xml:space="preserve"> </w:t>
      </w:r>
    </w:p>
    <w:p w:rsidR="00467F6B" w:rsidRDefault="00467F6B" w:rsidP="00EE0B27">
      <w:pPr>
        <w:ind w:firstLine="720"/>
        <w:rPr>
          <w:rFonts w:ascii="Times New Roman" w:hAnsi="Times New Roman" w:cs="Times New Roman"/>
          <w:sz w:val="24"/>
        </w:rPr>
      </w:pPr>
      <w:r w:rsidRPr="00EE0B27">
        <w:rPr>
          <w:rFonts w:ascii="Times New Roman" w:hAnsi="Times New Roman" w:cs="Times New Roman"/>
          <w:sz w:val="24"/>
          <w:highlight w:val="yellow"/>
        </w:rPr>
        <w:t>3. Relaciones: Descripción de las relaciones entre las tablas. Esto puede ser presentado mediante un diagrama ER, un dibujo, o cualquier otra representación gráfica.</w:t>
      </w:r>
      <w:r w:rsidRPr="00467F6B">
        <w:rPr>
          <w:rFonts w:ascii="Times New Roman" w:hAnsi="Times New Roman" w:cs="Times New Roman"/>
          <w:sz w:val="24"/>
        </w:rPr>
        <w:t xml:space="preserve"> </w:t>
      </w:r>
    </w:p>
    <w:p w:rsidR="00467F6B" w:rsidRDefault="00467F6B" w:rsidP="00EE0B27">
      <w:pPr>
        <w:ind w:firstLine="720"/>
        <w:rPr>
          <w:rFonts w:ascii="Times New Roman" w:hAnsi="Times New Roman" w:cs="Times New Roman"/>
          <w:sz w:val="24"/>
        </w:rPr>
      </w:pPr>
      <w:r w:rsidRPr="00467F6B">
        <w:rPr>
          <w:rFonts w:ascii="Times New Roman" w:hAnsi="Times New Roman" w:cs="Times New Roman"/>
          <w:sz w:val="24"/>
        </w:rPr>
        <w:t xml:space="preserve">4. Conclusión: </w:t>
      </w:r>
      <w:r w:rsidR="00550CC9" w:rsidRPr="00550CC9">
        <w:rPr>
          <w:rFonts w:ascii="Times New Roman" w:hAnsi="Times New Roman" w:cs="Times New Roman"/>
          <w:sz w:val="24"/>
        </w:rPr>
        <w:t>Este proyecto ofrece una solución integral para la gestión de ventas y empleados, con el potencial de ser implementad</w:t>
      </w:r>
      <w:bookmarkStart w:id="0" w:name="_GoBack"/>
      <w:bookmarkEnd w:id="0"/>
      <w:r w:rsidR="00550CC9" w:rsidRPr="00550CC9">
        <w:rPr>
          <w:rFonts w:ascii="Times New Roman" w:hAnsi="Times New Roman" w:cs="Times New Roman"/>
          <w:sz w:val="24"/>
        </w:rPr>
        <w:t>o en diferentes tipos de empresas. Su viabilidad radica en la robustez de la estructura de la base de datos y en la capacidad de la aplicación para gestionar múltiples aspectos del negocio de manera eficiente. El uso de técnicas de programación avanzadas y la integración de módulos de evaluación del desempeño de los empleados proporcionan un valor agregado que refuerza la importancia de esta propuesta.</w:t>
      </w:r>
    </w:p>
    <w:p w:rsidR="00467F6B" w:rsidRDefault="00467F6B" w:rsidP="006A2B85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</w:p>
    <w:p w:rsidR="00467F6B" w:rsidRPr="004146D0" w:rsidRDefault="00467F6B" w:rsidP="006C1D7A">
      <w:pPr>
        <w:rPr>
          <w:rFonts w:ascii="Times New Roman" w:hAnsi="Times New Roman" w:cs="Times New Roman"/>
          <w:sz w:val="24"/>
        </w:rPr>
      </w:pPr>
    </w:p>
    <w:sectPr w:rsidR="00467F6B" w:rsidRPr="004146D0" w:rsidSect="004146D0"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D2F7C"/>
    <w:multiLevelType w:val="hybridMultilevel"/>
    <w:tmpl w:val="A712F4E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C4852"/>
    <w:multiLevelType w:val="hybridMultilevel"/>
    <w:tmpl w:val="7E8AD6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70EE3"/>
    <w:multiLevelType w:val="hybridMultilevel"/>
    <w:tmpl w:val="A83C90F2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361A62"/>
    <w:multiLevelType w:val="hybridMultilevel"/>
    <w:tmpl w:val="F8265A1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D0"/>
    <w:rsid w:val="00046200"/>
    <w:rsid w:val="00157580"/>
    <w:rsid w:val="004146D0"/>
    <w:rsid w:val="00467F6B"/>
    <w:rsid w:val="005333CC"/>
    <w:rsid w:val="00550CC9"/>
    <w:rsid w:val="005A778F"/>
    <w:rsid w:val="00675580"/>
    <w:rsid w:val="006A2B85"/>
    <w:rsid w:val="006C1D7A"/>
    <w:rsid w:val="00850DB9"/>
    <w:rsid w:val="00A6163C"/>
    <w:rsid w:val="00AE632A"/>
    <w:rsid w:val="00B441D7"/>
    <w:rsid w:val="00EE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36725"/>
  <w15:docId w15:val="{4FCDE042-4DD2-4214-8D5E-9830404B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146D0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146D0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4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6D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4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D1BEE78B1F42FF94EAAAD1B2613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AD184-6449-4426-A1FF-6378F756D6CE}"/>
      </w:docPartPr>
      <w:docPartBody>
        <w:p w:rsidR="00C511C2" w:rsidRDefault="00B51CA9" w:rsidP="00B51CA9">
          <w:pPr>
            <w:pStyle w:val="A2D1BEE78B1F42FF94EAAAD1B2613F7B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[Escriba el nombre de la compañía]</w:t>
          </w:r>
        </w:p>
      </w:docPartBody>
    </w:docPart>
    <w:docPart>
      <w:docPartPr>
        <w:name w:val="C639C830389B48B398FBE9EF949CB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36C87-0034-4DD3-A7CD-2433D396A3CA}"/>
      </w:docPartPr>
      <w:docPartBody>
        <w:p w:rsidR="00C511C2" w:rsidRDefault="00B51CA9" w:rsidP="00B51CA9">
          <w:pPr>
            <w:pStyle w:val="C639C830389B48B398FBE9EF949CB82F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8EED2D125D554C31BE7BA3F8A297A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97821-70ED-404D-BAF8-184C2169862D}"/>
      </w:docPartPr>
      <w:docPartBody>
        <w:p w:rsidR="00C511C2" w:rsidRDefault="00B51CA9" w:rsidP="00B51CA9">
          <w:pPr>
            <w:pStyle w:val="8EED2D125D554C31BE7BA3F8A297A573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1CA9"/>
    <w:rsid w:val="00A00B14"/>
    <w:rsid w:val="00B51CA9"/>
    <w:rsid w:val="00C511C2"/>
    <w:rsid w:val="00C6764F"/>
    <w:rsid w:val="00D65CDF"/>
    <w:rsid w:val="00FA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B0BE16DD6E743058656C7C969073D92">
    <w:name w:val="BB0BE16DD6E743058656C7C969073D92"/>
    <w:rsid w:val="00B51CA9"/>
  </w:style>
  <w:style w:type="paragraph" w:customStyle="1" w:styleId="DB4A4FC2FF2A43C59C3F41A27FE43374">
    <w:name w:val="DB4A4FC2FF2A43C59C3F41A27FE43374"/>
    <w:rsid w:val="00B51CA9"/>
  </w:style>
  <w:style w:type="paragraph" w:customStyle="1" w:styleId="34F35F7528F443A89179EEC437ADED7A">
    <w:name w:val="34F35F7528F443A89179EEC437ADED7A"/>
    <w:rsid w:val="00B51CA9"/>
  </w:style>
  <w:style w:type="paragraph" w:customStyle="1" w:styleId="C9923C78D9EF4898B2C139F7DB774DCE">
    <w:name w:val="C9923C78D9EF4898B2C139F7DB774DCE"/>
    <w:rsid w:val="00B51CA9"/>
  </w:style>
  <w:style w:type="paragraph" w:customStyle="1" w:styleId="CE5ED588E60147409691F906BEC6525A">
    <w:name w:val="CE5ED588E60147409691F906BEC6525A"/>
    <w:rsid w:val="00B51CA9"/>
  </w:style>
  <w:style w:type="paragraph" w:customStyle="1" w:styleId="20DD0B94D547416B9549A65DD86E6AF5">
    <w:name w:val="20DD0B94D547416B9549A65DD86E6AF5"/>
    <w:rsid w:val="00B51CA9"/>
  </w:style>
  <w:style w:type="paragraph" w:customStyle="1" w:styleId="CF192187EF1944E4B780D086A9914268">
    <w:name w:val="CF192187EF1944E4B780D086A9914268"/>
    <w:rsid w:val="00B51CA9"/>
  </w:style>
  <w:style w:type="paragraph" w:customStyle="1" w:styleId="38A43A0BD3D94F2CB85558A37A6EF252">
    <w:name w:val="38A43A0BD3D94F2CB85558A37A6EF252"/>
    <w:rsid w:val="00B51CA9"/>
  </w:style>
  <w:style w:type="paragraph" w:customStyle="1" w:styleId="08DDC299833040E982A25680F20DF609">
    <w:name w:val="08DDC299833040E982A25680F20DF609"/>
    <w:rsid w:val="00B51CA9"/>
  </w:style>
  <w:style w:type="paragraph" w:customStyle="1" w:styleId="622D27B117AD4FF289D55B962DD445C5">
    <w:name w:val="622D27B117AD4FF289D55B962DD445C5"/>
    <w:rsid w:val="00B51CA9"/>
  </w:style>
  <w:style w:type="paragraph" w:customStyle="1" w:styleId="A2D1BEE78B1F42FF94EAAAD1B2613F7B">
    <w:name w:val="A2D1BEE78B1F42FF94EAAAD1B2613F7B"/>
    <w:rsid w:val="00B51CA9"/>
  </w:style>
  <w:style w:type="paragraph" w:customStyle="1" w:styleId="C639C830389B48B398FBE9EF949CB82F">
    <w:name w:val="C639C830389B48B398FBE9EF949CB82F"/>
    <w:rsid w:val="00B51CA9"/>
  </w:style>
  <w:style w:type="paragraph" w:customStyle="1" w:styleId="8EED2D125D554C31BE7BA3F8A297A573">
    <w:name w:val="8EED2D125D554C31BE7BA3F8A297A573"/>
    <w:rsid w:val="00B51CA9"/>
  </w:style>
  <w:style w:type="paragraph" w:customStyle="1" w:styleId="F56A314201B0480EA7EFDFFA5BF6AAB5">
    <w:name w:val="F56A314201B0480EA7EFDFFA5BF6AAB5"/>
    <w:rsid w:val="00B51CA9"/>
  </w:style>
  <w:style w:type="paragraph" w:customStyle="1" w:styleId="E287FAA06411463EB3EB68527D659B98">
    <w:name w:val="E287FAA06411463EB3EB68527D659B98"/>
    <w:rsid w:val="00B51CA9"/>
  </w:style>
  <w:style w:type="paragraph" w:customStyle="1" w:styleId="FAABE2498EA1435CACD82175A61530C5">
    <w:name w:val="FAABE2498EA1435CACD82175A61530C5"/>
    <w:rsid w:val="00B51C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2024-09-08T00:00:00</PublishDate>
  <Abstract>Innovación y gestión de datos 2024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Integral de Ventas y Empleados (GIVE)</vt:lpstr>
    </vt:vector>
  </TitlesOfParts>
  <Company>Instituto superior politécnico córdoba</Company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Integral de Ventas y Empleados (GIVE)</dc:title>
  <dc:subject>Innovación en Gestión de Datos</dc:subject>
  <dc:creator>Integracion Regional</dc:creator>
  <cp:lastModifiedBy>Integracion Regional</cp:lastModifiedBy>
  <cp:revision>2</cp:revision>
  <dcterms:created xsi:type="dcterms:W3CDTF">2024-09-08T16:54:00Z</dcterms:created>
  <dcterms:modified xsi:type="dcterms:W3CDTF">2024-09-08T16:54:00Z</dcterms:modified>
</cp:coreProperties>
</file>