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2EEB216" w:rsidR="00D52281" w:rsidRDefault="00E76C9F">
      <w:pPr>
        <w:pBdr>
          <w:top w:val="nil"/>
          <w:left w:val="nil"/>
          <w:bottom w:val="nil"/>
          <w:right w:val="nil"/>
          <w:between w:val="nil"/>
        </w:pBdr>
        <w:spacing w:after="280"/>
        <w:rPr>
          <w:color w:val="000000"/>
          <w:sz w:val="16"/>
          <w:szCs w:val="16"/>
        </w:rPr>
        <w:sectPr w:rsidR="00D52281">
          <w:footerReference w:type="first" r:id="rId7"/>
          <w:pgSz w:w="11906" w:h="16838"/>
          <w:pgMar w:top="540" w:right="893" w:bottom="1440" w:left="893" w:header="720" w:footer="720" w:gutter="0"/>
          <w:pgNumType w:start="1"/>
          <w:cols w:space="720"/>
          <w:titlePg/>
        </w:sectPr>
      </w:pPr>
      <w:r>
        <w:rPr>
          <w:color w:val="000000"/>
          <w:sz w:val="48"/>
          <w:szCs w:val="48"/>
        </w:rPr>
        <w:t>Credit Card Fraud Detector</w:t>
      </w:r>
    </w:p>
    <w:p w14:paraId="00000002" w14:textId="41F8E406" w:rsidR="00D52281" w:rsidRDefault="00000000">
      <w:pPr>
        <w:pBdr>
          <w:top w:val="nil"/>
          <w:left w:val="nil"/>
          <w:bottom w:val="nil"/>
          <w:right w:val="nil"/>
          <w:between w:val="nil"/>
        </w:pBdr>
        <w:spacing w:before="360" w:after="40"/>
        <w:rPr>
          <w:sz w:val="18"/>
          <w:szCs w:val="18"/>
        </w:rPr>
      </w:pPr>
      <w:r>
        <w:rPr>
          <w:color w:val="000000"/>
          <w:sz w:val="18"/>
          <w:szCs w:val="18"/>
        </w:rPr>
        <w:t xml:space="preserve"> </w:t>
      </w:r>
      <w:r w:rsidR="00E76C9F">
        <w:rPr>
          <w:color w:val="000000"/>
          <w:sz w:val="18"/>
          <w:szCs w:val="18"/>
        </w:rPr>
        <w:t>Khushi Agrawal</w:t>
      </w:r>
      <w:r>
        <w:rPr>
          <w:color w:val="000000"/>
          <w:sz w:val="18"/>
          <w:szCs w:val="18"/>
        </w:rPr>
        <w:t xml:space="preserve"> </w:t>
      </w:r>
      <w:r>
        <w:rPr>
          <w:color w:val="000000"/>
          <w:sz w:val="18"/>
          <w:szCs w:val="18"/>
        </w:rPr>
        <w:br/>
        <w:t xml:space="preserve"> </w:t>
      </w:r>
      <w:r>
        <w:rPr>
          <w:i/>
          <w:color w:val="000000"/>
          <w:sz w:val="18"/>
          <w:szCs w:val="18"/>
        </w:rPr>
        <w:t>Information Technology</w:t>
      </w:r>
      <w:r>
        <w:rPr>
          <w:color w:val="000000"/>
          <w:sz w:val="18"/>
          <w:szCs w:val="18"/>
        </w:rPr>
        <w:br/>
        <w:t xml:space="preserve"> </w:t>
      </w:r>
      <w:r>
        <w:rPr>
          <w:i/>
          <w:color w:val="000000"/>
          <w:sz w:val="18"/>
          <w:szCs w:val="18"/>
        </w:rPr>
        <w:t>Acropolis Institute of</w:t>
      </w:r>
      <w:r>
        <w:rPr>
          <w:i/>
          <w:sz w:val="18"/>
          <w:szCs w:val="18"/>
        </w:rPr>
        <w:t xml:space="preserve"> </w:t>
      </w:r>
      <w:r>
        <w:rPr>
          <w:i/>
          <w:color w:val="000000"/>
          <w:sz w:val="18"/>
          <w:szCs w:val="18"/>
        </w:rPr>
        <w:t>Technology and Research</w:t>
      </w:r>
      <w:r>
        <w:rPr>
          <w:i/>
          <w:color w:val="000000"/>
          <w:sz w:val="18"/>
          <w:szCs w:val="18"/>
        </w:rPr>
        <w:br/>
      </w:r>
      <w:r>
        <w:rPr>
          <w:color w:val="000000"/>
          <w:sz w:val="18"/>
          <w:szCs w:val="18"/>
        </w:rPr>
        <w:t>Indore, India</w:t>
      </w:r>
      <w:r>
        <w:rPr>
          <w:color w:val="000000"/>
          <w:sz w:val="18"/>
          <w:szCs w:val="18"/>
        </w:rPr>
        <w:br/>
      </w:r>
      <w:r w:rsidR="006F4F1A" w:rsidRPr="006F4F1A">
        <w:rPr>
          <w:sz w:val="18"/>
          <w:szCs w:val="18"/>
        </w:rPr>
        <w:t>khushiagrawal220285@acropolis.in</w:t>
      </w:r>
    </w:p>
    <w:p w14:paraId="00000004" w14:textId="68DB48AB" w:rsidR="00D52281" w:rsidRPr="005C1AE6" w:rsidRDefault="00E76C9F" w:rsidP="005C1AE6">
      <w:pPr>
        <w:pBdr>
          <w:top w:val="nil"/>
          <w:left w:val="nil"/>
          <w:bottom w:val="nil"/>
          <w:right w:val="nil"/>
          <w:between w:val="nil"/>
        </w:pBdr>
        <w:spacing w:before="360" w:after="40"/>
        <w:ind w:left="-141"/>
        <w:rPr>
          <w:color w:val="000000"/>
          <w:sz w:val="18"/>
          <w:szCs w:val="18"/>
        </w:rPr>
        <w:sectPr w:rsidR="00D52281" w:rsidRPr="005C1AE6">
          <w:type w:val="continuous"/>
          <w:pgSz w:w="11906" w:h="16838"/>
          <w:pgMar w:top="450" w:right="893" w:bottom="1440" w:left="893" w:header="720" w:footer="720" w:gutter="0"/>
          <w:cols w:num="3" w:space="720" w:equalWidth="0">
            <w:col w:w="2893" w:space="720"/>
            <w:col w:w="2893" w:space="720"/>
            <w:col w:w="2893" w:space="0"/>
          </w:cols>
        </w:sectPr>
      </w:pPr>
      <w:r>
        <w:rPr>
          <w:color w:val="000000"/>
          <w:sz w:val="18"/>
          <w:szCs w:val="18"/>
        </w:rPr>
        <w:t>Ameer Saif Khan</w:t>
      </w:r>
      <w:r>
        <w:rPr>
          <w:color w:val="000000"/>
          <w:sz w:val="18"/>
          <w:szCs w:val="18"/>
        </w:rPr>
        <w:br/>
      </w:r>
      <w:r>
        <w:rPr>
          <w:i/>
          <w:color w:val="000000"/>
          <w:sz w:val="18"/>
          <w:szCs w:val="18"/>
        </w:rPr>
        <w:t>Information Technology</w:t>
      </w:r>
      <w:r>
        <w:rPr>
          <w:color w:val="000000"/>
          <w:sz w:val="18"/>
          <w:szCs w:val="18"/>
        </w:rPr>
        <w:br/>
      </w:r>
      <w:r>
        <w:rPr>
          <w:i/>
          <w:color w:val="000000"/>
          <w:sz w:val="18"/>
          <w:szCs w:val="18"/>
        </w:rPr>
        <w:t>Acropolis Institute of Technology and Research</w:t>
      </w:r>
      <w:r>
        <w:rPr>
          <w:i/>
          <w:color w:val="000000"/>
          <w:sz w:val="18"/>
          <w:szCs w:val="18"/>
        </w:rPr>
        <w:br/>
      </w:r>
      <w:r>
        <w:rPr>
          <w:color w:val="000000"/>
          <w:sz w:val="18"/>
          <w:szCs w:val="18"/>
        </w:rPr>
        <w:t>Indore, India</w:t>
      </w:r>
      <w:r>
        <w:rPr>
          <w:color w:val="000000"/>
          <w:sz w:val="18"/>
          <w:szCs w:val="18"/>
        </w:rPr>
        <w:br/>
      </w:r>
      <w:r w:rsidR="006F4F1A" w:rsidRPr="006F4F1A">
        <w:rPr>
          <w:sz w:val="18"/>
          <w:szCs w:val="18"/>
        </w:rPr>
        <w:t xml:space="preserve">ameersaif220382@acropolis.in </w:t>
      </w:r>
      <w:r w:rsidRPr="00E76C9F">
        <w:br w:type="column"/>
      </w:r>
      <w:r w:rsidRPr="00E76C9F">
        <w:rPr>
          <w:sz w:val="18"/>
          <w:szCs w:val="18"/>
        </w:rPr>
        <w:t>Akshat</w:t>
      </w:r>
      <w:r>
        <w:rPr>
          <w:color w:val="000000"/>
          <w:sz w:val="18"/>
          <w:szCs w:val="18"/>
        </w:rPr>
        <w:t xml:space="preserve"> Soni</w:t>
      </w:r>
      <w:r>
        <w:rPr>
          <w:color w:val="000000"/>
          <w:sz w:val="18"/>
          <w:szCs w:val="18"/>
        </w:rPr>
        <w:br/>
      </w:r>
      <w:r>
        <w:rPr>
          <w:i/>
          <w:color w:val="000000"/>
          <w:sz w:val="18"/>
          <w:szCs w:val="18"/>
        </w:rPr>
        <w:t>Information Technology</w:t>
      </w:r>
      <w:r>
        <w:rPr>
          <w:color w:val="000000"/>
          <w:sz w:val="18"/>
          <w:szCs w:val="18"/>
        </w:rPr>
        <w:br/>
      </w:r>
      <w:r>
        <w:rPr>
          <w:i/>
          <w:color w:val="000000"/>
          <w:sz w:val="18"/>
          <w:szCs w:val="18"/>
        </w:rPr>
        <w:t>Acropolis Institute of Technology and Research</w:t>
      </w:r>
      <w:r>
        <w:rPr>
          <w:i/>
          <w:color w:val="000000"/>
          <w:sz w:val="18"/>
          <w:szCs w:val="18"/>
        </w:rPr>
        <w:br/>
      </w:r>
      <w:r>
        <w:rPr>
          <w:color w:val="000000"/>
          <w:sz w:val="18"/>
          <w:szCs w:val="18"/>
        </w:rPr>
        <w:t>Indore, India</w:t>
      </w:r>
      <w:r>
        <w:rPr>
          <w:color w:val="000000"/>
          <w:sz w:val="18"/>
          <w:szCs w:val="18"/>
        </w:rPr>
        <w:br/>
      </w:r>
      <w:r w:rsidR="005C1AE6" w:rsidRPr="005C1AE6">
        <w:rPr>
          <w:sz w:val="18"/>
          <w:szCs w:val="18"/>
        </w:rPr>
        <w:t>akshatsoni221052@acropolis.in</w:t>
      </w:r>
      <w:r w:rsidR="005C1AE6" w:rsidRPr="005C1AE6">
        <w:br w:type="column"/>
      </w:r>
      <w:r w:rsidR="005C1AE6" w:rsidRPr="005C1AE6">
        <w:rPr>
          <w:sz w:val="18"/>
          <w:szCs w:val="18"/>
        </w:rPr>
        <w:t>Amay</w:t>
      </w:r>
      <w:r w:rsidR="005C1AE6">
        <w:rPr>
          <w:sz w:val="18"/>
          <w:szCs w:val="18"/>
        </w:rPr>
        <w:t xml:space="preserve"> Saxena</w:t>
      </w:r>
      <w:r>
        <w:rPr>
          <w:sz w:val="18"/>
          <w:szCs w:val="18"/>
        </w:rPr>
        <w:br/>
      </w:r>
      <w:r>
        <w:rPr>
          <w:i/>
          <w:sz w:val="18"/>
          <w:szCs w:val="18"/>
        </w:rPr>
        <w:t>Information Technology</w:t>
      </w:r>
      <w:r>
        <w:rPr>
          <w:sz w:val="18"/>
          <w:szCs w:val="18"/>
        </w:rPr>
        <w:br/>
      </w:r>
      <w:r>
        <w:rPr>
          <w:i/>
          <w:sz w:val="18"/>
          <w:szCs w:val="18"/>
        </w:rPr>
        <w:t>Acropolis Institute of Technology and Research</w:t>
      </w:r>
      <w:r>
        <w:rPr>
          <w:i/>
          <w:sz w:val="18"/>
          <w:szCs w:val="18"/>
        </w:rPr>
        <w:br/>
      </w:r>
      <w:r>
        <w:rPr>
          <w:sz w:val="18"/>
          <w:szCs w:val="18"/>
        </w:rPr>
        <w:t>Indore, India</w:t>
      </w:r>
      <w:r>
        <w:rPr>
          <w:sz w:val="18"/>
          <w:szCs w:val="18"/>
        </w:rPr>
        <w:br/>
      </w:r>
      <w:r w:rsidR="005C1AE6" w:rsidRPr="005C1AE6">
        <w:rPr>
          <w:sz w:val="18"/>
          <w:szCs w:val="18"/>
        </w:rPr>
        <w:t>amaysaxena220137@acropolis.in</w:t>
      </w:r>
    </w:p>
    <w:p w14:paraId="00000005" w14:textId="77777777" w:rsidR="00D52281" w:rsidRDefault="00000000">
      <w:pPr>
        <w:sectPr w:rsidR="00D52281">
          <w:type w:val="continuous"/>
          <w:pgSz w:w="11906" w:h="16838"/>
          <w:pgMar w:top="450" w:right="893" w:bottom="1440" w:left="893" w:header="720" w:footer="720" w:gutter="0"/>
          <w:cols w:num="3" w:space="720" w:equalWidth="0">
            <w:col w:w="2893" w:space="720"/>
            <w:col w:w="2893" w:space="720"/>
            <w:col w:w="2893" w:space="0"/>
          </w:cols>
        </w:sectPr>
      </w:pPr>
      <w:r>
        <w:br w:type="column"/>
      </w:r>
    </w:p>
    <w:p w14:paraId="00000006" w14:textId="5EA60C1B" w:rsidR="00D52281" w:rsidRDefault="00000000">
      <w:pPr>
        <w:pBdr>
          <w:top w:val="nil"/>
          <w:left w:val="nil"/>
          <w:bottom w:val="nil"/>
          <w:right w:val="nil"/>
          <w:between w:val="nil"/>
        </w:pBdr>
        <w:spacing w:after="200"/>
        <w:ind w:firstLine="272"/>
        <w:jc w:val="both"/>
        <w:rPr>
          <w:b/>
          <w:color w:val="000000"/>
          <w:sz w:val="18"/>
          <w:szCs w:val="18"/>
        </w:rPr>
      </w:pPr>
      <w:r w:rsidRPr="00935B8E">
        <w:rPr>
          <w:b/>
          <w:i/>
          <w:color w:val="000000"/>
        </w:rPr>
        <w:t>Abstract</w:t>
      </w:r>
      <w:r w:rsidRPr="00935B8E">
        <w:rPr>
          <w:b/>
          <w:color w:val="000000"/>
        </w:rPr>
        <w:t xml:space="preserve">— </w:t>
      </w:r>
      <w:r w:rsidR="00E76C9F" w:rsidRPr="00E76C9F">
        <w:rPr>
          <w:b/>
          <w:color w:val="000000"/>
          <w:sz w:val="18"/>
          <w:szCs w:val="18"/>
        </w:rPr>
        <w:t xml:space="preserve">The </w:t>
      </w:r>
      <w:r w:rsidR="00E76C9F" w:rsidRPr="00E76C9F">
        <w:rPr>
          <w:b/>
          <w:bCs/>
          <w:color w:val="000000"/>
          <w:sz w:val="18"/>
          <w:szCs w:val="18"/>
        </w:rPr>
        <w:t>Credit Card Fraud Detection System</w:t>
      </w:r>
      <w:r w:rsidR="00E76C9F" w:rsidRPr="00E76C9F">
        <w:rPr>
          <w:b/>
          <w:color w:val="000000"/>
          <w:sz w:val="18"/>
          <w:szCs w:val="18"/>
        </w:rPr>
        <w:t xml:space="preserve"> offers a robust solution for identifying and mitigating fraudulent transactions, aimed at ensuring secure financial transactions for both users and financial institutions. This system leverages advanced technologies like machine learning algorithms, secure data handling, and real-time analytics to detect anomalous transaction patterns. Using tools such as Python, Flask, and RESTful APIs, the project addresses the limitations of existing manual or less efficient fraud detection methods. This paper outlines the development process, architectural design, and potential enhancements for the system, emphasizing its capability to significantly reduce financial fraud</w:t>
      </w:r>
      <w:r>
        <w:rPr>
          <w:b/>
          <w:color w:val="000000"/>
          <w:sz w:val="18"/>
          <w:szCs w:val="18"/>
        </w:rPr>
        <w:t>.</w:t>
      </w:r>
    </w:p>
    <w:p w14:paraId="00000007" w14:textId="77777777" w:rsidR="00D52281" w:rsidRDefault="00000000">
      <w:pPr>
        <w:pStyle w:val="Heading1"/>
      </w:pPr>
      <w:r>
        <w:rPr>
          <w:sz w:val="28"/>
          <w:szCs w:val="28"/>
        </w:rPr>
        <w:t>I. Introduction</w:t>
      </w:r>
      <w:r>
        <w:t xml:space="preserve"> </w:t>
      </w:r>
    </w:p>
    <w:p w14:paraId="00000008" w14:textId="491CE89E" w:rsidR="00D52281" w:rsidRDefault="00E76C9F">
      <w:pPr>
        <w:spacing w:before="280" w:after="280"/>
        <w:jc w:val="left"/>
      </w:pPr>
      <w:r w:rsidRPr="00E76C9F">
        <w:t>Credit card fraud is a growing concern in today’s digital age, posing significant threats to both consumers and financial institutions. With the rapid increase in online transactions, traditional fraud detection systems often fall short due to their reliance on rule-based approaches and inability to adapt to evolving fraudulent techniques. These limitations underscore the need for an intelligent, data-driven solution to effectively detect and prevent fraudulent activities.</w:t>
      </w:r>
      <w:r>
        <w:t>.</w:t>
      </w:r>
    </w:p>
    <w:p w14:paraId="00000009" w14:textId="5E56F800" w:rsidR="00D52281" w:rsidRDefault="00E76C9F" w:rsidP="005C1AE6">
      <w:pPr>
        <w:spacing w:before="280" w:after="280"/>
        <w:jc w:val="both"/>
      </w:pPr>
      <w:r w:rsidRPr="00E76C9F">
        <w:t xml:space="preserve">The </w:t>
      </w:r>
      <w:r w:rsidRPr="00E76C9F">
        <w:rPr>
          <w:b/>
          <w:bCs/>
        </w:rPr>
        <w:t>Credit Card Fraud Detection System</w:t>
      </w:r>
      <w:r w:rsidRPr="00E76C9F">
        <w:t xml:space="preserve"> was developed to address these challenges by utilizing machine learning algorithms to </w:t>
      </w:r>
      <w:r w:rsidR="00783FCB" w:rsidRPr="00E76C9F">
        <w:t>analyse</w:t>
      </w:r>
      <w:r w:rsidRPr="00E76C9F">
        <w:t xml:space="preserve"> transaction patterns and detect anomalies. Designed for real-time fraud detection, the system provides features like secure data handling, scalable architecture, and high accuracy in predicting fraudulent transactions. Built with Python for the backend and integrated with a lightweight Flask framework, the platform ensures seamless integration with existing financial infrastructures.</w:t>
      </w:r>
    </w:p>
    <w:p w14:paraId="0000000A" w14:textId="4F52FD75" w:rsidR="00D52281" w:rsidRDefault="00E76C9F" w:rsidP="005C1AE6">
      <w:pPr>
        <w:spacing w:before="280" w:after="280"/>
        <w:jc w:val="both"/>
      </w:pPr>
      <w:r w:rsidRPr="00E76C9F">
        <w:t>This paper examines the design, implementation, and impact of the Credit Card Fraud Detection System. By leveraging machine learning for automated fraud detection, the system enhances transaction security, minimizes financial losses, and provides a reliable solution for users and financial institutions</w:t>
      </w:r>
      <w:r>
        <w:t>.</w:t>
      </w:r>
    </w:p>
    <w:p w14:paraId="0000000B" w14:textId="77777777" w:rsidR="00D52281" w:rsidRDefault="00000000">
      <w:pPr>
        <w:pStyle w:val="Heading1"/>
        <w:rPr>
          <w:sz w:val="28"/>
          <w:szCs w:val="28"/>
        </w:rPr>
      </w:pPr>
      <w:r>
        <w:rPr>
          <w:sz w:val="28"/>
          <w:szCs w:val="28"/>
        </w:rPr>
        <w:t>II. Ease of Use</w:t>
      </w:r>
    </w:p>
    <w:p w14:paraId="0000000C" w14:textId="77777777" w:rsidR="00D52281" w:rsidRDefault="00000000">
      <w:pPr>
        <w:pStyle w:val="Heading2"/>
        <w:numPr>
          <w:ilvl w:val="1"/>
          <w:numId w:val="1"/>
        </w:numPr>
      </w:pPr>
      <w:r>
        <w:t>Intuitive User Interface</w:t>
      </w:r>
    </w:p>
    <w:p w14:paraId="0000000D" w14:textId="77777777" w:rsidR="00D52281" w:rsidRDefault="00000000" w:rsidP="007017D0">
      <w:pPr>
        <w:pBdr>
          <w:top w:val="nil"/>
          <w:left w:val="nil"/>
          <w:bottom w:val="nil"/>
          <w:right w:val="nil"/>
          <w:between w:val="nil"/>
        </w:pBdr>
        <w:tabs>
          <w:tab w:val="left" w:pos="288"/>
        </w:tabs>
        <w:spacing w:after="120" w:line="228" w:lineRule="auto"/>
        <w:ind w:left="284"/>
        <w:jc w:val="both"/>
        <w:rPr>
          <w:color w:val="000000"/>
        </w:rPr>
      </w:pPr>
      <w:r>
        <w:rPr>
          <w:color w:val="000000"/>
        </w:rPr>
        <w:t xml:space="preserve">The interface is clean, responsive, and user-friendly, making navigation straightforward for users of all </w:t>
      </w:r>
      <w:r>
        <w:rPr>
          <w:color w:val="000000"/>
        </w:rPr>
        <w:t>technical backgrounds. Key features like tour search, booking, and profile management are prominently displayed and easy to access.</w:t>
      </w:r>
    </w:p>
    <w:p w14:paraId="110817F3" w14:textId="14F7D791" w:rsidR="00783FCB" w:rsidRDefault="00000000" w:rsidP="00783FCB">
      <w:pPr>
        <w:pStyle w:val="Heading2"/>
        <w:numPr>
          <w:ilvl w:val="1"/>
          <w:numId w:val="1"/>
        </w:numPr>
      </w:pPr>
      <w:r>
        <w:t>Role based Access Control</w:t>
      </w:r>
    </w:p>
    <w:p w14:paraId="04904D20" w14:textId="755B6147" w:rsidR="005C1AE6" w:rsidRPr="005C1AE6" w:rsidRDefault="005C1AE6" w:rsidP="007017D0">
      <w:pPr>
        <w:ind w:left="284"/>
        <w:jc w:val="both"/>
      </w:pPr>
      <w:r>
        <w:rPr>
          <w:color w:val="000000"/>
        </w:rPr>
        <w:t>Separate interfaces for tourists and administrators ensure       that users only see the features relevant to their role, reducing complexity and enhancing usability</w:t>
      </w:r>
    </w:p>
    <w:p w14:paraId="00000010" w14:textId="77777777" w:rsidR="00D52281" w:rsidRDefault="00000000">
      <w:pPr>
        <w:pStyle w:val="Heading2"/>
        <w:numPr>
          <w:ilvl w:val="1"/>
          <w:numId w:val="1"/>
        </w:numPr>
      </w:pPr>
      <w:r>
        <w:t>Simplified Booking Window</w:t>
      </w:r>
    </w:p>
    <w:p w14:paraId="00000011" w14:textId="07D32DF5" w:rsidR="00D52281" w:rsidRDefault="00783FCB">
      <w:pPr>
        <w:ind w:left="288"/>
        <w:jc w:val="both"/>
      </w:pPr>
      <w:r w:rsidRPr="00783FCB">
        <w:t>The fraud detection process is divided into clear steps: upload transaction data, analyse patterns, and review flagged transactions. Users receive real-time insights and actionable recommendations</w:t>
      </w:r>
      <w:r>
        <w:t>.</w:t>
      </w:r>
    </w:p>
    <w:p w14:paraId="00000012" w14:textId="77777777" w:rsidR="00D52281" w:rsidRDefault="00000000">
      <w:pPr>
        <w:pStyle w:val="Heading2"/>
        <w:numPr>
          <w:ilvl w:val="1"/>
          <w:numId w:val="1"/>
        </w:numPr>
      </w:pPr>
      <w:r>
        <w:t>Feedback and Guidance</w:t>
      </w:r>
    </w:p>
    <w:p w14:paraId="00000013" w14:textId="19E2DBB6" w:rsidR="00D52281" w:rsidRDefault="00783FCB">
      <w:pPr>
        <w:ind w:left="288"/>
        <w:jc w:val="both"/>
      </w:pPr>
      <w:r w:rsidRPr="00783FCB">
        <w:t>Tooltips, error notifications, and confirmation prompts guide users through actions, minimizing errors and enhancing overall user satisfaction</w:t>
      </w:r>
      <w:r>
        <w:t>.</w:t>
      </w:r>
    </w:p>
    <w:p w14:paraId="00000014" w14:textId="77777777" w:rsidR="00D52281" w:rsidRDefault="00000000">
      <w:pPr>
        <w:pStyle w:val="Heading2"/>
        <w:numPr>
          <w:ilvl w:val="1"/>
          <w:numId w:val="1"/>
        </w:numPr>
      </w:pPr>
      <w:r>
        <w:t>Secure and Fast Authentication</w:t>
      </w:r>
    </w:p>
    <w:p w14:paraId="00000015" w14:textId="6B224FD1" w:rsidR="00D52281" w:rsidRDefault="00783FCB" w:rsidP="005C1AE6">
      <w:pPr>
        <w:ind w:left="288"/>
        <w:jc w:val="both"/>
      </w:pPr>
      <w:r w:rsidRPr="00783FCB">
        <w:t>The system uses secure and efficient login mechanisms, such as JWT-based authentication, ensuring quick access while maintaining the highest standards of data protection.</w:t>
      </w:r>
    </w:p>
    <w:p w14:paraId="00000016" w14:textId="77777777" w:rsidR="00D52281" w:rsidRDefault="00000000">
      <w:pPr>
        <w:pStyle w:val="Heading1"/>
        <w:rPr>
          <w:sz w:val="28"/>
          <w:szCs w:val="28"/>
        </w:rPr>
      </w:pPr>
      <w:r>
        <w:rPr>
          <w:sz w:val="28"/>
          <w:szCs w:val="28"/>
        </w:rPr>
        <w:t>III. Literature Review</w:t>
      </w:r>
    </w:p>
    <w:p w14:paraId="00000017" w14:textId="77777777" w:rsidR="00D52281" w:rsidRDefault="00D52281">
      <w:pPr>
        <w:tabs>
          <w:tab w:val="left" w:pos="216"/>
        </w:tabs>
      </w:pPr>
    </w:p>
    <w:p w14:paraId="00000018" w14:textId="4133619D" w:rsidR="00D52281" w:rsidRDefault="00783FCB" w:rsidP="005C1AE6">
      <w:pPr>
        <w:pBdr>
          <w:top w:val="nil"/>
          <w:left w:val="nil"/>
          <w:bottom w:val="nil"/>
          <w:right w:val="nil"/>
          <w:between w:val="nil"/>
        </w:pBdr>
        <w:jc w:val="both"/>
        <w:rPr>
          <w:color w:val="000000"/>
        </w:rPr>
      </w:pPr>
      <w:r w:rsidRPr="00783FCB">
        <w:rPr>
          <w:color w:val="000000"/>
        </w:rPr>
        <w:t>The development of the Credit Card Fraud Detection System is based on existing research and advancements in fraud detection, machine learning, and secure system design. Key insights from the literature include:</w:t>
      </w:r>
    </w:p>
    <w:p w14:paraId="00000019" w14:textId="4044DD18" w:rsidR="00D52281" w:rsidRPr="006E551A" w:rsidRDefault="00000000">
      <w:pPr>
        <w:pStyle w:val="Heading4"/>
        <w:ind w:firstLine="0"/>
      </w:pPr>
      <w:r w:rsidRPr="006E551A">
        <w:rPr>
          <w:b/>
          <w:bCs/>
        </w:rPr>
        <w:t xml:space="preserve">A.   </w:t>
      </w:r>
      <w:r w:rsidR="00783FCB" w:rsidRPr="006E551A">
        <w:t>Traditional Fraud Detection Methods</w:t>
      </w:r>
    </w:p>
    <w:p w14:paraId="0000001A" w14:textId="4DAFC652" w:rsidR="00D52281" w:rsidRDefault="00783FCB" w:rsidP="007017D0">
      <w:pPr>
        <w:pBdr>
          <w:top w:val="nil"/>
          <w:left w:val="nil"/>
          <w:bottom w:val="nil"/>
          <w:right w:val="nil"/>
          <w:between w:val="nil"/>
        </w:pBdr>
        <w:ind w:left="284"/>
        <w:jc w:val="both"/>
        <w:rPr>
          <w:color w:val="000000"/>
        </w:rPr>
      </w:pPr>
      <w:r w:rsidRPr="00783FCB">
        <w:rPr>
          <w:color w:val="000000"/>
        </w:rPr>
        <w:t>Studies highlight the inefficiencies of rule-based fraud detection systems, which rely on predefined patterns and often fail to adapt to emerging fraud techniques. These methods are prone to high false positive rates and slow response times, emphasizing the need for dynamic and intelligent approaches (Patel &amp; Desai, 2018).</w:t>
      </w:r>
    </w:p>
    <w:p w14:paraId="0000001B" w14:textId="06037EDF" w:rsidR="00D52281" w:rsidRPr="006E551A" w:rsidRDefault="00000000">
      <w:pPr>
        <w:pStyle w:val="Heading4"/>
        <w:ind w:firstLine="0"/>
        <w:rPr>
          <w:b/>
          <w:bCs/>
        </w:rPr>
      </w:pPr>
      <w:r w:rsidRPr="006E551A">
        <w:rPr>
          <w:b/>
          <w:bCs/>
        </w:rPr>
        <w:t xml:space="preserve">B.   </w:t>
      </w:r>
      <w:r w:rsidR="00783FCB" w:rsidRPr="006E551A">
        <w:t>Machine Learning in Fraud Detection</w:t>
      </w:r>
    </w:p>
    <w:p w14:paraId="0000001C" w14:textId="53B52589" w:rsidR="00D52281" w:rsidRDefault="00783FCB" w:rsidP="007017D0">
      <w:pPr>
        <w:pBdr>
          <w:top w:val="nil"/>
          <w:left w:val="nil"/>
          <w:bottom w:val="nil"/>
          <w:right w:val="nil"/>
          <w:between w:val="nil"/>
        </w:pBdr>
        <w:ind w:left="284"/>
        <w:jc w:val="both"/>
        <w:rPr>
          <w:color w:val="000000"/>
        </w:rPr>
      </w:pPr>
      <w:r w:rsidRPr="00783FCB">
        <w:rPr>
          <w:color w:val="000000"/>
        </w:rPr>
        <w:t>Research demonstrates the effectiveness of machine learning in identifying fraud patterns from large datasets. Algorithms such as Random Forest, Gradient Boosting, and Neural Networks have been shown to improve detection accuracy and adapt to evolving fraud trends (Kumar et al., 2021).</w:t>
      </w:r>
    </w:p>
    <w:p w14:paraId="7E8F85B3" w14:textId="77777777" w:rsidR="005C1AE6" w:rsidRDefault="005C1AE6" w:rsidP="007017D0">
      <w:pPr>
        <w:pBdr>
          <w:top w:val="nil"/>
          <w:left w:val="nil"/>
          <w:bottom w:val="nil"/>
          <w:right w:val="nil"/>
          <w:between w:val="nil"/>
        </w:pBdr>
        <w:ind w:left="284"/>
        <w:jc w:val="both"/>
        <w:rPr>
          <w:color w:val="000000"/>
        </w:rPr>
      </w:pPr>
    </w:p>
    <w:p w14:paraId="0000001D" w14:textId="063A1635" w:rsidR="00D52281" w:rsidRPr="006E551A" w:rsidRDefault="00000000">
      <w:pPr>
        <w:pStyle w:val="Heading4"/>
        <w:ind w:firstLine="0"/>
      </w:pPr>
      <w:r w:rsidRPr="006E551A">
        <w:rPr>
          <w:b/>
          <w:bCs/>
        </w:rPr>
        <w:lastRenderedPageBreak/>
        <w:t>C</w:t>
      </w:r>
      <w:r w:rsidR="007017D0" w:rsidRPr="006E551A">
        <w:rPr>
          <w:b/>
          <w:bCs/>
        </w:rPr>
        <w:t>.</w:t>
      </w:r>
      <w:r w:rsidR="00783FCB" w:rsidRPr="006E551A">
        <w:rPr>
          <w:b/>
          <w:bCs/>
          <w:i w:val="0"/>
        </w:rPr>
        <w:t xml:space="preserve">  </w:t>
      </w:r>
      <w:r w:rsidR="00783FCB" w:rsidRPr="006E551A">
        <w:t>Real-Time Transaction Monitoring</w:t>
      </w:r>
    </w:p>
    <w:p w14:paraId="0000001E" w14:textId="6DF77611" w:rsidR="00D52281" w:rsidRDefault="007017D0" w:rsidP="007017D0">
      <w:pPr>
        <w:pBdr>
          <w:top w:val="nil"/>
          <w:left w:val="nil"/>
          <w:bottom w:val="nil"/>
          <w:right w:val="nil"/>
          <w:between w:val="nil"/>
        </w:pBdr>
        <w:ind w:left="284" w:hanging="142"/>
        <w:jc w:val="both"/>
        <w:rPr>
          <w:color w:val="000000"/>
        </w:rPr>
      </w:pPr>
      <w:r>
        <w:rPr>
          <w:color w:val="000000"/>
        </w:rPr>
        <w:t xml:space="preserve">   </w:t>
      </w:r>
      <w:r w:rsidR="00783FCB" w:rsidRPr="00783FCB">
        <w:rPr>
          <w:color w:val="000000"/>
        </w:rPr>
        <w:t>Real-time detection systems are critical for minimizing the impact of fraudulent activities. Literature suggests that integrating machine learning models with real-time transaction monitoring can significantly reduce response times and financial losses (Wang &amp; Lee, 2019).</w:t>
      </w:r>
    </w:p>
    <w:p w14:paraId="0000001F" w14:textId="5D92D334" w:rsidR="00D52281" w:rsidRPr="006E551A" w:rsidRDefault="00000000">
      <w:pPr>
        <w:pStyle w:val="Heading4"/>
        <w:ind w:firstLine="0"/>
        <w:rPr>
          <w:b/>
          <w:bCs/>
        </w:rPr>
      </w:pPr>
      <w:r w:rsidRPr="006E551A">
        <w:rPr>
          <w:b/>
          <w:bCs/>
        </w:rPr>
        <w:t xml:space="preserve">D.   </w:t>
      </w:r>
      <w:r w:rsidR="00783FCB" w:rsidRPr="006E551A">
        <w:t>Secure System Design</w:t>
      </w:r>
    </w:p>
    <w:p w14:paraId="00000020" w14:textId="64EB8F33" w:rsidR="00D52281" w:rsidRDefault="00783FCB" w:rsidP="007017D0">
      <w:pPr>
        <w:pBdr>
          <w:top w:val="nil"/>
          <w:left w:val="nil"/>
          <w:bottom w:val="nil"/>
          <w:right w:val="nil"/>
          <w:between w:val="nil"/>
        </w:pBdr>
        <w:ind w:left="284"/>
        <w:jc w:val="both"/>
        <w:rPr>
          <w:color w:val="000000"/>
        </w:rPr>
      </w:pPr>
      <w:r w:rsidRPr="00783FCB">
        <w:rPr>
          <w:color w:val="000000"/>
        </w:rPr>
        <w:t>Ensuring secure data handling is a key aspect of fraud detection systems. Studies emphasize the use of secure authentication methods, data encryption, and compliance with standards like GDPR to maintain user trust and protect sensitive information (Singh &amp; Gupta, 2020).</w:t>
      </w:r>
    </w:p>
    <w:p w14:paraId="00000021" w14:textId="291C8DAC" w:rsidR="00D52281" w:rsidRPr="006E551A" w:rsidRDefault="00000000">
      <w:pPr>
        <w:pStyle w:val="Heading4"/>
        <w:ind w:firstLine="0"/>
        <w:rPr>
          <w:b/>
          <w:bCs/>
        </w:rPr>
      </w:pPr>
      <w:r w:rsidRPr="006E551A">
        <w:rPr>
          <w:b/>
          <w:bCs/>
        </w:rPr>
        <w:t xml:space="preserve">E.   </w:t>
      </w:r>
      <w:r w:rsidR="00783FCB" w:rsidRPr="006E551A">
        <w:t>Role of Data Quality</w:t>
      </w:r>
    </w:p>
    <w:p w14:paraId="00000022" w14:textId="3BE18599" w:rsidR="00D52281" w:rsidRDefault="00783FCB" w:rsidP="007017D0">
      <w:pPr>
        <w:pBdr>
          <w:top w:val="nil"/>
          <w:left w:val="nil"/>
          <w:bottom w:val="nil"/>
          <w:right w:val="nil"/>
          <w:between w:val="nil"/>
        </w:pBdr>
        <w:ind w:left="284"/>
        <w:jc w:val="both"/>
        <w:rPr>
          <w:color w:val="000000"/>
        </w:rPr>
      </w:pPr>
      <w:r w:rsidRPr="00783FCB">
        <w:rPr>
          <w:color w:val="000000"/>
        </w:rPr>
        <w:t>The quality and diversity of training data are crucial for effective fraud detection. Research indicates that incorporating real-world transaction datasets with a mix of fraudulent and non-fraudulent instances improves the system's robustness and accuracy (Chen et al., 2020).</w:t>
      </w:r>
    </w:p>
    <w:p w14:paraId="00000023" w14:textId="0CD73657" w:rsidR="00D52281" w:rsidRPr="006E551A" w:rsidRDefault="00000000">
      <w:pPr>
        <w:pStyle w:val="Heading4"/>
        <w:ind w:firstLine="0"/>
        <w:rPr>
          <w:b/>
          <w:bCs/>
        </w:rPr>
      </w:pPr>
      <w:r w:rsidRPr="006E551A">
        <w:rPr>
          <w:b/>
          <w:bCs/>
        </w:rPr>
        <w:t xml:space="preserve">F.    </w:t>
      </w:r>
      <w:r w:rsidR="00783FCB" w:rsidRPr="006E551A">
        <w:t>Automation in Fraud Detection</w:t>
      </w:r>
    </w:p>
    <w:p w14:paraId="3D520281" w14:textId="0C642FAF" w:rsidR="00783FCB" w:rsidRDefault="007017D0" w:rsidP="007017D0">
      <w:pPr>
        <w:pBdr>
          <w:top w:val="nil"/>
          <w:left w:val="nil"/>
          <w:bottom w:val="nil"/>
          <w:right w:val="nil"/>
          <w:between w:val="nil"/>
        </w:pBdr>
        <w:ind w:left="284" w:hanging="284"/>
        <w:jc w:val="both"/>
        <w:rPr>
          <w:color w:val="000000"/>
        </w:rPr>
      </w:pPr>
      <w:r>
        <w:t xml:space="preserve">      </w:t>
      </w:r>
      <w:r w:rsidR="00783FCB" w:rsidRPr="00783FCB">
        <w:rPr>
          <w:color w:val="000000"/>
        </w:rPr>
        <w:t>Automating processes such as fraud alerts, report generation, and user notifications enhances efficiency and reduces manual intervention. Literature supports the use of automated workflows to improve the system’s scalability and reliability (Sharma et al., 2019).</w:t>
      </w:r>
    </w:p>
    <w:p w14:paraId="2A0D72D1" w14:textId="77777777" w:rsidR="00783FCB" w:rsidRPr="00783FCB" w:rsidRDefault="00783FCB" w:rsidP="00783FCB">
      <w:pPr>
        <w:pBdr>
          <w:top w:val="nil"/>
          <w:left w:val="nil"/>
          <w:bottom w:val="nil"/>
          <w:right w:val="nil"/>
          <w:between w:val="nil"/>
        </w:pBdr>
        <w:jc w:val="left"/>
        <w:rPr>
          <w:color w:val="000000"/>
        </w:rPr>
      </w:pPr>
    </w:p>
    <w:p w14:paraId="00000025" w14:textId="77777777" w:rsidR="00D52281" w:rsidRDefault="00000000">
      <w:pPr>
        <w:pStyle w:val="Heading1"/>
        <w:rPr>
          <w:sz w:val="28"/>
          <w:szCs w:val="28"/>
        </w:rPr>
      </w:pPr>
      <w:r>
        <w:rPr>
          <w:sz w:val="28"/>
          <w:szCs w:val="28"/>
        </w:rPr>
        <w:t>IV. Proposed methods</w:t>
      </w:r>
    </w:p>
    <w:p w14:paraId="00000026" w14:textId="142C99C9" w:rsidR="00D52281" w:rsidRDefault="002B4061">
      <w:pPr>
        <w:pBdr>
          <w:top w:val="nil"/>
          <w:left w:val="nil"/>
          <w:bottom w:val="nil"/>
          <w:right w:val="nil"/>
          <w:between w:val="nil"/>
        </w:pBdr>
        <w:jc w:val="left"/>
        <w:rPr>
          <w:color w:val="000000"/>
        </w:rPr>
      </w:pPr>
      <w:r w:rsidRPr="002B4061">
        <w:rPr>
          <w:color w:val="000000"/>
        </w:rPr>
        <w:t xml:space="preserve">The development of the </w:t>
      </w:r>
      <w:r w:rsidRPr="002B4061">
        <w:rPr>
          <w:b/>
          <w:bCs/>
          <w:color w:val="000000"/>
        </w:rPr>
        <w:t>Credit Card Fraud Detection System</w:t>
      </w:r>
      <w:r w:rsidRPr="002B4061">
        <w:rPr>
          <w:color w:val="000000"/>
        </w:rPr>
        <w:t xml:space="preserve"> follows a systematic approach to ensure a reliable, scalable, and user-friendly platform.</w:t>
      </w:r>
    </w:p>
    <w:p w14:paraId="00000027" w14:textId="77777777" w:rsidR="00D52281" w:rsidRDefault="00000000" w:rsidP="007017D0">
      <w:pPr>
        <w:pBdr>
          <w:top w:val="nil"/>
          <w:left w:val="nil"/>
          <w:bottom w:val="nil"/>
          <w:right w:val="nil"/>
          <w:between w:val="nil"/>
        </w:pBdr>
        <w:jc w:val="left"/>
        <w:rPr>
          <w:color w:val="000000"/>
        </w:rPr>
      </w:pPr>
      <w:r w:rsidRPr="007017D0">
        <w:rPr>
          <w:b/>
          <w:bCs/>
          <w:color w:val="000000"/>
        </w:rPr>
        <w:t>System Architecture:</w:t>
      </w:r>
      <w:r>
        <w:rPr>
          <w:color w:val="000000"/>
        </w:rPr>
        <w:t xml:space="preserve"> The platform uses a three-layer architecture:</w:t>
      </w:r>
    </w:p>
    <w:p w14:paraId="00000028" w14:textId="6D8EBD13" w:rsidR="00D52281" w:rsidRDefault="00000000" w:rsidP="007017D0">
      <w:pPr>
        <w:spacing w:before="280" w:after="280"/>
        <w:jc w:val="left"/>
      </w:pPr>
      <w:r w:rsidRPr="007017D0">
        <w:rPr>
          <w:b/>
          <w:bCs/>
        </w:rPr>
        <w:t>Frontend:</w:t>
      </w:r>
      <w:r>
        <w:t xml:space="preserve"> </w:t>
      </w:r>
      <w:r w:rsidR="002B4061" w:rsidRPr="002B4061">
        <w:t>Designed with HTML, CSS, and JavaScript to create an intuitive interface, featuring a dashboard for transaction visualization and fraud alerts.</w:t>
      </w:r>
    </w:p>
    <w:p w14:paraId="00000029" w14:textId="3F88F1BE" w:rsidR="00D52281" w:rsidRDefault="00000000" w:rsidP="007017D0">
      <w:pPr>
        <w:spacing w:before="280" w:after="280"/>
        <w:jc w:val="left"/>
      </w:pPr>
      <w:r w:rsidRPr="007017D0">
        <w:rPr>
          <w:b/>
          <w:bCs/>
        </w:rPr>
        <w:t>Backend:</w:t>
      </w:r>
      <w:r>
        <w:t xml:space="preserve"> </w:t>
      </w:r>
      <w:r w:rsidR="002B4061" w:rsidRPr="002B4061">
        <w:t>Built using Python and Flask to implement business logic and integrate machine learning models for fraud detection.</w:t>
      </w:r>
    </w:p>
    <w:p w14:paraId="5A227360" w14:textId="77777777" w:rsidR="002B4061" w:rsidRDefault="00000000" w:rsidP="007017D0">
      <w:pPr>
        <w:spacing w:before="280" w:after="280"/>
        <w:jc w:val="left"/>
      </w:pPr>
      <w:r w:rsidRPr="007017D0">
        <w:rPr>
          <w:b/>
          <w:bCs/>
        </w:rPr>
        <w:t>Database:</w:t>
      </w:r>
      <w:r>
        <w:t xml:space="preserve"> </w:t>
      </w:r>
      <w:r w:rsidR="002B4061" w:rsidRPr="002B4061">
        <w:t>MySQL is employed to securely store and manage transaction data, user information, and detected anomalies.</w:t>
      </w:r>
    </w:p>
    <w:p w14:paraId="0000002A" w14:textId="61A16D51" w:rsidR="00D52281" w:rsidRDefault="002B4061" w:rsidP="007017D0">
      <w:pPr>
        <w:spacing w:before="280" w:after="280"/>
        <w:jc w:val="left"/>
      </w:pPr>
      <w:r w:rsidRPr="002B4061">
        <w:t>RESTful APIs are implemented to enable secure, real-time communication between the frontend, backend, and machine learning component</w:t>
      </w:r>
      <w:r>
        <w:t>.</w:t>
      </w:r>
    </w:p>
    <w:p w14:paraId="0000002B" w14:textId="513AD1D8" w:rsidR="00D52281" w:rsidRDefault="002B4061" w:rsidP="005C1AE6">
      <w:pPr>
        <w:pBdr>
          <w:top w:val="nil"/>
          <w:left w:val="nil"/>
          <w:bottom w:val="nil"/>
          <w:right w:val="nil"/>
          <w:between w:val="nil"/>
        </w:pBdr>
        <w:ind w:firstLine="24"/>
        <w:jc w:val="both"/>
        <w:rPr>
          <w:color w:val="000000"/>
        </w:rPr>
      </w:pPr>
      <w:r w:rsidRPr="002B4061">
        <w:rPr>
          <w:color w:val="000000"/>
        </w:rPr>
        <w:t>The Agile methodology is adopted to ensure iterative development and continuous feedback, allowing the system to adapt to evolving requirements. A modular design divides the system into key components, such as User Management, Transaction Analysis, Fraud Detection Engine, and Notification System, improving scalability and maintainability.</w:t>
      </w:r>
    </w:p>
    <w:p w14:paraId="0000002C" w14:textId="25882F55" w:rsidR="00D52281" w:rsidRDefault="00000000" w:rsidP="005C1AE6">
      <w:pPr>
        <w:pBdr>
          <w:top w:val="nil"/>
          <w:left w:val="nil"/>
          <w:bottom w:val="nil"/>
          <w:right w:val="nil"/>
          <w:between w:val="nil"/>
        </w:pBdr>
        <w:jc w:val="both"/>
        <w:rPr>
          <w:color w:val="000000"/>
        </w:rPr>
      </w:pPr>
      <w:r>
        <w:rPr>
          <w:color w:val="000000"/>
        </w:rPr>
        <w:t xml:space="preserve">Security Features: </w:t>
      </w:r>
      <w:r w:rsidR="002B4061" w:rsidRPr="002B4061">
        <w:rPr>
          <w:color w:val="000000"/>
        </w:rPr>
        <w:t xml:space="preserve">The system implements JWT-based authentication to protect user data and ensure secure access for both users and administrators. Additionally, secure data </w:t>
      </w:r>
      <w:r w:rsidR="002B4061" w:rsidRPr="002B4061">
        <w:rPr>
          <w:color w:val="000000"/>
        </w:rPr>
        <w:t>handling practices and encryption mechanisms safeguard sensitive transaction information</w:t>
      </w:r>
      <w:r>
        <w:rPr>
          <w:color w:val="000000"/>
        </w:rPr>
        <w:t>.</w:t>
      </w:r>
    </w:p>
    <w:p w14:paraId="0000002D" w14:textId="77777777" w:rsidR="00D52281" w:rsidRDefault="00000000">
      <w:pPr>
        <w:pStyle w:val="Heading5"/>
        <w:rPr>
          <w:sz w:val="28"/>
          <w:szCs w:val="28"/>
        </w:rPr>
      </w:pPr>
      <w:r>
        <w:rPr>
          <w:sz w:val="28"/>
          <w:szCs w:val="28"/>
        </w:rPr>
        <w:t xml:space="preserve"> V. Procedure</w:t>
      </w:r>
    </w:p>
    <w:p w14:paraId="0000002E" w14:textId="07937B39" w:rsidR="00D52281" w:rsidRDefault="00000000">
      <w:pPr>
        <w:pBdr>
          <w:top w:val="nil"/>
          <w:left w:val="nil"/>
          <w:bottom w:val="nil"/>
          <w:right w:val="nil"/>
          <w:between w:val="nil"/>
        </w:pBdr>
        <w:jc w:val="left"/>
      </w:pPr>
      <w:r w:rsidRPr="007017D0">
        <w:rPr>
          <w:b/>
          <w:bCs/>
          <w:color w:val="000000"/>
          <w:sz w:val="22"/>
          <w:szCs w:val="22"/>
        </w:rPr>
        <w:t>Requirement Gathering and Analysis:</w:t>
      </w:r>
      <w:r w:rsidRPr="007017D0">
        <w:rPr>
          <w:b/>
          <w:bCs/>
          <w:color w:val="000000"/>
        </w:rPr>
        <w:br/>
      </w:r>
      <w:r w:rsidR="002B4061" w:rsidRPr="002B4061">
        <w:rPr>
          <w:color w:val="000000"/>
        </w:rPr>
        <w:t>The process begins by identifying and analyzing the requirements for the system. Both functional and non-functional requirements are captured, with emphasis on accuracy, security, and real-time fraud detection. User stories and use cases are defined to understand the needs of users and administrators.</w:t>
      </w:r>
    </w:p>
    <w:p w14:paraId="0000002F" w14:textId="35A6F598" w:rsidR="00D52281" w:rsidRDefault="00000000">
      <w:pPr>
        <w:pBdr>
          <w:top w:val="nil"/>
          <w:left w:val="nil"/>
          <w:bottom w:val="nil"/>
          <w:right w:val="nil"/>
          <w:between w:val="nil"/>
        </w:pBdr>
        <w:jc w:val="left"/>
      </w:pPr>
      <w:r w:rsidRPr="007017D0">
        <w:rPr>
          <w:b/>
          <w:bCs/>
          <w:color w:val="000000"/>
          <w:sz w:val="22"/>
          <w:szCs w:val="22"/>
        </w:rPr>
        <w:t>System Design:</w:t>
      </w:r>
      <w:r>
        <w:rPr>
          <w:color w:val="000000"/>
        </w:rPr>
        <w:br/>
      </w:r>
      <w:r w:rsidR="002B4061" w:rsidRPr="002B4061">
        <w:rPr>
          <w:color w:val="000000"/>
        </w:rPr>
        <w:t>Following the requirements, the system design phase defines a modular architecture. The frontend is developed using HTML, CSS, and JavaScript for the user interface, the backend is implemented with Python and Flask for business logic, and MySQL is used for data storage. Key modules such as user authentication, fraud detection engine, and notification system are outlined.</w:t>
      </w:r>
    </w:p>
    <w:p w14:paraId="00000030" w14:textId="360A5F68" w:rsidR="00D52281" w:rsidRDefault="00000000">
      <w:pPr>
        <w:pBdr>
          <w:top w:val="nil"/>
          <w:left w:val="nil"/>
          <w:bottom w:val="nil"/>
          <w:right w:val="nil"/>
          <w:between w:val="nil"/>
        </w:pBdr>
        <w:jc w:val="left"/>
      </w:pPr>
      <w:r w:rsidRPr="007017D0">
        <w:rPr>
          <w:b/>
          <w:bCs/>
          <w:color w:val="000000"/>
          <w:sz w:val="22"/>
          <w:szCs w:val="22"/>
        </w:rPr>
        <w:t>Development:</w:t>
      </w:r>
      <w:r w:rsidRPr="007017D0">
        <w:rPr>
          <w:b/>
          <w:bCs/>
          <w:color w:val="000000"/>
        </w:rPr>
        <w:br/>
      </w:r>
      <w:r w:rsidR="002B4061" w:rsidRPr="002B4061">
        <w:rPr>
          <w:color w:val="000000"/>
        </w:rPr>
        <w:t>The development phase involves building the frontend and backend components. The user interface is designed for simplicity and usability, while Flask is used to implement server-side functionality. The database schema is created and implemented in MySQL. RESTful APIs are developed to enable seamless communication between components. Machine learning models for fraud detection are trained and integrated into the system</w:t>
      </w:r>
      <w:r w:rsidR="002B4061">
        <w:rPr>
          <w:color w:val="000000"/>
        </w:rPr>
        <w:t>.</w:t>
      </w:r>
    </w:p>
    <w:p w14:paraId="00000031" w14:textId="5B73960E" w:rsidR="00D52281" w:rsidRDefault="00000000">
      <w:pPr>
        <w:pBdr>
          <w:top w:val="nil"/>
          <w:left w:val="nil"/>
          <w:bottom w:val="nil"/>
          <w:right w:val="nil"/>
          <w:between w:val="nil"/>
        </w:pBdr>
        <w:jc w:val="left"/>
      </w:pPr>
      <w:r w:rsidRPr="007017D0">
        <w:rPr>
          <w:b/>
          <w:bCs/>
          <w:color w:val="000000"/>
          <w:sz w:val="22"/>
          <w:szCs w:val="22"/>
        </w:rPr>
        <w:t>Integration and Testing:</w:t>
      </w:r>
      <w:r>
        <w:rPr>
          <w:color w:val="000000"/>
        </w:rPr>
        <w:br/>
      </w:r>
      <w:r w:rsidR="002B4061" w:rsidRPr="002B4061">
        <w:rPr>
          <w:color w:val="000000"/>
        </w:rPr>
        <w:t>Integration testing ensures that all modules work together as intended. Unit tests are created to validate individual components, while integration tests verify the overall system functionality. User acceptance testing (UAT) is conducted to gather feedback and ensure the system meets user expectations.</w:t>
      </w:r>
    </w:p>
    <w:p w14:paraId="00000032" w14:textId="473F1659" w:rsidR="00D52281" w:rsidRDefault="00000000">
      <w:pPr>
        <w:pBdr>
          <w:top w:val="nil"/>
          <w:left w:val="nil"/>
          <w:bottom w:val="nil"/>
          <w:right w:val="nil"/>
          <w:between w:val="nil"/>
        </w:pBdr>
        <w:jc w:val="left"/>
        <w:rPr>
          <w:color w:val="000000"/>
        </w:rPr>
      </w:pPr>
      <w:r w:rsidRPr="007017D0">
        <w:rPr>
          <w:b/>
          <w:bCs/>
          <w:color w:val="000000"/>
          <w:sz w:val="22"/>
          <w:szCs w:val="22"/>
        </w:rPr>
        <w:t>Deployment:</w:t>
      </w:r>
      <w:r>
        <w:rPr>
          <w:color w:val="000000"/>
        </w:rPr>
        <w:br/>
      </w:r>
      <w:r w:rsidR="002B4061" w:rsidRPr="002B4061">
        <w:rPr>
          <w:color w:val="000000"/>
        </w:rPr>
        <w:t>After testing and validation, the system is deployed to a production environment. Deployment involves setting up servers, configuring the database, and ensuring secure and seamless system operation.</w:t>
      </w:r>
    </w:p>
    <w:p w14:paraId="00000033" w14:textId="3F0A2532" w:rsidR="00D52281" w:rsidRDefault="00000000">
      <w:pPr>
        <w:pBdr>
          <w:top w:val="nil"/>
          <w:left w:val="nil"/>
          <w:bottom w:val="nil"/>
          <w:right w:val="nil"/>
          <w:between w:val="nil"/>
        </w:pBdr>
        <w:jc w:val="left"/>
        <w:rPr>
          <w:color w:val="000000"/>
        </w:rPr>
      </w:pPr>
      <w:r w:rsidRPr="007017D0">
        <w:rPr>
          <w:b/>
          <w:bCs/>
          <w:color w:val="000000"/>
          <w:sz w:val="22"/>
          <w:szCs w:val="22"/>
        </w:rPr>
        <w:t>Maintenance and Updates:</w:t>
      </w:r>
      <w:r>
        <w:rPr>
          <w:color w:val="000000"/>
        </w:rPr>
        <w:br/>
      </w:r>
      <w:r w:rsidR="002B4061" w:rsidRPr="002B4061">
        <w:rPr>
          <w:color w:val="000000"/>
        </w:rPr>
        <w:t>In the post-deployment phase, the system is maintained to address issues, apply security updates, and add new features as needed. Continuous feedback from users guides improvements, ensuring the system remains effective and user-friendly over time.</w:t>
      </w:r>
    </w:p>
    <w:p w14:paraId="00000034" w14:textId="77777777" w:rsidR="00D52281" w:rsidRDefault="00000000">
      <w:pPr>
        <w:pStyle w:val="Heading5"/>
        <w:rPr>
          <w:sz w:val="28"/>
          <w:szCs w:val="28"/>
        </w:rPr>
      </w:pPr>
      <w:r>
        <w:t xml:space="preserve"> </w:t>
      </w:r>
      <w:r>
        <w:rPr>
          <w:sz w:val="28"/>
          <w:szCs w:val="28"/>
        </w:rPr>
        <w:t>VI. Conclusion</w:t>
      </w:r>
    </w:p>
    <w:p w14:paraId="00000035" w14:textId="14B7D625" w:rsidR="00D52281" w:rsidRDefault="002B4061" w:rsidP="005C1AE6">
      <w:pPr>
        <w:pBdr>
          <w:top w:val="nil"/>
          <w:left w:val="nil"/>
          <w:bottom w:val="nil"/>
          <w:right w:val="nil"/>
          <w:between w:val="nil"/>
        </w:pBdr>
        <w:jc w:val="both"/>
        <w:rPr>
          <w:color w:val="000000"/>
        </w:rPr>
      </w:pPr>
      <w:r w:rsidRPr="002B4061">
        <w:rPr>
          <w:color w:val="000000"/>
        </w:rPr>
        <w:t xml:space="preserve">The </w:t>
      </w:r>
      <w:r w:rsidRPr="002B4061">
        <w:rPr>
          <w:b/>
          <w:bCs/>
          <w:color w:val="000000"/>
        </w:rPr>
        <w:t>Credit Card Fraud Detection System</w:t>
      </w:r>
      <w:r w:rsidRPr="002B4061">
        <w:rPr>
          <w:color w:val="000000"/>
        </w:rPr>
        <w:t xml:space="preserve"> effectively addresses the challenges faced by traditional fraud detection methods by offering a modern, efficient, and scalable platform for users and financial institutions. By leveraging machine learning techniques and secure authentication mechanisms, the system provides real-time fraud detection, accurate alerts, and a user-friendly interface. The project demonstrates the significance of using intelligent algorithms, modular design, and secure workflows in creating a reliable solution that enhances transaction security.</w:t>
      </w:r>
    </w:p>
    <w:p w14:paraId="5617F07A" w14:textId="77777777" w:rsidR="007017D0" w:rsidRDefault="007017D0" w:rsidP="005C1AE6">
      <w:pPr>
        <w:pBdr>
          <w:top w:val="nil"/>
          <w:left w:val="nil"/>
          <w:bottom w:val="nil"/>
          <w:right w:val="nil"/>
          <w:between w:val="nil"/>
        </w:pBdr>
        <w:jc w:val="both"/>
        <w:rPr>
          <w:color w:val="000000"/>
        </w:rPr>
      </w:pPr>
    </w:p>
    <w:p w14:paraId="00000036" w14:textId="08EBB8A9" w:rsidR="00D52281" w:rsidRDefault="002B4061" w:rsidP="005C1AE6">
      <w:pPr>
        <w:pBdr>
          <w:top w:val="nil"/>
          <w:left w:val="nil"/>
          <w:bottom w:val="nil"/>
          <w:right w:val="nil"/>
          <w:between w:val="nil"/>
        </w:pBdr>
        <w:jc w:val="both"/>
        <w:rPr>
          <w:color w:val="000000"/>
        </w:rPr>
      </w:pPr>
      <w:r w:rsidRPr="002B4061">
        <w:rPr>
          <w:color w:val="000000"/>
        </w:rPr>
        <w:lastRenderedPageBreak/>
        <w:t>The system’s development follows a structured approach, ensuring functionality and adaptability for future improvements. Positive feedback from testing phases indicates its potential to significantly reduce fraud and improve operational efficiency in the financial sector.</w:t>
      </w:r>
    </w:p>
    <w:p w14:paraId="00000037" w14:textId="418F81E9" w:rsidR="00D52281" w:rsidRDefault="002B4061" w:rsidP="005C1AE6">
      <w:pPr>
        <w:pBdr>
          <w:top w:val="nil"/>
          <w:left w:val="nil"/>
          <w:bottom w:val="nil"/>
          <w:right w:val="nil"/>
          <w:between w:val="nil"/>
        </w:pBdr>
        <w:jc w:val="both"/>
        <w:rPr>
          <w:color w:val="000000"/>
        </w:rPr>
      </w:pPr>
      <w:r w:rsidRPr="002B4061">
        <w:rPr>
          <w:color w:val="000000"/>
        </w:rPr>
        <w:t>Overall, the Credit Card Fraud Detection System offers a robust solution for modernizing fraud prevention methods, with future opportunities for enhancements like multi-factor authentication, integration with various payment systems, and advanced anomaly detection</w:t>
      </w:r>
      <w:r>
        <w:rPr>
          <w:color w:val="000000"/>
        </w:rPr>
        <w:t>.</w:t>
      </w:r>
    </w:p>
    <w:p w14:paraId="00000038" w14:textId="77777777" w:rsidR="00D52281" w:rsidRDefault="00D52281">
      <w:pPr>
        <w:pBdr>
          <w:top w:val="nil"/>
          <w:left w:val="nil"/>
          <w:bottom w:val="nil"/>
          <w:right w:val="nil"/>
          <w:between w:val="nil"/>
        </w:pBdr>
        <w:jc w:val="left"/>
      </w:pPr>
    </w:p>
    <w:p w14:paraId="00000039" w14:textId="77777777" w:rsidR="00D52281" w:rsidRDefault="00000000">
      <w:pPr>
        <w:pBdr>
          <w:top w:val="nil"/>
          <w:left w:val="nil"/>
          <w:bottom w:val="nil"/>
          <w:right w:val="nil"/>
          <w:between w:val="nil"/>
        </w:pBdr>
        <w:tabs>
          <w:tab w:val="left" w:pos="288"/>
        </w:tabs>
        <w:spacing w:after="120" w:line="228" w:lineRule="auto"/>
        <w:ind w:firstLine="288"/>
        <w:jc w:val="both"/>
        <w:rPr>
          <w:color w:val="000000"/>
          <w:sz w:val="28"/>
          <w:szCs w:val="28"/>
        </w:rPr>
      </w:pPr>
      <w:r>
        <w:rPr>
          <w:b/>
          <w:color w:val="000000"/>
        </w:rPr>
        <w:t xml:space="preserve">                 </w:t>
      </w:r>
      <w:r>
        <w:rPr>
          <w:color w:val="000000"/>
          <w:sz w:val="28"/>
          <w:szCs w:val="28"/>
        </w:rPr>
        <w:t>VI.</w:t>
      </w:r>
      <w:r>
        <w:rPr>
          <w:b/>
          <w:color w:val="000000"/>
          <w:sz w:val="28"/>
          <w:szCs w:val="28"/>
        </w:rPr>
        <w:t xml:space="preserve"> </w:t>
      </w:r>
      <w:r>
        <w:rPr>
          <w:sz w:val="28"/>
          <w:szCs w:val="28"/>
        </w:rPr>
        <w:t>REFERENCES</w:t>
      </w:r>
    </w:p>
    <w:p w14:paraId="43BDE9B2" w14:textId="77777777" w:rsidR="002B4061" w:rsidRPr="002B4061" w:rsidRDefault="002B4061" w:rsidP="002B4061">
      <w:pPr>
        <w:pBdr>
          <w:top w:val="nil"/>
          <w:left w:val="nil"/>
          <w:bottom w:val="nil"/>
          <w:right w:val="nil"/>
          <w:between w:val="nil"/>
        </w:pBdr>
        <w:tabs>
          <w:tab w:val="left" w:pos="288"/>
        </w:tabs>
        <w:spacing w:after="120" w:line="228" w:lineRule="auto"/>
        <w:jc w:val="both"/>
      </w:pPr>
      <w:r w:rsidRPr="007017D0">
        <w:rPr>
          <w:b/>
          <w:bCs/>
        </w:rPr>
        <w:t>[1]</w:t>
      </w:r>
      <w:r w:rsidRPr="002B4061">
        <w:t xml:space="preserve"> </w:t>
      </w:r>
      <w:r w:rsidRPr="007017D0">
        <w:rPr>
          <w:b/>
          <w:bCs/>
        </w:rPr>
        <w:t>Patel, V., &amp; Mehta, N. (2021).</w:t>
      </w:r>
      <w:r w:rsidRPr="002B4061">
        <w:t xml:space="preserve"> Leveraging machine learning for fraud detection in financial transactions. </w:t>
      </w:r>
      <w:r w:rsidRPr="002B4061">
        <w:rPr>
          <w:i/>
          <w:iCs/>
        </w:rPr>
        <w:t>Journal of Artificial Intelligence and Security</w:t>
      </w:r>
      <w:r w:rsidRPr="002B4061">
        <w:t>, 8(2), 30-45.</w:t>
      </w:r>
    </w:p>
    <w:p w14:paraId="67BB35FE" w14:textId="77777777" w:rsidR="002B4061" w:rsidRPr="002B4061" w:rsidRDefault="002B4061" w:rsidP="002B4061">
      <w:pPr>
        <w:pBdr>
          <w:top w:val="nil"/>
          <w:left w:val="nil"/>
          <w:bottom w:val="nil"/>
          <w:right w:val="nil"/>
          <w:between w:val="nil"/>
        </w:pBdr>
        <w:tabs>
          <w:tab w:val="left" w:pos="288"/>
        </w:tabs>
        <w:spacing w:after="120" w:line="228" w:lineRule="auto"/>
        <w:jc w:val="both"/>
      </w:pPr>
      <w:r w:rsidRPr="007017D0">
        <w:rPr>
          <w:b/>
          <w:bCs/>
        </w:rPr>
        <w:t>[2]</w:t>
      </w:r>
      <w:r w:rsidRPr="002B4061">
        <w:t xml:space="preserve"> </w:t>
      </w:r>
      <w:r w:rsidRPr="007017D0">
        <w:rPr>
          <w:b/>
          <w:bCs/>
        </w:rPr>
        <w:t>Kumar, A., &amp; Singh, P. (2020).</w:t>
      </w:r>
      <w:r w:rsidRPr="002B4061">
        <w:t xml:space="preserve"> The role of machine learning algorithms in fraud detection: A comprehensive review. </w:t>
      </w:r>
      <w:r w:rsidRPr="002B4061">
        <w:rPr>
          <w:i/>
          <w:iCs/>
        </w:rPr>
        <w:t>Journal of Data Science and Analytics</w:t>
      </w:r>
      <w:r w:rsidRPr="002B4061">
        <w:t>, 10(3), 88-102.</w:t>
      </w:r>
    </w:p>
    <w:p w14:paraId="1413336F" w14:textId="77777777" w:rsidR="002B4061" w:rsidRPr="002B4061" w:rsidRDefault="002B4061" w:rsidP="002B4061">
      <w:pPr>
        <w:pBdr>
          <w:top w:val="nil"/>
          <w:left w:val="nil"/>
          <w:bottom w:val="nil"/>
          <w:right w:val="nil"/>
          <w:between w:val="nil"/>
        </w:pBdr>
        <w:tabs>
          <w:tab w:val="left" w:pos="288"/>
        </w:tabs>
        <w:spacing w:after="120" w:line="228" w:lineRule="auto"/>
        <w:jc w:val="both"/>
      </w:pPr>
      <w:r w:rsidRPr="007017D0">
        <w:rPr>
          <w:b/>
          <w:bCs/>
        </w:rPr>
        <w:t>[3]</w:t>
      </w:r>
      <w:r w:rsidRPr="002B4061">
        <w:t xml:space="preserve"> </w:t>
      </w:r>
      <w:r w:rsidRPr="007017D0">
        <w:rPr>
          <w:b/>
          <w:bCs/>
        </w:rPr>
        <w:t>Chen, Z., &amp; Zhang, L. (2020).</w:t>
      </w:r>
      <w:r w:rsidRPr="002B4061">
        <w:t xml:space="preserve"> Enhancing fraud detection in credit card transactions using ensemble learning techniques. </w:t>
      </w:r>
      <w:r w:rsidRPr="002B4061">
        <w:rPr>
          <w:i/>
          <w:iCs/>
        </w:rPr>
        <w:t>Journal of Computational Intelligence in Finance</w:t>
      </w:r>
      <w:r w:rsidRPr="002B4061">
        <w:t>, 15(4), 112-125.</w:t>
      </w:r>
    </w:p>
    <w:p w14:paraId="3FA8DADA" w14:textId="77777777" w:rsidR="002B4061" w:rsidRPr="002B4061" w:rsidRDefault="002B4061" w:rsidP="002B4061">
      <w:pPr>
        <w:pBdr>
          <w:top w:val="nil"/>
          <w:left w:val="nil"/>
          <w:bottom w:val="nil"/>
          <w:right w:val="nil"/>
          <w:between w:val="nil"/>
        </w:pBdr>
        <w:tabs>
          <w:tab w:val="left" w:pos="288"/>
        </w:tabs>
        <w:spacing w:after="120" w:line="228" w:lineRule="auto"/>
        <w:jc w:val="both"/>
      </w:pPr>
      <w:r w:rsidRPr="007017D0">
        <w:rPr>
          <w:b/>
          <w:bCs/>
        </w:rPr>
        <w:t>[4]</w:t>
      </w:r>
      <w:r w:rsidRPr="002B4061">
        <w:t xml:space="preserve"> </w:t>
      </w:r>
      <w:r w:rsidRPr="007017D0">
        <w:rPr>
          <w:b/>
          <w:bCs/>
        </w:rPr>
        <w:t>Sharma, P., &amp; Gupta, R. (2019).</w:t>
      </w:r>
      <w:r w:rsidRPr="002B4061">
        <w:t xml:space="preserve"> Real-time fraud detection and prevention in financial systems using deep learning. </w:t>
      </w:r>
      <w:r w:rsidRPr="002B4061">
        <w:rPr>
          <w:i/>
          <w:iCs/>
        </w:rPr>
        <w:t>Journal of Financial Security Technology</w:t>
      </w:r>
      <w:r w:rsidRPr="002B4061">
        <w:t>, 7(2), 58-71.</w:t>
      </w:r>
    </w:p>
    <w:p w14:paraId="4BE0B982" w14:textId="099AD5E7" w:rsidR="002B4061" w:rsidRPr="002B4061" w:rsidRDefault="002B4061" w:rsidP="002B4061">
      <w:pPr>
        <w:pBdr>
          <w:top w:val="nil"/>
          <w:left w:val="nil"/>
          <w:bottom w:val="nil"/>
          <w:right w:val="nil"/>
          <w:between w:val="nil"/>
        </w:pBdr>
        <w:tabs>
          <w:tab w:val="left" w:pos="288"/>
        </w:tabs>
        <w:spacing w:after="120" w:line="228" w:lineRule="auto"/>
        <w:jc w:val="both"/>
      </w:pPr>
      <w:r w:rsidRPr="007017D0">
        <w:rPr>
          <w:b/>
          <w:bCs/>
        </w:rPr>
        <w:t>[5]</w:t>
      </w:r>
      <w:r w:rsidR="007017D0" w:rsidRPr="007017D0">
        <w:rPr>
          <w:b/>
          <w:bCs/>
        </w:rPr>
        <w:t xml:space="preserve"> </w:t>
      </w:r>
      <w:r w:rsidRPr="007017D0">
        <w:rPr>
          <w:b/>
          <w:bCs/>
        </w:rPr>
        <w:t>Singh, R., &amp; Sharma, A. (2020).</w:t>
      </w:r>
      <w:r w:rsidRPr="002B4061">
        <w:t xml:space="preserve"> Data preprocessing techniques for fraud detection in credit card transactions. </w:t>
      </w:r>
      <w:r w:rsidRPr="002B4061">
        <w:rPr>
          <w:i/>
          <w:iCs/>
        </w:rPr>
        <w:t>International Journal of Data Engineering and Applications</w:t>
      </w:r>
      <w:r w:rsidRPr="002B4061">
        <w:t>, 18(3), 103-117.</w:t>
      </w:r>
    </w:p>
    <w:p w14:paraId="073981AD" w14:textId="77777777" w:rsidR="002B4061" w:rsidRPr="002B4061" w:rsidRDefault="002B4061" w:rsidP="002B4061">
      <w:pPr>
        <w:pBdr>
          <w:top w:val="nil"/>
          <w:left w:val="nil"/>
          <w:bottom w:val="nil"/>
          <w:right w:val="nil"/>
          <w:between w:val="nil"/>
        </w:pBdr>
        <w:tabs>
          <w:tab w:val="left" w:pos="288"/>
        </w:tabs>
        <w:spacing w:after="120" w:line="228" w:lineRule="auto"/>
        <w:jc w:val="both"/>
      </w:pPr>
      <w:r w:rsidRPr="007017D0">
        <w:rPr>
          <w:b/>
          <w:bCs/>
        </w:rPr>
        <w:t>[6]</w:t>
      </w:r>
      <w:r w:rsidRPr="002B4061">
        <w:t xml:space="preserve"> </w:t>
      </w:r>
      <w:r w:rsidRPr="007017D0">
        <w:rPr>
          <w:b/>
          <w:bCs/>
        </w:rPr>
        <w:t xml:space="preserve">Wang, X., &amp; Lee, H. (2019). </w:t>
      </w:r>
      <w:r w:rsidRPr="002B4061">
        <w:t xml:space="preserve">Real-time fraud detection in financial transactions using big data analytics. </w:t>
      </w:r>
      <w:r w:rsidRPr="002B4061">
        <w:rPr>
          <w:i/>
          <w:iCs/>
        </w:rPr>
        <w:t>International Journal of Financial Technology</w:t>
      </w:r>
      <w:r w:rsidRPr="002B4061">
        <w:t>, 14(5), 89-105.</w:t>
      </w:r>
    </w:p>
    <w:p w14:paraId="44308E55" w14:textId="77777777" w:rsidR="002B4061" w:rsidRPr="002B4061" w:rsidRDefault="002B4061" w:rsidP="002B4061">
      <w:pPr>
        <w:pBdr>
          <w:top w:val="nil"/>
          <w:left w:val="nil"/>
          <w:bottom w:val="nil"/>
          <w:right w:val="nil"/>
          <w:between w:val="nil"/>
        </w:pBdr>
        <w:tabs>
          <w:tab w:val="left" w:pos="288"/>
        </w:tabs>
        <w:spacing w:after="120" w:line="228" w:lineRule="auto"/>
        <w:jc w:val="both"/>
      </w:pPr>
      <w:r w:rsidRPr="007017D0">
        <w:rPr>
          <w:b/>
          <w:bCs/>
        </w:rPr>
        <w:t>[7]</w:t>
      </w:r>
      <w:r w:rsidRPr="002B4061">
        <w:t xml:space="preserve"> </w:t>
      </w:r>
      <w:r w:rsidRPr="007017D0">
        <w:rPr>
          <w:b/>
          <w:bCs/>
        </w:rPr>
        <w:t>Johnson, D., &amp; Miller, S. (2018).</w:t>
      </w:r>
      <w:r w:rsidRPr="002B4061">
        <w:t xml:space="preserve"> User-centric design principles in fraud detection systems: Enhancing user experience and trust. </w:t>
      </w:r>
      <w:r w:rsidRPr="002B4061">
        <w:rPr>
          <w:i/>
          <w:iCs/>
        </w:rPr>
        <w:t>Journal of User Experience and Security</w:t>
      </w:r>
      <w:r w:rsidRPr="002B4061">
        <w:t>, 5(1), 47-59.</w:t>
      </w:r>
    </w:p>
    <w:p w14:paraId="15D12D78" w14:textId="77777777" w:rsidR="002B4061" w:rsidRPr="002B4061" w:rsidRDefault="002B4061" w:rsidP="002B4061">
      <w:pPr>
        <w:pBdr>
          <w:top w:val="nil"/>
          <w:left w:val="nil"/>
          <w:bottom w:val="nil"/>
          <w:right w:val="nil"/>
          <w:between w:val="nil"/>
        </w:pBdr>
        <w:tabs>
          <w:tab w:val="left" w:pos="288"/>
        </w:tabs>
        <w:spacing w:after="120" w:line="228" w:lineRule="auto"/>
        <w:jc w:val="both"/>
      </w:pPr>
      <w:r w:rsidRPr="007017D0">
        <w:rPr>
          <w:b/>
          <w:bCs/>
        </w:rPr>
        <w:t>[8]</w:t>
      </w:r>
      <w:r w:rsidRPr="002B4061">
        <w:t xml:space="preserve"> </w:t>
      </w:r>
      <w:r w:rsidRPr="007017D0">
        <w:rPr>
          <w:b/>
          <w:bCs/>
        </w:rPr>
        <w:t>Garcia, M., &amp; Martinez, R. (2021).</w:t>
      </w:r>
      <w:r w:rsidRPr="002B4061">
        <w:t xml:space="preserve"> Building scalable and secure fraud detection systems with Python and Flask: A case study. </w:t>
      </w:r>
      <w:r w:rsidRPr="002B4061">
        <w:rPr>
          <w:i/>
          <w:iCs/>
        </w:rPr>
        <w:t>Journal of Web Security and Applications</w:t>
      </w:r>
      <w:r w:rsidRPr="002B4061">
        <w:t>, 19(2), 110-125.</w:t>
      </w:r>
    </w:p>
    <w:p w14:paraId="00000042" w14:textId="46BA29A8" w:rsidR="00D52281" w:rsidRPr="002B4061" w:rsidRDefault="002B4061">
      <w:pPr>
        <w:pBdr>
          <w:top w:val="nil"/>
          <w:left w:val="nil"/>
          <w:bottom w:val="nil"/>
          <w:right w:val="nil"/>
          <w:between w:val="nil"/>
        </w:pBdr>
        <w:tabs>
          <w:tab w:val="left" w:pos="288"/>
        </w:tabs>
        <w:spacing w:after="120" w:line="228" w:lineRule="auto"/>
        <w:jc w:val="both"/>
      </w:pPr>
      <w:r w:rsidRPr="007017D0">
        <w:rPr>
          <w:b/>
          <w:bCs/>
        </w:rPr>
        <w:t>[9] Roberts, M., &amp; Davis, K. (2020).</w:t>
      </w:r>
      <w:r w:rsidRPr="002B4061">
        <w:t xml:space="preserve"> Security and privacy in online financial systems: Best practices for credit card fraud detection. </w:t>
      </w:r>
      <w:r w:rsidRPr="002B4061">
        <w:rPr>
          <w:i/>
          <w:iCs/>
        </w:rPr>
        <w:t>Journal of Financial Security Technology</w:t>
      </w:r>
      <w:r w:rsidRPr="002B4061">
        <w:t>, 17(4), 77-91.</w:t>
      </w:r>
    </w:p>
    <w:sectPr w:rsidR="00D52281" w:rsidRPr="002B4061">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9C8B2" w14:textId="77777777" w:rsidR="00763D37" w:rsidRDefault="00763D37">
      <w:r>
        <w:separator/>
      </w:r>
    </w:p>
  </w:endnote>
  <w:endnote w:type="continuationSeparator" w:id="0">
    <w:p w14:paraId="44957B1D" w14:textId="77777777" w:rsidR="00763D37" w:rsidRDefault="0076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3" w14:textId="77777777" w:rsidR="00D52281"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64DE4" w14:textId="77777777" w:rsidR="00763D37" w:rsidRDefault="00763D37">
      <w:r>
        <w:separator/>
      </w:r>
    </w:p>
  </w:footnote>
  <w:footnote w:type="continuationSeparator" w:id="0">
    <w:p w14:paraId="71F098EC" w14:textId="77777777" w:rsidR="00763D37" w:rsidRDefault="00763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814FE"/>
    <w:multiLevelType w:val="multilevel"/>
    <w:tmpl w:val="70A4B8A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bCs/>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83" w:firstLine="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87164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281"/>
    <w:rsid w:val="00062A4A"/>
    <w:rsid w:val="001017B6"/>
    <w:rsid w:val="002B4061"/>
    <w:rsid w:val="005C1AE6"/>
    <w:rsid w:val="00612318"/>
    <w:rsid w:val="006A34D6"/>
    <w:rsid w:val="006E551A"/>
    <w:rsid w:val="006F4F1A"/>
    <w:rsid w:val="007017D0"/>
    <w:rsid w:val="00763D37"/>
    <w:rsid w:val="00783FCB"/>
    <w:rsid w:val="00935B8E"/>
    <w:rsid w:val="00B361F4"/>
    <w:rsid w:val="00D52281"/>
    <w:rsid w:val="00E76C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C47C"/>
  <w15:docId w15:val="{994765AE-99D7-4CF2-87D1-D5A5A44B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hi-IN"/>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link w:val="Heading4Char"/>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76C9F"/>
    <w:rPr>
      <w:color w:val="0000FF" w:themeColor="hyperlink"/>
      <w:u w:val="single"/>
    </w:rPr>
  </w:style>
  <w:style w:type="character" w:styleId="UnresolvedMention">
    <w:name w:val="Unresolved Mention"/>
    <w:basedOn w:val="DefaultParagraphFont"/>
    <w:uiPriority w:val="99"/>
    <w:semiHidden/>
    <w:unhideWhenUsed/>
    <w:rsid w:val="00E76C9F"/>
    <w:rPr>
      <w:color w:val="605E5C"/>
      <w:shd w:val="clear" w:color="auto" w:fill="E1DFDD"/>
    </w:rPr>
  </w:style>
  <w:style w:type="character" w:customStyle="1" w:styleId="Heading4Char">
    <w:name w:val="Heading 4 Char"/>
    <w:basedOn w:val="DefaultParagraphFont"/>
    <w:link w:val="Heading4"/>
    <w:uiPriority w:val="9"/>
    <w:rsid w:val="00783FCB"/>
    <w:rPr>
      <w:i/>
    </w:rPr>
  </w:style>
  <w:style w:type="paragraph" w:styleId="ListParagraph">
    <w:name w:val="List Paragraph"/>
    <w:basedOn w:val="Normal"/>
    <w:uiPriority w:val="34"/>
    <w:qFormat/>
    <w:rsid w:val="00783FCB"/>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914650">
      <w:bodyDiv w:val="1"/>
      <w:marLeft w:val="0"/>
      <w:marRight w:val="0"/>
      <w:marTop w:val="0"/>
      <w:marBottom w:val="0"/>
      <w:divBdr>
        <w:top w:val="none" w:sz="0" w:space="0" w:color="auto"/>
        <w:left w:val="none" w:sz="0" w:space="0" w:color="auto"/>
        <w:bottom w:val="none" w:sz="0" w:space="0" w:color="auto"/>
        <w:right w:val="none" w:sz="0" w:space="0" w:color="auto"/>
      </w:divBdr>
    </w:div>
    <w:div w:id="1595671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 Soni</dc:creator>
  <cp:lastModifiedBy>Khushi Agrawal</cp:lastModifiedBy>
  <cp:revision>9</cp:revision>
  <dcterms:created xsi:type="dcterms:W3CDTF">2024-12-18T15:53:00Z</dcterms:created>
  <dcterms:modified xsi:type="dcterms:W3CDTF">2024-12-18T15:53:00Z</dcterms:modified>
</cp:coreProperties>
</file>