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D4190" w14:textId="343D8DC4" w:rsidR="00EA39F4" w:rsidRPr="00417428" w:rsidRDefault="00416DDD" w:rsidP="00417428">
      <w:pPr>
        <w:pStyle w:val="Heading2"/>
        <w:spacing w:before="0" w:after="480"/>
        <w:ind w:right="-221"/>
        <w:jc w:val="center"/>
        <w:rPr>
          <w:i/>
          <w:color w:val="1F497D" w:themeColor="text2"/>
          <w:kern w:val="32"/>
          <w:sz w:val="24"/>
          <w:szCs w:val="32"/>
          <w:lang w:val="en-CA"/>
        </w:rPr>
      </w:pPr>
      <w:r w:rsidRPr="00416DDD">
        <w:rPr>
          <w:color w:val="auto"/>
          <w:kern w:val="32"/>
          <w:sz w:val="36"/>
          <w:szCs w:val="32"/>
          <w:lang w:val="en-CA"/>
        </w:rPr>
        <w:t>En équipe</w:t>
      </w:r>
      <w:r w:rsidR="00EB185A">
        <w:rPr>
          <w:color w:val="auto"/>
          <w:kern w:val="32"/>
          <w:sz w:val="36"/>
          <w:szCs w:val="32"/>
          <w:lang w:val="en-CA"/>
        </w:rPr>
        <w:t xml:space="preserve"> </w:t>
      </w:r>
      <w:proofErr w:type="spellStart"/>
      <w:r w:rsidR="00EB185A">
        <w:rPr>
          <w:color w:val="auto"/>
          <w:kern w:val="32"/>
          <w:sz w:val="36"/>
          <w:szCs w:val="32"/>
          <w:lang w:val="en-CA"/>
        </w:rPr>
        <w:t>ou</w:t>
      </w:r>
      <w:proofErr w:type="spellEnd"/>
      <w:r w:rsidR="00EB185A">
        <w:rPr>
          <w:color w:val="auto"/>
          <w:kern w:val="32"/>
          <w:sz w:val="36"/>
          <w:szCs w:val="32"/>
          <w:lang w:val="en-CA"/>
        </w:rPr>
        <w:t xml:space="preserve"> </w:t>
      </w:r>
      <w:proofErr w:type="spellStart"/>
      <w:r w:rsidR="00EB185A">
        <w:rPr>
          <w:color w:val="auto"/>
          <w:kern w:val="32"/>
          <w:sz w:val="36"/>
          <w:szCs w:val="32"/>
          <w:lang w:val="en-CA"/>
        </w:rPr>
        <w:t>individuel</w:t>
      </w:r>
      <w:proofErr w:type="spellEnd"/>
      <w:r w:rsidRPr="00416DDD">
        <w:rPr>
          <w:color w:val="auto"/>
          <w:kern w:val="32"/>
          <w:sz w:val="36"/>
          <w:szCs w:val="32"/>
          <w:lang w:val="en-CA"/>
        </w:rPr>
        <w:t xml:space="preserve">: </w:t>
      </w:r>
      <w:r w:rsidR="005D387B" w:rsidRPr="00417428">
        <w:rPr>
          <w:color w:val="1F497D" w:themeColor="text2"/>
          <w:kern w:val="32"/>
          <w:sz w:val="36"/>
          <w:szCs w:val="32"/>
          <w:lang w:val="en-CA"/>
        </w:rPr>
        <w:t>Four fundamentals of workplace automation</w:t>
      </w:r>
      <w:r>
        <w:rPr>
          <w:color w:val="1F497D" w:themeColor="text2"/>
          <w:kern w:val="32"/>
          <w:sz w:val="36"/>
          <w:szCs w:val="32"/>
          <w:lang w:val="en-CA"/>
        </w:rPr>
        <w:t xml:space="preserve">. </w:t>
      </w:r>
      <w:r w:rsidR="00EA39F4" w:rsidRPr="00417428">
        <w:rPr>
          <w:color w:val="1F497D" w:themeColor="text2"/>
          <w:kern w:val="32"/>
          <w:sz w:val="36"/>
          <w:szCs w:val="32"/>
          <w:lang w:val="en-CA"/>
        </w:rPr>
        <w:t xml:space="preserve"> </w:t>
      </w:r>
      <w:proofErr w:type="spellStart"/>
      <w:r w:rsidR="00EA39F4" w:rsidRPr="00417428">
        <w:rPr>
          <w:i/>
          <w:color w:val="1F497D" w:themeColor="text2"/>
          <w:kern w:val="32"/>
          <w:sz w:val="24"/>
          <w:szCs w:val="32"/>
          <w:lang w:val="en-CA"/>
        </w:rPr>
        <w:t>Mckinsey</w:t>
      </w:r>
      <w:proofErr w:type="spellEnd"/>
    </w:p>
    <w:p w14:paraId="5609376F" w14:textId="77777777" w:rsidR="00EA39F4" w:rsidRPr="00EA39F4" w:rsidRDefault="00416DDD" w:rsidP="00EA39F4">
      <w:pPr>
        <w:pStyle w:val="Heading2"/>
        <w:numPr>
          <w:ilvl w:val="0"/>
          <w:numId w:val="9"/>
        </w:numPr>
        <w:ind w:right="-223"/>
        <w:rPr>
          <w:color w:val="auto"/>
          <w:kern w:val="32"/>
          <w:sz w:val="24"/>
          <w:szCs w:val="32"/>
        </w:rPr>
      </w:pPr>
      <w:r>
        <w:rPr>
          <w:noProof/>
          <w:color w:val="auto"/>
          <w:kern w:val="32"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515EE" wp14:editId="403708FA">
                <wp:simplePos x="0" y="0"/>
                <wp:positionH relativeFrom="column">
                  <wp:posOffset>375285</wp:posOffset>
                </wp:positionH>
                <wp:positionV relativeFrom="paragraph">
                  <wp:posOffset>243840</wp:posOffset>
                </wp:positionV>
                <wp:extent cx="8534400" cy="19050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0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B2C854" id="Rectangle 32" o:spid="_x0000_s1026" style="position:absolute;margin-left:29.55pt;margin-top:19.2pt;width:672pt;height:15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" fillcolor="white [3212]" strokecolor="#243f60 [1604]" strokeweight="2pt"/>
            </w:pict>
          </mc:Fallback>
        </mc:AlternateContent>
      </w:r>
      <w:r w:rsidR="00EA39F4" w:rsidRPr="00EA39F4">
        <w:rPr>
          <w:color w:val="auto"/>
          <w:kern w:val="32"/>
          <w:sz w:val="24"/>
          <w:szCs w:val="32"/>
        </w:rPr>
        <w:t xml:space="preserve">Expliquer l’impact </w:t>
      </w:r>
      <w:r w:rsidR="00EA39F4">
        <w:rPr>
          <w:color w:val="auto"/>
          <w:kern w:val="32"/>
          <w:sz w:val="24"/>
          <w:szCs w:val="32"/>
        </w:rPr>
        <w:t xml:space="preserve">au niveau compétition </w:t>
      </w:r>
      <w:r w:rsidR="00EA39F4" w:rsidRPr="00EA39F4">
        <w:rPr>
          <w:color w:val="auto"/>
          <w:kern w:val="32"/>
          <w:sz w:val="24"/>
          <w:szCs w:val="32"/>
        </w:rPr>
        <w:t>de ce potentiel de tran</w:t>
      </w:r>
      <w:r>
        <w:rPr>
          <w:color w:val="auto"/>
          <w:kern w:val="32"/>
          <w:sz w:val="24"/>
          <w:szCs w:val="32"/>
        </w:rPr>
        <w:t>sformation pour les entreprises ?</w:t>
      </w:r>
    </w:p>
    <w:p w14:paraId="3AA07C8F" w14:textId="77777777" w:rsidR="00EA39F4" w:rsidRPr="00EA39F4" w:rsidRDefault="00EA39F4" w:rsidP="00EA39F4">
      <w:pPr>
        <w:pStyle w:val="Heading2"/>
        <w:ind w:right="-223"/>
        <w:rPr>
          <w:color w:val="auto"/>
          <w:kern w:val="32"/>
          <w:sz w:val="22"/>
          <w:szCs w:val="32"/>
        </w:rPr>
      </w:pPr>
    </w:p>
    <w:p w14:paraId="39D74E9E" w14:textId="77777777" w:rsidR="00EA39F4" w:rsidRPr="00EA39F4" w:rsidRDefault="00EA39F4" w:rsidP="00EA39F4">
      <w:pPr>
        <w:pStyle w:val="Heading2"/>
        <w:ind w:right="-223"/>
        <w:rPr>
          <w:color w:val="auto"/>
          <w:kern w:val="32"/>
          <w:sz w:val="32"/>
          <w:szCs w:val="32"/>
        </w:rPr>
      </w:pPr>
    </w:p>
    <w:p w14:paraId="13EFE6FB" w14:textId="77777777" w:rsidR="005D387B" w:rsidRPr="00EA39F4" w:rsidRDefault="005D387B" w:rsidP="005D387B">
      <w:pPr>
        <w:pStyle w:val="Heading2"/>
        <w:ind w:right="-223"/>
        <w:rPr>
          <w:color w:val="auto"/>
          <w:kern w:val="32"/>
          <w:sz w:val="32"/>
          <w:szCs w:val="32"/>
        </w:rPr>
      </w:pPr>
    </w:p>
    <w:p w14:paraId="757CEE04" w14:textId="77777777" w:rsidR="005D387B" w:rsidRDefault="005D387B" w:rsidP="005D387B">
      <w:pPr>
        <w:pStyle w:val="Heading2"/>
        <w:ind w:right="-223"/>
      </w:pPr>
    </w:p>
    <w:p w14:paraId="54C4108E" w14:textId="77777777" w:rsidR="00FE0FAF" w:rsidRDefault="00FE0FAF" w:rsidP="00FE0FAF">
      <w:pPr>
        <w:pStyle w:val="style2"/>
        <w:rPr>
          <w:rFonts w:ascii="Arial" w:hAnsi="Arial" w:cs="Arial"/>
        </w:rPr>
      </w:pPr>
    </w:p>
    <w:p w14:paraId="00BBF03B" w14:textId="77777777" w:rsidR="00EA39F4" w:rsidRPr="00EA39F4" w:rsidRDefault="00417428" w:rsidP="00417428">
      <w:pPr>
        <w:pStyle w:val="Heading2"/>
        <w:numPr>
          <w:ilvl w:val="0"/>
          <w:numId w:val="9"/>
        </w:numPr>
        <w:ind w:right="-223"/>
        <w:rPr>
          <w:color w:val="auto"/>
          <w:kern w:val="32"/>
          <w:sz w:val="24"/>
          <w:szCs w:val="32"/>
        </w:rPr>
      </w:pPr>
      <w:r>
        <w:rPr>
          <w:noProof/>
          <w:color w:val="auto"/>
          <w:kern w:val="32"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03D88" wp14:editId="792554A8">
                <wp:simplePos x="0" y="0"/>
                <wp:positionH relativeFrom="column">
                  <wp:posOffset>470535</wp:posOffset>
                </wp:positionH>
                <wp:positionV relativeFrom="paragraph">
                  <wp:posOffset>185420</wp:posOffset>
                </wp:positionV>
                <wp:extent cx="8439150" cy="1781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1CB90" id="Rectangle 33" o:spid="_x0000_s1026" style="position:absolute;margin-left:37.05pt;margin-top:14.6pt;width:664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" fillcolor="white [3212]" strokecolor="#243f60 [1604]" strokeweight="2pt"/>
            </w:pict>
          </mc:Fallback>
        </mc:AlternateContent>
      </w:r>
      <w:r>
        <w:rPr>
          <w:color w:val="auto"/>
          <w:kern w:val="32"/>
          <w:sz w:val="24"/>
          <w:szCs w:val="32"/>
        </w:rPr>
        <w:t>Quel</w:t>
      </w:r>
      <w:r w:rsidR="00824EAF">
        <w:rPr>
          <w:color w:val="auto"/>
          <w:kern w:val="32"/>
          <w:sz w:val="24"/>
          <w:szCs w:val="32"/>
        </w:rPr>
        <w:t>s</w:t>
      </w:r>
      <w:r>
        <w:rPr>
          <w:color w:val="auto"/>
          <w:kern w:val="32"/>
          <w:sz w:val="24"/>
          <w:szCs w:val="32"/>
        </w:rPr>
        <w:t xml:space="preserve"> outils BI seront dominants pour exécuter cette transformation </w:t>
      </w:r>
      <w:r w:rsidR="00416DDD">
        <w:rPr>
          <w:color w:val="auto"/>
          <w:kern w:val="32"/>
          <w:sz w:val="24"/>
          <w:szCs w:val="32"/>
        </w:rPr>
        <w:t>?</w:t>
      </w:r>
    </w:p>
    <w:p w14:paraId="44FBB657" w14:textId="77777777" w:rsidR="00EA39F4" w:rsidRDefault="00EA39F4" w:rsidP="00FE0FAF">
      <w:pPr>
        <w:pStyle w:val="style2"/>
        <w:rPr>
          <w:rFonts w:ascii="Arial" w:hAnsi="Arial" w:cs="Arial"/>
        </w:rPr>
      </w:pPr>
    </w:p>
    <w:p w14:paraId="078EF636" w14:textId="77777777" w:rsidR="00416DDD" w:rsidRDefault="00416DDD" w:rsidP="00FE0FAF">
      <w:pPr>
        <w:pStyle w:val="style2"/>
        <w:rPr>
          <w:rFonts w:ascii="Arial" w:hAnsi="Arial" w:cs="Arial"/>
        </w:rPr>
      </w:pPr>
    </w:p>
    <w:p w14:paraId="128822F4" w14:textId="77777777" w:rsidR="00416DDD" w:rsidRDefault="00416DDD" w:rsidP="00FE0FAF">
      <w:pPr>
        <w:pStyle w:val="style2"/>
        <w:rPr>
          <w:rFonts w:ascii="Arial" w:hAnsi="Arial" w:cs="Arial"/>
        </w:rPr>
      </w:pPr>
    </w:p>
    <w:p w14:paraId="0BB19A00" w14:textId="77777777" w:rsidR="00416DDD" w:rsidRDefault="00416DDD" w:rsidP="00FE0FAF">
      <w:pPr>
        <w:pStyle w:val="style2"/>
        <w:rPr>
          <w:rFonts w:ascii="Arial" w:hAnsi="Arial" w:cs="Arial"/>
        </w:rPr>
      </w:pPr>
    </w:p>
    <w:p w14:paraId="376D9DAF" w14:textId="77777777" w:rsidR="00416DDD" w:rsidRDefault="00416DDD" w:rsidP="00FE0FAF">
      <w:pPr>
        <w:pStyle w:val="style2"/>
        <w:rPr>
          <w:rFonts w:ascii="Arial" w:hAnsi="Arial" w:cs="Arial"/>
        </w:rPr>
      </w:pPr>
    </w:p>
    <w:p w14:paraId="03471872" w14:textId="77777777" w:rsidR="00416DDD" w:rsidRPr="00EA39F4" w:rsidRDefault="00416DDD" w:rsidP="00416DDD">
      <w:pPr>
        <w:pStyle w:val="Heading2"/>
        <w:numPr>
          <w:ilvl w:val="0"/>
          <w:numId w:val="9"/>
        </w:numPr>
        <w:ind w:right="-223"/>
        <w:rPr>
          <w:color w:val="auto"/>
          <w:kern w:val="32"/>
          <w:sz w:val="24"/>
          <w:szCs w:val="32"/>
        </w:rPr>
      </w:pPr>
      <w:r>
        <w:rPr>
          <w:noProof/>
          <w:color w:val="auto"/>
          <w:kern w:val="32"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DB176" wp14:editId="7BFDBC3A">
                <wp:simplePos x="0" y="0"/>
                <wp:positionH relativeFrom="column">
                  <wp:posOffset>584835</wp:posOffset>
                </wp:positionH>
                <wp:positionV relativeFrom="paragraph">
                  <wp:posOffset>196215</wp:posOffset>
                </wp:positionV>
                <wp:extent cx="8324850" cy="14097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140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2654C" id="Rectangle 34" o:spid="_x0000_s1026" style="position:absolute;margin-left:46.05pt;margin-top:15.45pt;width:655.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" fillcolor="white [3212]" strokecolor="#243f60 [1604]" strokeweight="2pt"/>
            </w:pict>
          </mc:Fallback>
        </mc:AlternateContent>
      </w:r>
      <w:r>
        <w:rPr>
          <w:color w:val="auto"/>
          <w:kern w:val="32"/>
          <w:sz w:val="24"/>
          <w:szCs w:val="32"/>
        </w:rPr>
        <w:t xml:space="preserve">Donner un exemple du nouveau visage d’une entreprise </w:t>
      </w:r>
      <w:r w:rsidRPr="00416DDD">
        <w:rPr>
          <w:color w:val="auto"/>
          <w:kern w:val="32"/>
          <w:sz w:val="20"/>
          <w:szCs w:val="32"/>
        </w:rPr>
        <w:t xml:space="preserve">(de votre choix) </w:t>
      </w:r>
      <w:r>
        <w:rPr>
          <w:color w:val="auto"/>
          <w:kern w:val="32"/>
          <w:sz w:val="24"/>
          <w:szCs w:val="32"/>
        </w:rPr>
        <w:t>dans 10 ans avec ce phénomène ?</w:t>
      </w:r>
    </w:p>
    <w:p w14:paraId="59818708" w14:textId="77777777" w:rsidR="00416DDD" w:rsidRDefault="00416DDD" w:rsidP="00416DDD">
      <w:pPr>
        <w:pStyle w:val="style2"/>
        <w:rPr>
          <w:rFonts w:ascii="Arial" w:hAnsi="Arial" w:cs="Arial"/>
        </w:rPr>
      </w:pPr>
    </w:p>
    <w:p w14:paraId="592631E5" w14:textId="77777777" w:rsidR="00416DDD" w:rsidRDefault="00416DDD" w:rsidP="00FE0FAF">
      <w:pPr>
        <w:pStyle w:val="style2"/>
        <w:rPr>
          <w:rFonts w:ascii="Arial" w:hAnsi="Arial" w:cs="Arial"/>
        </w:rPr>
      </w:pPr>
    </w:p>
    <w:sectPr w:rsidR="00416DDD" w:rsidSect="00EA39F4">
      <w:pgSz w:w="15840" w:h="12240" w:orient="landscape" w:code="1"/>
      <w:pgMar w:top="1021" w:right="124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65C"/>
    <w:multiLevelType w:val="multilevel"/>
    <w:tmpl w:val="650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E69AD"/>
    <w:multiLevelType w:val="hybridMultilevel"/>
    <w:tmpl w:val="ECB476BC"/>
    <w:lvl w:ilvl="0" w:tplc="528C4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15F9"/>
    <w:multiLevelType w:val="multilevel"/>
    <w:tmpl w:val="664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360D5"/>
    <w:multiLevelType w:val="multilevel"/>
    <w:tmpl w:val="4F6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94500"/>
    <w:multiLevelType w:val="hybridMultilevel"/>
    <w:tmpl w:val="ECB476BC"/>
    <w:lvl w:ilvl="0" w:tplc="528C46A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C8F75B1"/>
    <w:multiLevelType w:val="multilevel"/>
    <w:tmpl w:val="9AEA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60874"/>
    <w:multiLevelType w:val="multilevel"/>
    <w:tmpl w:val="EBA0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456EC"/>
    <w:multiLevelType w:val="multilevel"/>
    <w:tmpl w:val="CD2E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F1E1A"/>
    <w:multiLevelType w:val="multilevel"/>
    <w:tmpl w:val="F970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D2144"/>
    <w:multiLevelType w:val="multilevel"/>
    <w:tmpl w:val="AF7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98124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3559559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86929797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20267277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16883286">
    <w:abstractNumId w:val="8"/>
  </w:num>
  <w:num w:numId="6" w16cid:durableId="1552304088">
    <w:abstractNumId w:val="3"/>
  </w:num>
  <w:num w:numId="7" w16cid:durableId="191037833">
    <w:abstractNumId w:val="0"/>
  </w:num>
  <w:num w:numId="8" w16cid:durableId="407962958">
    <w:abstractNumId w:val="6"/>
  </w:num>
  <w:num w:numId="9" w16cid:durableId="154617052">
    <w:abstractNumId w:val="1"/>
  </w:num>
  <w:num w:numId="10" w16cid:durableId="744034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2C"/>
    <w:rsid w:val="002C2F1F"/>
    <w:rsid w:val="00416DDD"/>
    <w:rsid w:val="00417428"/>
    <w:rsid w:val="004E0929"/>
    <w:rsid w:val="005D387B"/>
    <w:rsid w:val="00824EAF"/>
    <w:rsid w:val="0083342C"/>
    <w:rsid w:val="00AB2F2E"/>
    <w:rsid w:val="00B5139A"/>
    <w:rsid w:val="00B66257"/>
    <w:rsid w:val="00CB1705"/>
    <w:rsid w:val="00D927D2"/>
    <w:rsid w:val="00E0708E"/>
    <w:rsid w:val="00EA39F4"/>
    <w:rsid w:val="00EB185A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6E5650"/>
  <w15:docId w15:val="{410C83BD-7567-4B14-82E6-965A297D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B17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83342C"/>
    <w:pPr>
      <w:spacing w:before="288" w:after="120"/>
      <w:outlineLvl w:val="1"/>
    </w:pPr>
    <w:rPr>
      <w:rFonts w:ascii="Arial" w:hAnsi="Arial" w:cs="Arial"/>
      <w:b/>
      <w:bCs/>
      <w:color w:val="001133"/>
      <w:sz w:val="26"/>
      <w:szCs w:val="26"/>
    </w:rPr>
  </w:style>
  <w:style w:type="paragraph" w:styleId="Heading3">
    <w:name w:val="heading 3"/>
    <w:basedOn w:val="Normal"/>
    <w:qFormat/>
    <w:rsid w:val="0083342C"/>
    <w:pPr>
      <w:spacing w:before="288" w:after="120"/>
      <w:outlineLvl w:val="2"/>
    </w:pPr>
    <w:rPr>
      <w:rFonts w:ascii="Arial" w:hAnsi="Arial" w:cs="Arial"/>
      <w:b/>
      <w:bCs/>
      <w:color w:val="0033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3342C"/>
    <w:rPr>
      <w:strike w:val="0"/>
      <w:dstrike w:val="0"/>
      <w:color w:val="377FC6"/>
      <w:u w:val="none"/>
      <w:effect w:val="none"/>
    </w:rPr>
  </w:style>
  <w:style w:type="paragraph" w:customStyle="1" w:styleId="saisie6">
    <w:name w:val="saisie6"/>
    <w:basedOn w:val="Normal"/>
    <w:rsid w:val="0083342C"/>
    <w:pPr>
      <w:spacing w:before="150"/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rsid w:val="00CB1705"/>
  </w:style>
  <w:style w:type="character" w:styleId="Strong">
    <w:name w:val="Strong"/>
    <w:qFormat/>
    <w:rsid w:val="00CB1705"/>
    <w:rPr>
      <w:b/>
      <w:bCs/>
    </w:rPr>
  </w:style>
  <w:style w:type="paragraph" w:customStyle="1" w:styleId="informations">
    <w:name w:val="informations"/>
    <w:basedOn w:val="Normal"/>
    <w:rsid w:val="00CB1705"/>
    <w:pPr>
      <w:spacing w:before="100" w:beforeAutospacing="1" w:after="100" w:afterAutospacing="1"/>
    </w:pPr>
  </w:style>
  <w:style w:type="character" w:customStyle="1" w:styleId="author">
    <w:name w:val="author"/>
    <w:basedOn w:val="DefaultParagraphFont"/>
    <w:rsid w:val="00CB1705"/>
  </w:style>
  <w:style w:type="character" w:customStyle="1" w:styleId="bullenombre">
    <w:name w:val="bulle_nombre"/>
    <w:basedOn w:val="DefaultParagraphFont"/>
    <w:rsid w:val="00CB1705"/>
  </w:style>
  <w:style w:type="character" w:styleId="Emphasis">
    <w:name w:val="Emphasis"/>
    <w:qFormat/>
    <w:rsid w:val="00CB1705"/>
    <w:rPr>
      <w:i/>
      <w:iCs/>
    </w:rPr>
  </w:style>
  <w:style w:type="paragraph" w:customStyle="1" w:styleId="style2">
    <w:name w:val="style2"/>
    <w:basedOn w:val="Normal"/>
    <w:rsid w:val="00FE0FAF"/>
    <w:pPr>
      <w:spacing w:before="100" w:beforeAutospacing="1" w:after="100" w:afterAutospacing="1"/>
    </w:pPr>
    <w:rPr>
      <w:color w:val="000000"/>
    </w:rPr>
  </w:style>
  <w:style w:type="paragraph" w:styleId="BalloonText">
    <w:name w:val="Balloon Text"/>
    <w:basedOn w:val="Normal"/>
    <w:link w:val="BalloonTextChar"/>
    <w:rsid w:val="002C2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56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6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7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4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6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78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FAFAFA"/>
                <w:bottom w:val="none" w:sz="0" w:space="0" w:color="auto"/>
                <w:right w:val="single" w:sz="48" w:space="0" w:color="DDDDDD"/>
              </w:divBdr>
              <w:divsChild>
                <w:div w:id="15733460">
                  <w:marLeft w:val="0"/>
                  <w:marRight w:val="-90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06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7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Qu’est-ce que l’intelligence d’affaires</vt:lpstr>
    </vt:vector>
  </TitlesOfParts>
  <Company>Rio Tinto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Qu’est-ce que l’intelligence d’affaires</dc:title>
  <dc:creator>Marguerite Duval</dc:creator>
  <cp:lastModifiedBy>DELL</cp:lastModifiedBy>
  <cp:revision>2</cp:revision>
  <dcterms:created xsi:type="dcterms:W3CDTF">2025-05-25T00:17:00Z</dcterms:created>
  <dcterms:modified xsi:type="dcterms:W3CDTF">2025-05-25T00:17:00Z</dcterms:modified>
</cp:coreProperties>
</file>