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573C" w14:textId="7AF2E995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consiste à surveiller les avancées dans les domaines scientifiques et industriels. </w:t>
      </w:r>
      <w:r w:rsidR="00783C3B">
        <w:t>Vrai</w:t>
      </w:r>
    </w:p>
    <w:p w14:paraId="2B7F48E7" w14:textId="0DF1EC15" w:rsidR="003E738D" w:rsidRPr="003E738D" w:rsidRDefault="003E738D" w:rsidP="003E738D">
      <w:proofErr w:type="gramStart"/>
      <w:r w:rsidRPr="003E738D">
        <w:t>  Une</w:t>
      </w:r>
      <w:proofErr w:type="gramEnd"/>
      <w:r w:rsidRPr="003E738D">
        <w:t xml:space="preserve"> veille technologique efficace nécessite uniquement une analyse des brevets déposés. </w:t>
      </w:r>
      <w:r w:rsidR="00783C3B">
        <w:t>Faux</w:t>
      </w:r>
    </w:p>
    <w:p w14:paraId="4D1C90EC" w14:textId="5E7428D5" w:rsidR="003E738D" w:rsidRPr="003E738D" w:rsidRDefault="003E738D" w:rsidP="003E738D">
      <w:proofErr w:type="gramStart"/>
      <w:r w:rsidRPr="003E738D">
        <w:t>  Les</w:t>
      </w:r>
      <w:proofErr w:type="gramEnd"/>
      <w:r w:rsidRPr="003E738D">
        <w:t xml:space="preserve"> réseaux sociaux peuvent servir de source d'information dans un processus de veille technologique. </w:t>
      </w:r>
      <w:r w:rsidR="00783C3B">
        <w:t>Vrai</w:t>
      </w:r>
    </w:p>
    <w:p w14:paraId="5BF080C1" w14:textId="4E582496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est principalement réalisée pour surveiller les concurrents et non pour innover. </w:t>
      </w:r>
      <w:r w:rsidR="00783C3B">
        <w:t>Faux</w:t>
      </w:r>
    </w:p>
    <w:p w14:paraId="34884FD8" w14:textId="425AC263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est un processus ponctuel et ne demande pas une mise à jour régulière des informations. </w:t>
      </w:r>
      <w:r w:rsidR="00783C3B">
        <w:t>Faux</w:t>
      </w:r>
    </w:p>
    <w:p w14:paraId="6C6BE23D" w14:textId="0C954086" w:rsidR="003E738D" w:rsidRPr="003E738D" w:rsidRDefault="003E738D" w:rsidP="003E738D">
      <w:proofErr w:type="gramStart"/>
      <w:r w:rsidRPr="003E738D">
        <w:t>  Les</w:t>
      </w:r>
      <w:proofErr w:type="gramEnd"/>
      <w:r w:rsidRPr="003E738D">
        <w:t xml:space="preserve"> outils comme les agrégateurs de flux RSS peuvent être utilisés dans la veille technologique. </w:t>
      </w:r>
      <w:r w:rsidR="00783C3B">
        <w:t>Vrai</w:t>
      </w:r>
    </w:p>
    <w:p w14:paraId="01D33706" w14:textId="3C35F13B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ne concerne que les entreprises du secteur technologique. </w:t>
      </w:r>
      <w:r w:rsidR="00783C3B">
        <w:t>Faux</w:t>
      </w:r>
    </w:p>
    <w:p w14:paraId="1EF29435" w14:textId="051F9FC4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permet d’améliorer la compétitivité d’une organisation. </w:t>
      </w:r>
      <w:r w:rsidR="00783C3B">
        <w:t>Vrai</w:t>
      </w:r>
    </w:p>
    <w:p w14:paraId="5B2C837B" w14:textId="6A62CE3A" w:rsidR="003E738D" w:rsidRPr="003E738D" w:rsidRDefault="003E738D" w:rsidP="003E738D">
      <w:proofErr w:type="gramStart"/>
      <w:r w:rsidRPr="003E738D">
        <w:t>  Le</w:t>
      </w:r>
      <w:proofErr w:type="gramEnd"/>
      <w:r w:rsidRPr="003E738D">
        <w:t xml:space="preserve"> processus de veille technologique nécessite uniquement des outils numériques. </w:t>
      </w:r>
      <w:r w:rsidR="00783C3B">
        <w:t>Faux</w:t>
      </w:r>
    </w:p>
    <w:p w14:paraId="55BCE870" w14:textId="0442DE6D" w:rsidR="003E738D" w:rsidRPr="003E738D" w:rsidRDefault="003E738D" w:rsidP="003E738D">
      <w:proofErr w:type="gramStart"/>
      <w:r w:rsidRPr="003E738D">
        <w:t>  Les</w:t>
      </w:r>
      <w:proofErr w:type="gramEnd"/>
      <w:r w:rsidRPr="003E738D">
        <w:t xml:space="preserve"> résultats de la veille technologique sont utiles pour prendre des décisions stratégiques. </w:t>
      </w:r>
      <w:r w:rsidR="00783C3B">
        <w:t>Vrai</w:t>
      </w:r>
    </w:p>
    <w:p w14:paraId="443ACF6A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8D"/>
    <w:rsid w:val="00027AAF"/>
    <w:rsid w:val="003E738D"/>
    <w:rsid w:val="0060731F"/>
    <w:rsid w:val="00614115"/>
    <w:rsid w:val="00646BD0"/>
    <w:rsid w:val="00783C3B"/>
    <w:rsid w:val="00DD0ABE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E8FF"/>
  <w15:chartTrackingRefBased/>
  <w15:docId w15:val="{6AFAC6EA-6B52-4C4F-9A60-88ACA0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2025-05-01T14:49:00Z</dcterms:created>
  <dcterms:modified xsi:type="dcterms:W3CDTF">2025-05-01T14:49:00Z</dcterms:modified>
</cp:coreProperties>
</file>