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9018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3D29B8E4" w14:textId="77777777" w:rsidR="00C10DE3" w:rsidRDefault="0094229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w:pict w14:anchorId="7063186F">
          <v:rect id="_x0000_s1091" style="position:absolute;margin-left:4in;margin-top:12.6pt;width:239.1pt;height:36pt;z-index:26">
            <v:textbox style="mso-next-textbox:#_x0000_s1091">
              <w:txbxContent>
                <w:p w14:paraId="51C7F452" w14:textId="115906ED" w:rsidR="00FC7152" w:rsidRPr="00446A4B" w:rsidRDefault="00FB5BA6" w:rsidP="00C9540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Viray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24AD50F0">
          <v:rect id="_x0000_s1068" style="position:absolute;margin-left:134.1pt;margin-top:12.6pt;width:153.9pt;height:36pt;z-index:15">
            <v:textbox style="mso-next-textbox:#_x0000_s1068">
              <w:txbxContent>
                <w:p w14:paraId="126CC82B" w14:textId="67946422" w:rsidR="00E7263F" w:rsidRPr="00446A4B" w:rsidRDefault="00FB5BA6" w:rsidP="00EA14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Amanda Patricia</w:t>
                  </w:r>
                </w:p>
              </w:txbxContent>
            </v:textbox>
          </v:rect>
        </w:pict>
      </w:r>
    </w:p>
    <w:p w14:paraId="04A6EA4F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277864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E66563D" w14:textId="77777777" w:rsidR="008359C2" w:rsidRDefault="0094229B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w:pict w14:anchorId="2806CF58">
          <v:rect id="_x0000_s1033" style="position:absolute;margin-left:174pt;margin-top:22.15pt;width:18pt;height:28.8pt;z-index:3">
            <v:textbox style="mso-next-textbox:#_x0000_s1033">
              <w:txbxContent>
                <w:p w14:paraId="468B95A7" w14:textId="30BDE77F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284D39BD">
          <v:rect id="_x0000_s1032" style="position:absolute;margin-left:156pt;margin-top:22.15pt;width:18pt;height:28.8pt;z-index:2">
            <v:textbox style="mso-next-textbox:#_x0000_s1032">
              <w:txbxContent>
                <w:p w14:paraId="3203B22D" w14:textId="7EEBA24A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35ACC82D">
          <v:rect id="_x0000_s1031" style="position:absolute;margin-left:138pt;margin-top:22.15pt;width:18pt;height:28.8pt;z-index:1">
            <v:textbox style="mso-next-textbox:#_x0000_s1031">
              <w:txbxContent>
                <w:p w14:paraId="264F85E8" w14:textId="15191948" w:rsidR="00E7263F" w:rsidRPr="00446A4B" w:rsidRDefault="00FB5BA6" w:rsidP="00FB5BA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408828E2">
          <v:rect id="_x0000_s1037" style="position:absolute;margin-left:246pt;margin-top:22.15pt;width:18pt;height:28.8pt;z-index:7">
            <v:textbox style="mso-next-textbox:#_x0000_s1037">
              <w:txbxContent>
                <w:p w14:paraId="0D61B8C1" w14:textId="4806AB01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42954B54">
          <v:rect id="_x0000_s1036" style="position:absolute;margin-left:228pt;margin-top:22.15pt;width:18pt;height:28.8pt;z-index:6">
            <v:textbox style="mso-next-textbox:#_x0000_s1036">
              <w:txbxContent>
                <w:p w14:paraId="14B5B5CF" w14:textId="337C70F8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7477BE90">
          <v:rect id="_x0000_s1035" style="position:absolute;margin-left:210pt;margin-top:22.15pt;width:18pt;height:28.8pt;z-index:5">
            <v:textbox style="mso-next-textbox:#_x0000_s1035">
              <w:txbxContent>
                <w:p w14:paraId="6AE13C50" w14:textId="002C0304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30D68D7B">
          <v:rect id="_x0000_s1034" style="position:absolute;margin-left:192pt;margin-top:22.15pt;width:18pt;height:28.8pt;z-index:4">
            <v:textbox style="mso-next-textbox:#_x0000_s1034">
              <w:txbxContent>
                <w:p w14:paraId="1CCC7645" w14:textId="0066BB4C" w:rsidR="00E7263F" w:rsidRPr="00446A4B" w:rsidRDefault="00FB5BA6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rect>
        </w:pic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070727D9" w14:textId="4FE8B49C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5E1C3A">
        <w:rPr>
          <w:rFonts w:ascii="Arial" w:hAnsi="Arial" w:cs="Arial"/>
          <w:sz w:val="20"/>
          <w:szCs w:val="20"/>
        </w:rPr>
        <w:t xml:space="preserve">               </w:t>
      </w:r>
      <w:r w:rsidR="00FB5BA6">
        <w:rPr>
          <w:rFonts w:ascii="Arial" w:hAnsi="Arial" w:cs="Arial"/>
          <w:sz w:val="20"/>
          <w:szCs w:val="20"/>
        </w:rPr>
        <w:t>AmandaPatricia.Viray@uon.edu.au</w:t>
      </w:r>
    </w:p>
    <w:p w14:paraId="38906076" w14:textId="77777777" w:rsidR="004277AE" w:rsidRPr="00E70DB1" w:rsidRDefault="009422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1FE6234">
          <v:line id="_x0000_s1110" style="position:absolute;flip:y;z-index:32" from="300pt,1.25pt" to="528pt,1.25pt"/>
        </w:pict>
      </w:r>
    </w:p>
    <w:p w14:paraId="15D1644A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1D01210F" w14:textId="77777777" w:rsidR="004B7EA3" w:rsidRPr="004B7EA3" w:rsidRDefault="0094229B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pict w14:anchorId="070A396A">
          <v:rect id="_x0000_s1054" style="position:absolute;margin-left:180pt;margin-top:7.65pt;width:348pt;height:27pt;z-index:11">
            <v:textbox style="mso-next-textbox:#_x0000_s1054">
              <w:txbxContent>
                <w:p w14:paraId="77F64A6A" w14:textId="4127E401" w:rsidR="005C5FC8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Web Technologies</w:t>
                  </w:r>
                </w:p>
                <w:p w14:paraId="3E91BFEA" w14:textId="77777777" w:rsidR="00E7263F" w:rsidRDefault="00E7263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2E4946CA">
          <v:rect id="_x0000_s1089" style="position:absolute;margin-left:138pt;margin-top:7.65pt;width:18pt;height:27pt;z-index:25">
            <v:textbox style="mso-next-textbox:#_x0000_s1089">
              <w:txbxContent>
                <w:p w14:paraId="54B4C4A4" w14:textId="35155495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C2D7E76">
          <v:rect id="_x0000_s1088" style="position:absolute;margin-left:120pt;margin-top:7.65pt;width:18pt;height:27pt;z-index:24">
            <v:textbox style="mso-next-textbox:#_x0000_s1088">
              <w:txbxContent>
                <w:p w14:paraId="3857599D" w14:textId="499A0742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08594EDC">
          <v:rect id="_x0000_s1087" style="position:absolute;margin-left:102pt;margin-top:7.65pt;width:18pt;height:27pt;z-index:23">
            <v:textbox style="mso-next-textbox:#_x0000_s1087">
              <w:txbxContent>
                <w:p w14:paraId="7C3FF771" w14:textId="12F12EB8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6533072A">
          <v:rect id="_x0000_s1086" style="position:absolute;margin-left:84pt;margin-top:7.65pt;width:18pt;height:27pt;z-index:22">
            <v:textbox style="mso-next-textbox:#_x0000_s1086">
              <w:txbxContent>
                <w:p w14:paraId="7799CAA2" w14:textId="7EEDD8AB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71A6CDC4">
          <v:rect id="_x0000_s1085" style="position:absolute;margin-left:66pt;margin-top:7.65pt;width:18pt;height:27pt;z-index:21">
            <v:textbox style="mso-next-textbox:#_x0000_s1085">
              <w:txbxContent>
                <w:p w14:paraId="25A10B75" w14:textId="68B83C4A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2730CD8B">
          <v:rect id="_x0000_s1084" style="position:absolute;margin-left:48pt;margin-top:7.65pt;width:18pt;height:27pt;z-index:20">
            <v:textbox style="mso-next-textbox:#_x0000_s1084">
              <w:txbxContent>
                <w:p w14:paraId="18D69178" w14:textId="4E0D2103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164A125C">
          <v:rect id="_x0000_s1083" style="position:absolute;margin-left:30pt;margin-top:7.65pt;width:21.9pt;height:27pt;z-index:19">
            <v:textbox style="mso-next-textbox:#_x0000_s1083">
              <w:txbxContent>
                <w:p w14:paraId="1CE1C2A2" w14:textId="576B64F6" w:rsidR="00E70DB1" w:rsidRPr="00B561C1" w:rsidRDefault="005C592C" w:rsidP="00B561C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2AF0420">
          <v:rect id="_x0000_s1082" style="position:absolute;margin-left:12pt;margin-top:7.65pt;width:18pt;height:27pt;z-index:18">
            <v:textbox style="mso-next-textbox:#_x0000_s1082">
              <w:txbxContent>
                <w:p w14:paraId="1035DD1E" w14:textId="295C5D13" w:rsidR="00E70DB1" w:rsidRPr="00446A4B" w:rsidRDefault="005C592C" w:rsidP="00446A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rect>
        </w:pic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4F5DFC70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369A08CF" w14:textId="25EFE89D" w:rsidR="00F96BEA" w:rsidRDefault="0094229B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22353B0">
          <v:line id="_x0000_s1117" style="position:absolute;z-index:33" from="96pt,32.55pt" to="330pt,32.55pt"/>
        </w:pic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</w:t>
      </w:r>
      <w:r w:rsidR="00FB5BA6">
        <w:rPr>
          <w:rFonts w:ascii="Arial" w:hAnsi="Arial" w:cs="Arial"/>
          <w:sz w:val="20"/>
          <w:szCs w:val="20"/>
        </w:rPr>
        <w:t>C</w:t>
      </w:r>
      <w:r w:rsidR="00F96BEA">
        <w:rPr>
          <w:rFonts w:ascii="Arial" w:hAnsi="Arial" w:cs="Arial"/>
          <w:sz w:val="20"/>
          <w:szCs w:val="20"/>
        </w:rPr>
        <w:t>allagha</w:t>
      </w:r>
      <w:r w:rsidR="00FB5BA6">
        <w:rPr>
          <w:rFonts w:ascii="Arial" w:hAnsi="Arial" w:cs="Arial"/>
          <w:sz w:val="20"/>
          <w:szCs w:val="20"/>
        </w:rPr>
        <w:t>n</w:t>
      </w:r>
      <w:r w:rsidR="005C592C">
        <w:rPr>
          <w:rFonts w:ascii="Arial" w:hAnsi="Arial" w:cs="Arial"/>
          <w:sz w:val="20"/>
          <w:szCs w:val="20"/>
        </w:rPr>
        <w:t xml:space="preserve"> Campus</w:t>
      </w:r>
    </w:p>
    <w:p w14:paraId="4E50C4CA" w14:textId="77777777" w:rsidR="00F96BEA" w:rsidRDefault="0094229B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04E57A3">
          <v:rect id="_x0000_s1102" style="position:absolute;margin-left:420pt;margin-top:.05pt;width:108pt;height:27pt;z-index:28">
            <v:textbox style="mso-next-textbox:#_x0000_s1102">
              <w:txbxContent>
                <w:p w14:paraId="400F9105" w14:textId="615E6F25" w:rsidR="00951701" w:rsidRPr="005C592C" w:rsidRDefault="00D77CF6" w:rsidP="00B561C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May 17</w:t>
                  </w:r>
                  <w:r w:rsidR="005C592C" w:rsidRPr="005C592C">
                    <w:rPr>
                      <w:rFonts w:ascii="Arial" w:hAnsi="Arial" w:cs="Arial"/>
                      <w:sz w:val="16"/>
                      <w:szCs w:val="16"/>
                    </w:rPr>
                    <w:t xml:space="preserve"> 2020, 11:5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="005C592C" w:rsidRPr="005C592C">
                    <w:rPr>
                      <w:rFonts w:ascii="Arial" w:hAnsi="Arial" w:cs="Arial"/>
                      <w:sz w:val="16"/>
                      <w:szCs w:val="16"/>
                    </w:rPr>
                    <w:t>pm</w:t>
                  </w:r>
                </w:p>
              </w:txbxContent>
            </v:textbox>
          </v:rect>
        </w:pict>
      </w:r>
    </w:p>
    <w:p w14:paraId="0B9A6030" w14:textId="5C799F23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</w:t>
      </w:r>
      <w:r w:rsidR="005C592C">
        <w:rPr>
          <w:rFonts w:ascii="Arial" w:hAnsi="Arial" w:cs="Arial"/>
          <w:sz w:val="20"/>
          <w:szCs w:val="20"/>
        </w:rPr>
        <w:t xml:space="preserve">                    Ass</w:t>
      </w:r>
      <w:r w:rsidR="00D77CF6">
        <w:rPr>
          <w:rFonts w:ascii="Arial" w:hAnsi="Arial" w:cs="Arial"/>
          <w:sz w:val="20"/>
          <w:szCs w:val="20"/>
        </w:rPr>
        <w:t>essment</w:t>
      </w:r>
      <w:r w:rsidR="005C592C">
        <w:rPr>
          <w:rFonts w:ascii="Arial" w:hAnsi="Arial" w:cs="Arial"/>
          <w:sz w:val="20"/>
          <w:szCs w:val="20"/>
        </w:rPr>
        <w:t xml:space="preserve"> </w:t>
      </w:r>
      <w:r w:rsidR="00D77CF6">
        <w:rPr>
          <w:rFonts w:ascii="Arial" w:hAnsi="Arial" w:cs="Arial"/>
          <w:sz w:val="20"/>
          <w:szCs w:val="20"/>
        </w:rPr>
        <w:t xml:space="preserve">2   </w:t>
      </w:r>
      <w:r w:rsidR="00F96BEA">
        <w:rPr>
          <w:rFonts w:ascii="Arial" w:hAnsi="Arial" w:cs="Arial"/>
          <w:sz w:val="20"/>
          <w:szCs w:val="20"/>
        </w:rPr>
        <w:t xml:space="preserve">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3C68CD02" w14:textId="77777777" w:rsidR="00EB2E34" w:rsidRDefault="0094229B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1884D3BF">
          <v:line id="_x0000_s1122" style="position:absolute;flip:y;z-index:34" from="114pt,4.05pt" to="330pt,4.05pt"/>
        </w:pict>
      </w:r>
    </w:p>
    <w:p w14:paraId="1B8D88B7" w14:textId="77777777" w:rsidR="00DC6E48" w:rsidRDefault="0094229B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ABBFD76">
          <v:rect id="_x0000_s1105" style="position:absolute;margin-left:420pt;margin-top:1.55pt;width:108pt;height:27pt;z-index:31">
            <v:textbox style="mso-next-textbox:#_x0000_s1105">
              <w:txbxContent>
                <w:p w14:paraId="6D9F465D" w14:textId="77777777" w:rsidR="00DC6E48" w:rsidRPr="00B561C1" w:rsidRDefault="00DC6E48" w:rsidP="00B561C1">
                  <w:pPr>
                    <w:jc w:val="center"/>
                    <w:rPr>
                      <w:rFonts w:ascii="Arial" w:hAnsi="Arial" w:cs="Arial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58F75EC0">
          <v:rect id="_x0000_s1104" style="position:absolute;margin-left:2in;margin-top:1.55pt;width:132pt;height:27pt;z-index:30">
            <v:textbox style="mso-next-textbox:#_x0000_s1104">
              <w:txbxContent>
                <w:p w14:paraId="549C36F7" w14:textId="77777777" w:rsidR="00DC6E48" w:rsidRPr="00B561C1" w:rsidRDefault="00DC6E48" w:rsidP="00B561C1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1FC296CB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071FBA13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67321396" w14:textId="4A924043" w:rsidR="008359C2" w:rsidRDefault="0094229B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4FABF26">
          <v:rect id="_x0000_s1055" style="position:absolute;margin-left:-174pt;margin-top:.75pt;width:132pt;height:27pt;z-index:12">
            <v:textbox style="mso-next-textbox:#_x0000_s1055">
              <w:txbxContent>
                <w:p w14:paraId="726F60BB" w14:textId="77777777" w:rsidR="00E7263F" w:rsidRPr="00DC6E48" w:rsidRDefault="00E7263F" w:rsidP="00DC6E48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4283CEA6">
          <v:rect id="_x0000_s1101" style="position:absolute;margin-left:594pt;margin-top:.75pt;width:102pt;height:27pt;z-index:27">
            <v:textbox style="mso-next-textbox:#_x0000_s1101">
              <w:txbxContent>
                <w:p w14:paraId="40DC9928" w14:textId="77777777" w:rsidR="00A46A40" w:rsidRDefault="00A46A40" w:rsidP="00A46A4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A843C4">
        <w:rPr>
          <w:rFonts w:ascii="Arial" w:hAnsi="Arial" w:cs="Arial"/>
          <w:sz w:val="20"/>
          <w:szCs w:val="20"/>
        </w:rPr>
        <w:t xml:space="preserve">      Fareed </w:t>
      </w:r>
      <w:proofErr w:type="spellStart"/>
      <w:r w:rsidR="00A843C4">
        <w:rPr>
          <w:rFonts w:ascii="Arial" w:hAnsi="Arial" w:cs="Arial"/>
          <w:sz w:val="20"/>
          <w:szCs w:val="20"/>
        </w:rPr>
        <w:t>Ud</w:t>
      </w:r>
      <w:proofErr w:type="spellEnd"/>
      <w:r w:rsidR="00A843C4">
        <w:rPr>
          <w:rFonts w:ascii="Arial" w:hAnsi="Arial" w:cs="Arial"/>
          <w:sz w:val="20"/>
          <w:szCs w:val="20"/>
        </w:rPr>
        <w:t xml:space="preserve"> Din</w:t>
      </w:r>
    </w:p>
    <w:p w14:paraId="07265389" w14:textId="77777777" w:rsidR="003840F3" w:rsidRDefault="0094229B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59B98D6">
          <v:rect id="_x0000_s1103" style="position:absolute;margin-left:354pt;margin-top:9.55pt;width:174pt;height:27pt;z-index:29">
            <v:textbox style="mso-next-textbox:#_x0000_s1103">
              <w:txbxContent>
                <w:p w14:paraId="2F773850" w14:textId="77777777" w:rsidR="004352F6" w:rsidRPr="00B561C1" w:rsidRDefault="004352F6" w:rsidP="00B561C1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4D431E1C">
          <v:rect id="_x0000_s1048" style="position:absolute;margin-left:162pt;margin-top:9.55pt;width:18pt;height:18pt;z-index:8">
            <v:textbox style="mso-next-textbox:#_x0000_s1048">
              <w:txbxContent>
                <w:p w14:paraId="31D29DC6" w14:textId="77777777" w:rsidR="00E7263F" w:rsidRPr="00B561C1" w:rsidRDefault="00E7263F" w:rsidP="00B561C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22E7063E">
          <v:rect id="_x0000_s1061" style="position:absolute;margin-left:108pt;margin-top:9.55pt;width:18pt;height:18pt;z-index:13">
            <v:textbox style="mso-next-textbox:#_x0000_s1061">
              <w:txbxContent>
                <w:p w14:paraId="09110833" w14:textId="77777777" w:rsidR="00E7263F" w:rsidRPr="00B561C1" w:rsidRDefault="00E7263F" w:rsidP="00B561C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  <w:sz w:val="20"/>
          <w:szCs w:val="20"/>
        </w:rPr>
        <w:pict w14:anchorId="13E74BD9">
          <v:line id="_x0000_s1133" style="position:absolute;z-index:35" from="120pt,.6pt" to="528pt,.6pt"/>
        </w:pict>
      </w:r>
    </w:p>
    <w:p w14:paraId="645F73C7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CE97E4C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649EFDC0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4279AE47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511FB97A" w14:textId="77777777" w:rsidR="008359C2" w:rsidRDefault="009422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B5576B6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2pt;margin-top:8pt;width:516pt;height:99pt;z-index:9">
            <v:textbox style="mso-next-textbox:#_x0000_s1052">
              <w:txbxContent>
                <w:p w14:paraId="1EA3053B" w14:textId="77777777" w:rsidR="0024432F" w:rsidRPr="003840F3" w:rsidRDefault="0024432F" w:rsidP="001E45B1">
                  <w:pPr>
                    <w:spacing w:before="40" w:after="12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840F3">
                    <w:rPr>
                      <w:rFonts w:ascii="Arial" w:hAnsi="Arial" w:cs="Arial"/>
                      <w:b/>
                      <w:sz w:val="16"/>
                      <w:szCs w:val="16"/>
                    </w:rPr>
                    <w:t>P</w:t>
                  </w:r>
                  <w:r w:rsidR="00A20E77" w:rsidRPr="003840F3">
                    <w:rPr>
                      <w:rFonts w:ascii="Arial" w:hAnsi="Arial" w:cs="Arial"/>
                      <w:b/>
                      <w:sz w:val="16"/>
                      <w:szCs w:val="16"/>
                    </w:rPr>
                    <w:t>lease tick box</w:t>
                  </w:r>
                  <w:r w:rsidR="003840F3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if </w:t>
                  </w:r>
                  <w:r w:rsidR="00824AF2" w:rsidRPr="003840F3">
                    <w:rPr>
                      <w:rFonts w:ascii="Arial" w:hAnsi="Arial" w:cs="Arial"/>
                      <w:b/>
                      <w:sz w:val="16"/>
                      <w:szCs w:val="16"/>
                    </w:rPr>
                    <w:t>applicable</w:t>
                  </w:r>
                </w:p>
                <w:p w14:paraId="6F0C59CF" w14:textId="77777777" w:rsidR="00B1248C" w:rsidRPr="003840F3" w:rsidRDefault="00B1248C" w:rsidP="00B1248C">
                  <w:pPr>
                    <w:spacing w:before="40"/>
                    <w:ind w:left="720" w:hanging="72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t xml:space="preserve">           </w:t>
                  </w:r>
                  <w:r w:rsidR="00E029C1">
                    <w:t xml:space="preserve"> </w:t>
                  </w:r>
                  <w:r w:rsidRPr="003840F3">
                    <w:rPr>
                      <w:rFonts w:ascii="Arial" w:hAnsi="Arial" w:cs="Arial"/>
                      <w:i/>
                      <w:sz w:val="16"/>
                      <w:szCs w:val="16"/>
                    </w:rPr>
                    <w:t>Students within the Faculty of Business and Law, Faculty of Science and Information Technology, Faculty of Engineering and Built Environment and the School of Nursing and Midwifery:</w:t>
                  </w:r>
                  <w:r w:rsidRPr="003840F3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I verify that I have completed the online Academic </w:t>
                  </w:r>
                  <w:r w:rsidR="0061718B">
                    <w:rPr>
                      <w:rFonts w:ascii="Arial" w:hAnsi="Arial" w:cs="Arial"/>
                      <w:sz w:val="16"/>
                      <w:szCs w:val="16"/>
                    </w:rPr>
                    <w:t>Integrity</w:t>
                  </w:r>
                  <w:r w:rsidRPr="003840F3">
                    <w:rPr>
                      <w:rFonts w:ascii="Arial" w:hAnsi="Arial" w:cs="Arial"/>
                      <w:sz w:val="16"/>
                      <w:szCs w:val="16"/>
                    </w:rPr>
                    <w:t xml:space="preserve"> Module and adhered to its principles</w:t>
                  </w:r>
                </w:p>
                <w:p w14:paraId="47DE4EF0" w14:textId="77777777" w:rsidR="00B1248C" w:rsidRPr="003840F3" w:rsidRDefault="00B1248C" w:rsidP="001E45B1">
                  <w:pPr>
                    <w:spacing w:before="120"/>
                    <w:ind w:left="720"/>
                    <w:rPr>
                      <w:sz w:val="16"/>
                      <w:szCs w:val="16"/>
                    </w:rPr>
                  </w:pPr>
                  <w:r w:rsidRPr="003840F3">
                    <w:rPr>
                      <w:rFonts w:ascii="Arial" w:hAnsi="Arial" w:cs="Arial"/>
                      <w:i/>
                      <w:spacing w:val="-2"/>
                      <w:sz w:val="16"/>
                      <w:szCs w:val="16"/>
                    </w:rPr>
                    <w:t>S</w:t>
                  </w:r>
                  <w:r w:rsidRPr="003840F3">
                    <w:rPr>
                      <w:rFonts w:ascii="Arial" w:hAnsi="Arial" w:cs="Arial"/>
                      <w:i/>
                      <w:sz w:val="16"/>
                      <w:szCs w:val="16"/>
                    </w:rPr>
                    <w:t>tudents within the School of Education:</w:t>
                  </w:r>
                  <w:r w:rsidRPr="003840F3">
                    <w:rPr>
                      <w:rFonts w:ascii="Arial" w:hAnsi="Arial" w:cs="Arial"/>
                      <w:sz w:val="16"/>
                      <w:szCs w:val="16"/>
                    </w:rPr>
                    <w:br/>
                    <w:t>"I understand that a minimum standard of correct referencing and academic literacy is required to pass all written assignments in the School of Education;</w:t>
                  </w:r>
                  <w:r w:rsidRPr="003840F3">
                    <w:rPr>
                      <w:rFonts w:ascii="Arial" w:hAnsi="Arial" w:cs="Arial"/>
                      <w:spacing w:val="-2"/>
                      <w:sz w:val="16"/>
                      <w:szCs w:val="16"/>
                    </w:rPr>
                    <w:t xml:space="preserve"> and I have read and understood the School of Education </w:t>
                  </w:r>
                  <w:r w:rsidRPr="003840F3">
                    <w:rPr>
                      <w:rFonts w:ascii="Arial" w:hAnsi="Arial" w:cs="Arial"/>
                      <w:i/>
                      <w:spacing w:val="-2"/>
                      <w:sz w:val="16"/>
                      <w:szCs w:val="16"/>
                    </w:rPr>
                    <w:t>Course Outline Policy Supplement,</w:t>
                  </w:r>
                  <w:r w:rsidRPr="003840F3">
                    <w:rPr>
                      <w:rFonts w:ascii="Arial" w:hAnsi="Arial" w:cs="Arial"/>
                      <w:spacing w:val="-2"/>
                      <w:sz w:val="16"/>
                      <w:szCs w:val="16"/>
                    </w:rPr>
                    <w:t xml:space="preserve"> which includes important information related to assessment policies and procedures.</w:t>
                  </w:r>
                </w:p>
              </w:txbxContent>
            </v:textbox>
          </v:shape>
        </w:pict>
      </w:r>
    </w:p>
    <w:p w14:paraId="491B557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8A9748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7E8BD94" w14:textId="77777777" w:rsidR="008359C2" w:rsidRDefault="009422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8B7E469">
          <v:rect id="_x0000_s1069" style="position:absolute;margin-left:24pt;margin-top:.5pt;width:18pt;height:18pt;z-index:16">
            <v:textbox style="mso-next-textbox:#_x0000_s1069">
              <w:txbxContent>
                <w:p w14:paraId="79F10936" w14:textId="77777777" w:rsidR="00E7263F" w:rsidRPr="00B561C1" w:rsidRDefault="00E7263F" w:rsidP="00B561C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rect>
        </w:pict>
      </w:r>
    </w:p>
    <w:p w14:paraId="16BDC2B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8E49CB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55BBF1D" w14:textId="77777777" w:rsidR="008359C2" w:rsidRDefault="009422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11C23DC7">
          <v:rect id="_x0000_s1070" style="position:absolute;margin-left:24pt;margin-top:2pt;width:18pt;height:18pt;z-index:17">
            <v:textbox style="mso-next-textbox:#_x0000_s1070">
              <w:txbxContent>
                <w:p w14:paraId="7C1376CF" w14:textId="77777777" w:rsidR="000C2147" w:rsidRPr="00B561C1" w:rsidRDefault="000C2147" w:rsidP="00B561C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rect>
        </w:pict>
      </w:r>
    </w:p>
    <w:p w14:paraId="6BBF97B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02B718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DAF87F0" w14:textId="77777777" w:rsidR="00F075A0" w:rsidRDefault="0094229B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w:pict w14:anchorId="63C8C685">
          <v:shape id="_x0000_s1065" type="#_x0000_t202" style="position:absolute;left:0;text-align:left;margin-left:0;margin-top:7.55pt;width:54pt;height:234.2pt;z-index:14" stroked="f">
            <v:textbox style="mso-next-textbox:#_x0000_s1065">
              <w:txbxContent>
                <w:p w14:paraId="552CA460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2CAAD822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3132615A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74CD7ABB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09EA4B40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7C559EB4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14:paraId="7BB65207" w14:textId="77777777" w:rsidR="0082153C" w:rsidRPr="00FB5BA6" w:rsidRDefault="0082153C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1C75D373" w14:textId="77777777" w:rsidR="0082153C" w:rsidRPr="00FB5BA6" w:rsidRDefault="0082153C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F3DB4D2" w14:textId="7D936EDF" w:rsidR="0082153C" w:rsidRDefault="0082153C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1C115B39" w14:textId="60E55712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594A44AC" w14:textId="11397359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40AD048" w14:textId="0DE547C8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2FFF6D2B" w14:textId="750BD639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2262D1C" w14:textId="6D9D744B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4C835B61" w14:textId="66557513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777935C3" w14:textId="00106E35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11609E2E" w14:textId="42A103A8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36162D53" w14:textId="0BD5A2FF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1DDABBF3" w14:textId="6B690C4D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3809DA90" w14:textId="6D129210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7C7A6226" w14:textId="7E145332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CC8AE0E" w14:textId="69CA49E4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1081A4F2" w14:textId="58A187B8" w:rsid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47E07356" w14:textId="77777777" w:rsidR="00FB5BA6" w:rsidRPr="00FB5BA6" w:rsidRDefault="00FB5BA6" w:rsidP="008C1D7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2504725A" w14:textId="6B3144A3" w:rsidR="008C1D7F" w:rsidRPr="00FB5BA6" w:rsidRDefault="00D77CF6" w:rsidP="00FB5BA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  <w:r w:rsidR="00FB5BA6" w:rsidRPr="00FB5BA6">
                    <w:rPr>
                      <w:rFonts w:ascii="Arial" w:hAnsi="Arial" w:cs="Arial"/>
                      <w:b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17</w:t>
                  </w:r>
                  <w:r w:rsidR="00FB5BA6" w:rsidRPr="00FB5BA6">
                    <w:rPr>
                      <w:rFonts w:ascii="Arial" w:hAnsi="Arial" w:cs="Arial"/>
                      <w:b/>
                      <w:sz w:val="16"/>
                      <w:szCs w:val="16"/>
                    </w:rPr>
                    <w:t>/2020</w:t>
                  </w:r>
                </w:p>
                <w:p w14:paraId="36A3AE2E" w14:textId="77777777" w:rsidR="00E7263F" w:rsidRPr="00FB5BA6" w:rsidRDefault="00E7263F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r w:rsidR="00011D81">
        <w:rPr>
          <w:rFonts w:ascii="Arial" w:hAnsi="Arial" w:cs="Arial"/>
          <w:sz w:val="16"/>
          <w:szCs w:val="16"/>
        </w:rPr>
        <w:t>academic integrity</w:t>
      </w:r>
      <w:r w:rsidR="008359C2">
        <w:rPr>
          <w:rFonts w:ascii="Arial" w:hAnsi="Arial" w:cs="Arial"/>
          <w:sz w:val="16"/>
          <w:szCs w:val="16"/>
        </w:rPr>
        <w:t xml:space="preserve"> policy available from the Policy Library on the web at</w:t>
      </w:r>
      <w:r w:rsidR="00F075A0">
        <w:rPr>
          <w:rFonts w:ascii="Tahoma" w:hAnsi="Tahoma" w:cs="Tahoma"/>
          <w:color w:val="FF0000"/>
          <w:sz w:val="16"/>
          <w:szCs w:val="16"/>
          <w:u w:val="single"/>
          <w:lang w:eastAsia="en-US"/>
        </w:rPr>
        <w:t xml:space="preserve"> </w:t>
      </w:r>
      <w:hyperlink r:id="rId7" w:history="1">
        <w:r w:rsidR="00F075A0" w:rsidRPr="000D3D70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http://www.newcastle.edu.au/policylibrary/000608.html</w:t>
        </w:r>
      </w:hyperlink>
    </w:p>
    <w:p w14:paraId="21FEBCA2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44976067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E5A292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63EABAC7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3F0C41E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5448298E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6F6F1E1A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14E2AC68" w14:textId="77777777" w:rsidR="008359C2" w:rsidRDefault="0094229B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w:pict w14:anchorId="2874C43E">
          <v:rect id="_x0000_s1053" style="position:absolute;left:0;text-align:left;margin-left:126pt;margin-top:8.85pt;width:402pt;height:27.2pt;z-index:10">
            <v:textbox style="mso-next-textbox:#_x0000_s1053">
              <w:txbxContent>
                <w:p w14:paraId="6B5F863A" w14:textId="77777777" w:rsidR="00E7263F" w:rsidRPr="00B561C1" w:rsidRDefault="00E7263F" w:rsidP="00B561C1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14:paraId="56FCC70E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3A6D438C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0CC51513" w14:textId="4709F757" w:rsidR="007A0E25" w:rsidRDefault="008359C2" w:rsidP="00E7039B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774C32">
        <w:rPr>
          <w:sz w:val="18"/>
          <w:szCs w:val="18"/>
        </w:rPr>
        <w:t>Amanda Patricia D. Viray</w:t>
      </w:r>
      <w:r w:rsidR="00672810">
        <w:rPr>
          <w:sz w:val="18"/>
          <w:szCs w:val="18"/>
        </w:rPr>
        <w:t xml:space="preserve"> </w:t>
      </w:r>
      <w:r w:rsidR="003840F3"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D77CF6">
        <w:rPr>
          <w:rFonts w:ascii="Arial" w:hAnsi="Arial" w:cs="Arial"/>
          <w:sz w:val="18"/>
          <w:szCs w:val="18"/>
        </w:rPr>
        <w:t>May</w:t>
      </w:r>
      <w:r w:rsidR="00E7039B">
        <w:rPr>
          <w:rFonts w:ascii="Arial" w:hAnsi="Arial" w:cs="Arial"/>
          <w:sz w:val="18"/>
          <w:szCs w:val="18"/>
        </w:rPr>
        <w:t xml:space="preserve"> 1</w:t>
      </w:r>
      <w:r w:rsidR="00D77CF6">
        <w:rPr>
          <w:rFonts w:ascii="Arial" w:hAnsi="Arial" w:cs="Arial"/>
          <w:sz w:val="18"/>
          <w:szCs w:val="18"/>
        </w:rPr>
        <w:t>7</w:t>
      </w:r>
      <w:r w:rsidR="00E7039B">
        <w:rPr>
          <w:rFonts w:ascii="Arial" w:hAnsi="Arial" w:cs="Arial"/>
          <w:sz w:val="18"/>
          <w:szCs w:val="18"/>
        </w:rPr>
        <w:t xml:space="preserve"> 2020</w:t>
      </w:r>
      <w:r w:rsidR="00E70DB1">
        <w:rPr>
          <w:sz w:val="18"/>
          <w:szCs w:val="18"/>
        </w:rPr>
        <w:t xml:space="preserve">   </w:t>
      </w:r>
    </w:p>
    <w:p w14:paraId="7FC62AC1" w14:textId="77777777" w:rsidR="00FC3B27" w:rsidRPr="003840F3" w:rsidRDefault="00E70DB1" w:rsidP="003840F3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480" w:after="80"/>
        <w:ind w:left="1259"/>
        <w:jc w:val="right"/>
        <w:rPr>
          <w:sz w:val="10"/>
          <w:szCs w:val="10"/>
        </w:rPr>
      </w:pPr>
      <w:r>
        <w:rPr>
          <w:sz w:val="18"/>
          <w:szCs w:val="18"/>
        </w:rPr>
        <w:t xml:space="preserve">        </w:t>
      </w:r>
      <w:r w:rsidR="0094229B">
        <w:rPr>
          <w:sz w:val="18"/>
          <w:szCs w:val="18"/>
        </w:rPr>
        <w:pict w14:anchorId="6F80D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4.8pt">
            <v:imagedata r:id="rId8" o:title=""/>
          </v:shape>
        </w:pict>
      </w:r>
    </w:p>
    <w:sectPr w:rsidR="00FC3B27" w:rsidRPr="003840F3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071F2" w14:textId="77777777" w:rsidR="0094229B" w:rsidRDefault="0094229B">
      <w:r>
        <w:separator/>
      </w:r>
    </w:p>
  </w:endnote>
  <w:endnote w:type="continuationSeparator" w:id="0">
    <w:p w14:paraId="2CF86670" w14:textId="77777777" w:rsidR="0094229B" w:rsidRDefault="0094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72451" w14:textId="77777777" w:rsidR="0094229B" w:rsidRDefault="0094229B">
      <w:r>
        <w:separator/>
      </w:r>
    </w:p>
  </w:footnote>
  <w:footnote w:type="continuationSeparator" w:id="0">
    <w:p w14:paraId="428B4529" w14:textId="77777777" w:rsidR="0094229B" w:rsidRDefault="00942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A068F"/>
    <w:rsid w:val="001A3D3C"/>
    <w:rsid w:val="001E45B1"/>
    <w:rsid w:val="00216F70"/>
    <w:rsid w:val="002210ED"/>
    <w:rsid w:val="002236B3"/>
    <w:rsid w:val="0024432F"/>
    <w:rsid w:val="00244638"/>
    <w:rsid w:val="002864A9"/>
    <w:rsid w:val="00291E41"/>
    <w:rsid w:val="002959F0"/>
    <w:rsid w:val="002D4BF9"/>
    <w:rsid w:val="00305F69"/>
    <w:rsid w:val="0034282B"/>
    <w:rsid w:val="00350000"/>
    <w:rsid w:val="00361711"/>
    <w:rsid w:val="003840F3"/>
    <w:rsid w:val="003A7EA0"/>
    <w:rsid w:val="003B6808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A09EF"/>
    <w:rsid w:val="005C592C"/>
    <w:rsid w:val="005C5FC8"/>
    <w:rsid w:val="005D1003"/>
    <w:rsid w:val="005E1C3A"/>
    <w:rsid w:val="0061718B"/>
    <w:rsid w:val="00640000"/>
    <w:rsid w:val="006650E9"/>
    <w:rsid w:val="00672810"/>
    <w:rsid w:val="006E260C"/>
    <w:rsid w:val="006E64FA"/>
    <w:rsid w:val="006F2252"/>
    <w:rsid w:val="007423E1"/>
    <w:rsid w:val="0074746E"/>
    <w:rsid w:val="00772A8E"/>
    <w:rsid w:val="00774C32"/>
    <w:rsid w:val="00775151"/>
    <w:rsid w:val="00777CA6"/>
    <w:rsid w:val="00794D35"/>
    <w:rsid w:val="007A0E25"/>
    <w:rsid w:val="007B70AA"/>
    <w:rsid w:val="0082153C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9001AF"/>
    <w:rsid w:val="00911963"/>
    <w:rsid w:val="0094229B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843C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3A8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77CF6"/>
    <w:rsid w:val="00DA1DB8"/>
    <w:rsid w:val="00DA1F1D"/>
    <w:rsid w:val="00DA3883"/>
    <w:rsid w:val="00DC3FC5"/>
    <w:rsid w:val="00DC6E48"/>
    <w:rsid w:val="00E029C1"/>
    <w:rsid w:val="00E446F5"/>
    <w:rsid w:val="00E7039B"/>
    <w:rsid w:val="00E70DB1"/>
    <w:rsid w:val="00E7263F"/>
    <w:rsid w:val="00E93020"/>
    <w:rsid w:val="00EA1442"/>
    <w:rsid w:val="00EB2E34"/>
    <w:rsid w:val="00ED0C01"/>
    <w:rsid w:val="00F00369"/>
    <w:rsid w:val="00F075A0"/>
    <w:rsid w:val="00F203FA"/>
    <w:rsid w:val="00F26BE6"/>
    <w:rsid w:val="00F31436"/>
    <w:rsid w:val="00F475BA"/>
    <w:rsid w:val="00F54E08"/>
    <w:rsid w:val="00F96BEA"/>
    <w:rsid w:val="00FA60A0"/>
    <w:rsid w:val="00FA6D50"/>
    <w:rsid w:val="00FB5BA6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4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4D7A9D2"/>
  <w15:docId w15:val="{8EF19426-100B-4947-ADA2-1E6F98F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ewcastle.edu.au/policylibrary/0006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2513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subject/>
  <dc:creator>mc102</dc:creator>
  <cp:keywords/>
  <dc:description/>
  <cp:lastModifiedBy>Amanda Patricia Viray</cp:lastModifiedBy>
  <cp:revision>10</cp:revision>
  <cp:lastPrinted>2009-07-23T05:41:00Z</cp:lastPrinted>
  <dcterms:created xsi:type="dcterms:W3CDTF">2013-08-15T00:02:00Z</dcterms:created>
  <dcterms:modified xsi:type="dcterms:W3CDTF">2020-04-24T21:48:00Z</dcterms:modified>
</cp:coreProperties>
</file>