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6DBE5" w14:textId="77777777" w:rsidR="00A8006F" w:rsidRDefault="00E93A5A">
      <w:pPr>
        <w:spacing w:before="240" w:after="100"/>
      </w:pPr>
      <w:r>
        <w:rPr>
          <w:b/>
          <w:color w:val="1E2430"/>
          <w:sz w:val="44"/>
        </w:rPr>
        <w:t>Become a Brainrot — Why We're Bleeding, and the Fixes</w:t>
      </w:r>
    </w:p>
    <w:p w14:paraId="5D1EA69F" w14:textId="77777777" w:rsidR="00A8006F" w:rsidRDefault="00E93A5A">
      <w:pPr>
        <w:spacing w:after="160"/>
      </w:pPr>
      <w:r>
        <w:rPr>
          <w:color w:val="6B7280"/>
          <w:sz w:val="20"/>
        </w:rPr>
        <w:t>Universe 9963622286  ·  2026-08-07  ·  LiveOps Analytics  ·  We find &amp; report — we don't ship.</w:t>
      </w:r>
    </w:p>
    <w:tbl>
      <w:tblPr>
        <w:tblW w:w="0" w:type="auto"/>
        <w:tblLook w:val="04A0" w:firstRow="1" w:lastRow="0" w:firstColumn="1" w:lastColumn="0" w:noHBand="0" w:noVBand="1"/>
      </w:tblPr>
      <w:tblGrid>
        <w:gridCol w:w="9792"/>
      </w:tblGrid>
      <w:tr w:rsidR="00A8006F" w14:paraId="538F4266" w14:textId="77777777">
        <w:tc>
          <w:tcPr>
            <w:tcW w:w="9792" w:type="dxa"/>
            <w:tcBorders>
              <w:left w:val="single" w:sz="28" w:space="0" w:color="D62D2D"/>
            </w:tcBorders>
            <w:shd w:val="clear" w:color="auto" w:fill="FBE9E7"/>
          </w:tcPr>
          <w:p w14:paraId="7BEB1812" w14:textId="77777777" w:rsidR="00A8006F" w:rsidRDefault="00E93A5A">
            <w:pPr>
              <w:spacing w:after="60"/>
            </w:pPr>
            <w:r>
              <w:rPr>
                <w:b/>
                <w:color w:val="B02020"/>
                <w:sz w:val="28"/>
              </w:rPr>
              <w:t>PUBLISH NOW</w:t>
            </w:r>
          </w:p>
          <w:p w14:paraId="0507637A" w14:textId="77777777" w:rsidR="00A8006F" w:rsidRDefault="00E93A5A">
            <w:pPr>
              <w:spacing w:after="60"/>
            </w:pPr>
            <w:r>
              <w:rPr>
                <w:color w:val="1E2430"/>
                <w:sz w:val="22"/>
              </w:rPr>
              <w:t>The decline starts 30 July (deploy v535–v546), not the 20–22 July dip (which recovered). Jul 29 → Aug 5: DAU −57%, revenue −58%, paying users −69%.</w:t>
            </w:r>
          </w:p>
          <w:p w14:paraId="077FF965" w14:textId="77777777" w:rsidR="00A8006F" w:rsidRDefault="00E93A5A">
            <w:pPr>
              <w:spacing w:after="60"/>
            </w:pPr>
            <w:r>
              <w:rPr>
                <w:color w:val="1E2430"/>
                <w:sz w:val="22"/>
              </w:rPr>
              <w:t>Collision + rebirth: fixed in dev → publish. Data-loss (wiping inventories): NOT fixed anywhere — patch it before/with the publish, or accounts keep getting wiped.</w:t>
            </w:r>
          </w:p>
        </w:tc>
      </w:tr>
    </w:tbl>
    <w:p w14:paraId="39F3316D" w14:textId="77777777" w:rsidR="00A8006F" w:rsidRDefault="00A8006F">
      <w:pPr>
        <w:spacing w:after="80"/>
      </w:pPr>
    </w:p>
    <w:p w14:paraId="41BBEB6E" w14:textId="77777777" w:rsidR="00A8006F" w:rsidRDefault="00E93A5A">
      <w:pPr>
        <w:spacing w:before="240" w:after="100"/>
      </w:pPr>
      <w:r>
        <w:rPr>
          <w:b/>
          <w:color w:val="1E2430"/>
          <w:sz w:val="32"/>
        </w:rPr>
        <w:t>The bleed</w:t>
      </w:r>
    </w:p>
    <w:p w14:paraId="6143A3B7" w14:textId="77777777" w:rsidR="00A8006F" w:rsidRDefault="00E93A5A">
      <w:pPr>
        <w:spacing w:after="120"/>
      </w:pPr>
      <w:r>
        <w:t xml:space="preserve">The sustained drop starts </w:t>
      </w:r>
      <w:r>
        <w:rPr>
          <w:b/>
          <w:color w:val="D62D2D"/>
        </w:rPr>
        <w:t>30 July 2026</w:t>
      </w:r>
      <w:r>
        <w:t xml:space="preserve"> (a 12-version deploy). It is a different event from the 20–22 July dip, which recovered.</w:t>
      </w:r>
    </w:p>
    <w:p w14:paraId="7AEC8BA1" w14:textId="77777777" w:rsidR="00A8006F" w:rsidRDefault="00E93A5A">
      <w:pPr>
        <w:jc w:val="center"/>
      </w:pPr>
      <w:r>
        <w:rPr>
          <w:noProof/>
        </w:rPr>
        <w:drawing>
          <wp:inline distT="0" distB="0" distL="0" distR="0" wp14:anchorId="520C0EC6" wp14:editId="339F9A1F">
            <wp:extent cx="5852160" cy="22293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u_en.png"/>
                    <pic:cNvPicPr/>
                  </pic:nvPicPr>
                  <pic:blipFill>
                    <a:blip r:embed="rId6"/>
                    <a:stretch>
                      <a:fillRect/>
                    </a:stretch>
                  </pic:blipFill>
                  <pic:spPr>
                    <a:xfrm>
                      <a:off x="0" y="0"/>
                      <a:ext cx="5852160" cy="2229394"/>
                    </a:xfrm>
                    <a:prstGeom prst="rect">
                      <a:avLst/>
                    </a:prstGeom>
                  </pic:spPr>
                </pic:pic>
              </a:graphicData>
            </a:graphic>
          </wp:inline>
        </w:drawing>
      </w:r>
    </w:p>
    <w:p w14:paraId="5FB58BC2" w14:textId="77777777" w:rsidR="00A8006F" w:rsidRDefault="00E93A5A">
      <w:pPr>
        <w:jc w:val="center"/>
      </w:pPr>
      <w:r>
        <w:rPr>
          <w:i/>
          <w:color w:val="6B7280"/>
          <w:sz w:val="20"/>
        </w:rPr>
        <w:t>Daily Active Users. Red line = the 30 Jul deploy. The Jul 20–22 dip recovered by Jul 25; the 30 Jul decline does not.</w:t>
      </w:r>
    </w:p>
    <w:p w14:paraId="52BF7D73" w14:textId="77777777" w:rsidR="00A8006F" w:rsidRDefault="00E93A5A">
      <w:pPr>
        <w:spacing w:after="120"/>
      </w:pPr>
      <w:r>
        <w:t xml:space="preserve">It's a </w:t>
      </w:r>
      <w:r>
        <w:rPr>
          <w:b/>
        </w:rPr>
        <w:t>quality problem, not a traffic one</w:t>
      </w:r>
      <w:r>
        <w:t>. Rate metrics (independent of audience size) all break on the same day, on both platforms:</w:t>
      </w:r>
    </w:p>
    <w:p w14:paraId="173C74CE" w14:textId="77777777" w:rsidR="00A8006F" w:rsidRDefault="00E93A5A">
      <w:pPr>
        <w:jc w:val="center"/>
      </w:pPr>
      <w:r>
        <w:rPr>
          <w:noProof/>
        </w:rPr>
        <w:lastRenderedPageBreak/>
        <w:drawing>
          <wp:inline distT="0" distB="0" distL="0" distR="0" wp14:anchorId="0CE86916" wp14:editId="4B1431F4">
            <wp:extent cx="5852160" cy="22293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es_en.png"/>
                    <pic:cNvPicPr/>
                  </pic:nvPicPr>
                  <pic:blipFill>
                    <a:blip r:embed="rId7"/>
                    <a:stretch>
                      <a:fillRect/>
                    </a:stretch>
                  </pic:blipFill>
                  <pic:spPr>
                    <a:xfrm>
                      <a:off x="0" y="0"/>
                      <a:ext cx="5852160" cy="2229394"/>
                    </a:xfrm>
                    <a:prstGeom prst="rect">
                      <a:avLst/>
                    </a:prstGeom>
                  </pic:spPr>
                </pic:pic>
              </a:graphicData>
            </a:graphic>
          </wp:inline>
        </w:drawing>
      </w:r>
    </w:p>
    <w:p w14:paraId="0559B604" w14:textId="77777777" w:rsidR="00A8006F" w:rsidRDefault="00E93A5A">
      <w:pPr>
        <w:jc w:val="center"/>
      </w:pPr>
      <w:r>
        <w:rPr>
          <w:i/>
          <w:color w:val="6B7280"/>
          <w:sz w:val="20"/>
        </w:rPr>
        <w:t>Three rate metrics indexed to 100 at Jul 29 — all flat, then all break together on 30 Jul. Event-only activity stayed flat, so the game still draws a crowd; it's the retained base that collapsed.</w:t>
      </w:r>
    </w:p>
    <w:p w14:paraId="5DA86D40" w14:textId="77777777" w:rsidR="00A8006F" w:rsidRDefault="00E93A5A">
      <w:r>
        <w:br w:type="page"/>
      </w:r>
    </w:p>
    <w:p w14:paraId="21741A20" w14:textId="77777777" w:rsidR="00A8006F" w:rsidRDefault="00E93A5A">
      <w:pPr>
        <w:spacing w:before="240" w:after="100"/>
      </w:pPr>
      <w:r>
        <w:rPr>
          <w:b/>
          <w:color w:val="215CC7"/>
          <w:sz w:val="32"/>
        </w:rPr>
        <w:lastRenderedPageBreak/>
        <w:t>Part 1 — For Nina (Producer)</w:t>
      </w:r>
    </w:p>
    <w:p w14:paraId="7E1B0A59" w14:textId="77777777" w:rsidR="00A8006F" w:rsidRDefault="00E93A5A">
      <w:pPr>
        <w:spacing w:before="180" w:after="100"/>
      </w:pPr>
      <w:r>
        <w:rPr>
          <w:b/>
          <w:color w:val="1E2430"/>
          <w:sz w:val="26"/>
        </w:rPr>
        <w:t>What's happening</w:t>
      </w:r>
    </w:p>
    <w:tbl>
      <w:tblPr>
        <w:tblStyle w:val="Grilledutableau"/>
        <w:tblW w:w="0" w:type="auto"/>
        <w:tblLook w:val="04A0" w:firstRow="1" w:lastRow="0" w:firstColumn="1" w:lastColumn="0" w:noHBand="0" w:noVBand="1"/>
      </w:tblPr>
      <w:tblGrid>
        <w:gridCol w:w="2448"/>
        <w:gridCol w:w="2448"/>
        <w:gridCol w:w="2448"/>
        <w:gridCol w:w="2448"/>
      </w:tblGrid>
      <w:tr w:rsidR="00A8006F" w14:paraId="1F390FA4" w14:textId="77777777">
        <w:tc>
          <w:tcPr>
            <w:tcW w:w="2448" w:type="dxa"/>
            <w:shd w:val="clear" w:color="auto" w:fill="215CC7"/>
          </w:tcPr>
          <w:p w14:paraId="6E68F888" w14:textId="77777777" w:rsidR="00A8006F" w:rsidRDefault="00E93A5A">
            <w:r>
              <w:rPr>
                <w:b/>
                <w:color w:val="FFFFFF"/>
                <w:sz w:val="21"/>
              </w:rPr>
              <w:t>Metric (Jul 29 → Aug 5)</w:t>
            </w:r>
          </w:p>
        </w:tc>
        <w:tc>
          <w:tcPr>
            <w:tcW w:w="2448" w:type="dxa"/>
            <w:shd w:val="clear" w:color="auto" w:fill="215CC7"/>
          </w:tcPr>
          <w:p w14:paraId="4C137184" w14:textId="77777777" w:rsidR="00A8006F" w:rsidRDefault="00E93A5A">
            <w:r>
              <w:rPr>
                <w:b/>
                <w:color w:val="FFFFFF"/>
                <w:sz w:val="21"/>
              </w:rPr>
              <w:t>Before</w:t>
            </w:r>
          </w:p>
        </w:tc>
        <w:tc>
          <w:tcPr>
            <w:tcW w:w="2448" w:type="dxa"/>
            <w:shd w:val="clear" w:color="auto" w:fill="215CC7"/>
          </w:tcPr>
          <w:p w14:paraId="20F6B563" w14:textId="77777777" w:rsidR="00A8006F" w:rsidRDefault="00E93A5A">
            <w:r>
              <w:rPr>
                <w:b/>
                <w:color w:val="FFFFFF"/>
                <w:sz w:val="21"/>
              </w:rPr>
              <w:t>After</w:t>
            </w:r>
          </w:p>
        </w:tc>
        <w:tc>
          <w:tcPr>
            <w:tcW w:w="2448" w:type="dxa"/>
            <w:shd w:val="clear" w:color="auto" w:fill="215CC7"/>
          </w:tcPr>
          <w:p w14:paraId="3399680A" w14:textId="77777777" w:rsidR="00A8006F" w:rsidRDefault="00E93A5A">
            <w:r>
              <w:rPr>
                <w:b/>
                <w:color w:val="FFFFFF"/>
                <w:sz w:val="21"/>
              </w:rPr>
              <w:t>Change</w:t>
            </w:r>
          </w:p>
        </w:tc>
      </w:tr>
      <w:tr w:rsidR="00A8006F" w14:paraId="5247042E" w14:textId="77777777">
        <w:tc>
          <w:tcPr>
            <w:tcW w:w="2448" w:type="dxa"/>
          </w:tcPr>
          <w:p w14:paraId="6B19CF68" w14:textId="77777777" w:rsidR="00A8006F" w:rsidRDefault="00E93A5A">
            <w:r>
              <w:rPr>
                <w:sz w:val="21"/>
              </w:rPr>
              <w:t>Daily Active Users</w:t>
            </w:r>
          </w:p>
        </w:tc>
        <w:tc>
          <w:tcPr>
            <w:tcW w:w="2448" w:type="dxa"/>
          </w:tcPr>
          <w:p w14:paraId="5836B7E6" w14:textId="77777777" w:rsidR="00A8006F" w:rsidRDefault="00E93A5A">
            <w:r>
              <w:rPr>
                <w:sz w:val="21"/>
              </w:rPr>
              <w:t>651K</w:t>
            </w:r>
          </w:p>
        </w:tc>
        <w:tc>
          <w:tcPr>
            <w:tcW w:w="2448" w:type="dxa"/>
          </w:tcPr>
          <w:p w14:paraId="4639DAC8" w14:textId="77777777" w:rsidR="00A8006F" w:rsidRDefault="00E93A5A">
            <w:r>
              <w:rPr>
                <w:sz w:val="21"/>
              </w:rPr>
              <w:t>277K</w:t>
            </w:r>
          </w:p>
        </w:tc>
        <w:tc>
          <w:tcPr>
            <w:tcW w:w="2448" w:type="dxa"/>
          </w:tcPr>
          <w:p w14:paraId="348AF789" w14:textId="77777777" w:rsidR="00A8006F" w:rsidRDefault="00E93A5A">
            <w:r>
              <w:rPr>
                <w:b/>
                <w:color w:val="B02020"/>
                <w:sz w:val="21"/>
              </w:rPr>
              <w:t>−</w:t>
            </w:r>
            <w:r>
              <w:rPr>
                <w:b/>
                <w:color w:val="B02020"/>
                <w:sz w:val="21"/>
              </w:rPr>
              <w:t>57%</w:t>
            </w:r>
          </w:p>
        </w:tc>
      </w:tr>
      <w:tr w:rsidR="00A8006F" w14:paraId="1E02CDEE" w14:textId="77777777">
        <w:tc>
          <w:tcPr>
            <w:tcW w:w="2448" w:type="dxa"/>
          </w:tcPr>
          <w:p w14:paraId="09784882" w14:textId="77777777" w:rsidR="00A8006F" w:rsidRDefault="00E93A5A">
            <w:r>
              <w:rPr>
                <w:sz w:val="21"/>
              </w:rPr>
              <w:t>Daily revenue</w:t>
            </w:r>
          </w:p>
        </w:tc>
        <w:tc>
          <w:tcPr>
            <w:tcW w:w="2448" w:type="dxa"/>
          </w:tcPr>
          <w:p w14:paraId="66825700" w14:textId="77777777" w:rsidR="00A8006F" w:rsidRDefault="00E93A5A">
            <w:r>
              <w:rPr>
                <w:sz w:val="21"/>
              </w:rPr>
              <w:t>R$240K</w:t>
            </w:r>
          </w:p>
        </w:tc>
        <w:tc>
          <w:tcPr>
            <w:tcW w:w="2448" w:type="dxa"/>
          </w:tcPr>
          <w:p w14:paraId="3150888C" w14:textId="77777777" w:rsidR="00A8006F" w:rsidRDefault="00E93A5A">
            <w:r>
              <w:rPr>
                <w:sz w:val="21"/>
              </w:rPr>
              <w:t>R$101K</w:t>
            </w:r>
          </w:p>
        </w:tc>
        <w:tc>
          <w:tcPr>
            <w:tcW w:w="2448" w:type="dxa"/>
          </w:tcPr>
          <w:p w14:paraId="79932BC3" w14:textId="77777777" w:rsidR="00A8006F" w:rsidRDefault="00E93A5A">
            <w:r>
              <w:rPr>
                <w:b/>
                <w:color w:val="B02020"/>
                <w:sz w:val="21"/>
              </w:rPr>
              <w:t>−</w:t>
            </w:r>
            <w:r>
              <w:rPr>
                <w:b/>
                <w:color w:val="B02020"/>
                <w:sz w:val="21"/>
              </w:rPr>
              <w:t>58%</w:t>
            </w:r>
          </w:p>
        </w:tc>
      </w:tr>
      <w:tr w:rsidR="00A8006F" w14:paraId="0DBF96C1" w14:textId="77777777">
        <w:tc>
          <w:tcPr>
            <w:tcW w:w="2448" w:type="dxa"/>
          </w:tcPr>
          <w:p w14:paraId="6CA2E120" w14:textId="77777777" w:rsidR="00A8006F" w:rsidRDefault="00E93A5A">
            <w:r>
              <w:rPr>
                <w:sz w:val="21"/>
              </w:rPr>
              <w:t>Paying users</w:t>
            </w:r>
          </w:p>
        </w:tc>
        <w:tc>
          <w:tcPr>
            <w:tcW w:w="2448" w:type="dxa"/>
          </w:tcPr>
          <w:p w14:paraId="3FA37545" w14:textId="77777777" w:rsidR="00A8006F" w:rsidRDefault="00E93A5A">
            <w:r>
              <w:rPr>
                <w:sz w:val="21"/>
              </w:rPr>
              <w:t>3,809</w:t>
            </w:r>
          </w:p>
        </w:tc>
        <w:tc>
          <w:tcPr>
            <w:tcW w:w="2448" w:type="dxa"/>
          </w:tcPr>
          <w:p w14:paraId="7CD6C097" w14:textId="77777777" w:rsidR="00A8006F" w:rsidRDefault="00E93A5A">
            <w:r>
              <w:rPr>
                <w:sz w:val="21"/>
              </w:rPr>
              <w:t>1,186</w:t>
            </w:r>
          </w:p>
        </w:tc>
        <w:tc>
          <w:tcPr>
            <w:tcW w:w="2448" w:type="dxa"/>
          </w:tcPr>
          <w:p w14:paraId="55A7499B" w14:textId="77777777" w:rsidR="00A8006F" w:rsidRDefault="00E93A5A">
            <w:r>
              <w:rPr>
                <w:b/>
                <w:color w:val="B02020"/>
                <w:sz w:val="21"/>
              </w:rPr>
              <w:t>−</w:t>
            </w:r>
            <w:r>
              <w:rPr>
                <w:b/>
                <w:color w:val="B02020"/>
                <w:sz w:val="21"/>
              </w:rPr>
              <w:t>69%</w:t>
            </w:r>
          </w:p>
        </w:tc>
      </w:tr>
      <w:tr w:rsidR="00A8006F" w14:paraId="7D40482D" w14:textId="77777777">
        <w:tc>
          <w:tcPr>
            <w:tcW w:w="2448" w:type="dxa"/>
          </w:tcPr>
          <w:p w14:paraId="0A071C9E" w14:textId="77777777" w:rsidR="00A8006F" w:rsidRDefault="00E93A5A">
            <w:r>
              <w:rPr>
                <w:sz w:val="21"/>
              </w:rPr>
              <w:t>Day-1 retention</w:t>
            </w:r>
          </w:p>
        </w:tc>
        <w:tc>
          <w:tcPr>
            <w:tcW w:w="2448" w:type="dxa"/>
          </w:tcPr>
          <w:p w14:paraId="4DE19D35" w14:textId="77777777" w:rsidR="00A8006F" w:rsidRDefault="00E93A5A">
            <w:r>
              <w:rPr>
                <w:sz w:val="21"/>
              </w:rPr>
              <w:t>16.8%</w:t>
            </w:r>
          </w:p>
        </w:tc>
        <w:tc>
          <w:tcPr>
            <w:tcW w:w="2448" w:type="dxa"/>
          </w:tcPr>
          <w:p w14:paraId="6358E2DA" w14:textId="77777777" w:rsidR="00A8006F" w:rsidRDefault="00E93A5A">
            <w:r>
              <w:rPr>
                <w:sz w:val="21"/>
              </w:rPr>
              <w:t>~10%</w:t>
            </w:r>
          </w:p>
        </w:tc>
        <w:tc>
          <w:tcPr>
            <w:tcW w:w="2448" w:type="dxa"/>
          </w:tcPr>
          <w:p w14:paraId="6403B4E9" w14:textId="77777777" w:rsidR="00A8006F" w:rsidRDefault="00E93A5A">
            <w:r>
              <w:rPr>
                <w:b/>
                <w:color w:val="B02020"/>
                <w:sz w:val="21"/>
              </w:rPr>
              <w:t>−</w:t>
            </w:r>
            <w:r>
              <w:rPr>
                <w:b/>
                <w:color w:val="B02020"/>
                <w:sz w:val="21"/>
              </w:rPr>
              <w:t>35%</w:t>
            </w:r>
          </w:p>
        </w:tc>
      </w:tr>
      <w:tr w:rsidR="00A8006F" w14:paraId="14095D6F" w14:textId="77777777">
        <w:tc>
          <w:tcPr>
            <w:tcW w:w="2448" w:type="dxa"/>
          </w:tcPr>
          <w:p w14:paraId="261DD804" w14:textId="77777777" w:rsidR="00A8006F" w:rsidRDefault="00E93A5A">
            <w:r>
              <w:rPr>
                <w:sz w:val="21"/>
              </w:rPr>
              <w:t>Avg session</w:t>
            </w:r>
          </w:p>
        </w:tc>
        <w:tc>
          <w:tcPr>
            <w:tcW w:w="2448" w:type="dxa"/>
          </w:tcPr>
          <w:p w14:paraId="61F4DA0F" w14:textId="77777777" w:rsidR="00A8006F" w:rsidRDefault="00E93A5A">
            <w:r>
              <w:rPr>
                <w:sz w:val="21"/>
              </w:rPr>
              <w:t>12.5 min</w:t>
            </w:r>
          </w:p>
        </w:tc>
        <w:tc>
          <w:tcPr>
            <w:tcW w:w="2448" w:type="dxa"/>
          </w:tcPr>
          <w:p w14:paraId="095E4BAB" w14:textId="77777777" w:rsidR="00A8006F" w:rsidRDefault="00E93A5A">
            <w:r>
              <w:rPr>
                <w:sz w:val="21"/>
              </w:rPr>
              <w:t>9.9 min</w:t>
            </w:r>
          </w:p>
        </w:tc>
        <w:tc>
          <w:tcPr>
            <w:tcW w:w="2448" w:type="dxa"/>
          </w:tcPr>
          <w:p w14:paraId="018986EA" w14:textId="77777777" w:rsidR="00A8006F" w:rsidRDefault="00E93A5A">
            <w:r>
              <w:rPr>
                <w:b/>
                <w:color w:val="B02020"/>
                <w:sz w:val="21"/>
              </w:rPr>
              <w:t>−</w:t>
            </w:r>
            <w:r>
              <w:rPr>
                <w:b/>
                <w:color w:val="B02020"/>
                <w:sz w:val="21"/>
              </w:rPr>
              <w:t>21%</w:t>
            </w:r>
          </w:p>
        </w:tc>
      </w:tr>
      <w:tr w:rsidR="00A8006F" w14:paraId="31557346" w14:textId="77777777">
        <w:tc>
          <w:tcPr>
            <w:tcW w:w="2448" w:type="dxa"/>
          </w:tcPr>
          <w:p w14:paraId="4652150F" w14:textId="77777777" w:rsidR="00A8006F" w:rsidRDefault="00E93A5A">
            <w:r>
              <w:rPr>
                <w:sz w:val="21"/>
              </w:rPr>
              <w:t>Onboarding funnel</w:t>
            </w:r>
          </w:p>
        </w:tc>
        <w:tc>
          <w:tcPr>
            <w:tcW w:w="2448" w:type="dxa"/>
          </w:tcPr>
          <w:p w14:paraId="55FECC75" w14:textId="77777777" w:rsidR="00A8006F" w:rsidRDefault="00E93A5A">
            <w:r>
              <w:rPr>
                <w:sz w:val="21"/>
              </w:rPr>
              <w:t>~28%</w:t>
            </w:r>
          </w:p>
        </w:tc>
        <w:tc>
          <w:tcPr>
            <w:tcW w:w="2448" w:type="dxa"/>
          </w:tcPr>
          <w:p w14:paraId="2AF68B28" w14:textId="77777777" w:rsidR="00A8006F" w:rsidRDefault="00E93A5A">
            <w:r>
              <w:rPr>
                <w:sz w:val="21"/>
              </w:rPr>
              <w:t>~18%</w:t>
            </w:r>
          </w:p>
        </w:tc>
        <w:tc>
          <w:tcPr>
            <w:tcW w:w="2448" w:type="dxa"/>
          </w:tcPr>
          <w:p w14:paraId="4F455186" w14:textId="77777777" w:rsidR="00A8006F" w:rsidRDefault="00E93A5A">
            <w:r>
              <w:rPr>
                <w:b/>
                <w:color w:val="B02020"/>
                <w:sz w:val="21"/>
              </w:rPr>
              <w:t>−</w:t>
            </w:r>
            <w:r>
              <w:rPr>
                <w:b/>
                <w:color w:val="B02020"/>
                <w:sz w:val="21"/>
              </w:rPr>
              <w:t>35%</w:t>
            </w:r>
          </w:p>
        </w:tc>
      </w:tr>
    </w:tbl>
    <w:p w14:paraId="363405FE" w14:textId="77777777" w:rsidR="00A8006F" w:rsidRDefault="00A8006F">
      <w:pPr>
        <w:spacing w:after="80"/>
      </w:pPr>
    </w:p>
    <w:p w14:paraId="04D6B8A5" w14:textId="77777777" w:rsidR="00A8006F" w:rsidRDefault="00E93A5A">
      <w:pPr>
        <w:spacing w:before="180" w:after="100"/>
      </w:pPr>
      <w:r>
        <w:rPr>
          <w:b/>
          <w:color w:val="1E2430"/>
          <w:sz w:val="26"/>
        </w:rPr>
        <w:t>Why — the trap for new players</w:t>
      </w:r>
    </w:p>
    <w:p w14:paraId="3C763D7A" w14:textId="77777777" w:rsidR="00A8006F" w:rsidRDefault="00E93A5A">
      <w:pPr>
        <w:spacing w:after="80"/>
      </w:pPr>
      <w:r>
        <w:t>The 30 July update swapped the brainrot models — and some shipped with collision turned ON. For a new player two things hit at once:</w:t>
      </w:r>
    </w:p>
    <w:p w14:paraId="1F213941" w14:textId="77777777" w:rsidR="00A8006F" w:rsidRDefault="00E93A5A">
      <w:pPr>
        <w:pStyle w:val="Listepuces"/>
        <w:spacing w:after="80"/>
      </w:pPr>
      <w:r>
        <w:t>They get physically stuck and slowed by brainrots during runs (collision).</w:t>
      </w:r>
    </w:p>
    <w:p w14:paraId="589E3479" w14:textId="77777777" w:rsidR="00A8006F" w:rsidRDefault="00E93A5A">
      <w:pPr>
        <w:pStyle w:val="Listepuces"/>
        <w:spacing w:after="80"/>
      </w:pPr>
      <w:r>
        <w:t>So they can't build speed — and Rebirth 1 now needs 5,000 speed while early brainrots pay only ~$12/s. They're stuck in the first zone, never reach their first rebirth, and leave.</w:t>
      </w:r>
    </w:p>
    <w:p w14:paraId="484FF932" w14:textId="77777777" w:rsidR="00A8006F" w:rsidRDefault="00E93A5A">
      <w:pPr>
        <w:pStyle w:val="Listepuces"/>
        <w:spacing w:after="80"/>
      </w:pPr>
      <w:r>
        <w:t>Separately, some players lose their whole inventory on a bad data load and quit for good.</w:t>
      </w:r>
    </w:p>
    <w:p w14:paraId="3F17DAF1" w14:textId="77777777" w:rsidR="00A8006F" w:rsidRDefault="00E93A5A">
      <w:pPr>
        <w:spacing w:after="120"/>
      </w:pPr>
      <w:r>
        <w:rPr>
          <w:b/>
          <w:color w:val="1EA152"/>
        </w:rPr>
        <w:t xml:space="preserve">Good news: </w:t>
      </w:r>
      <w:r>
        <w:t>the collision and rebirth fixes are already in dev — they just need publishing to main. Only the data-loss fix still has to be written.</w:t>
      </w:r>
    </w:p>
    <w:p w14:paraId="113718FC" w14:textId="77777777" w:rsidR="00A8006F" w:rsidRDefault="00E93A5A">
      <w:pPr>
        <w:spacing w:after="80"/>
      </w:pPr>
      <w:r>
        <w:t>This matches exactly what players write in the downvotes:</w:t>
      </w:r>
    </w:p>
    <w:p w14:paraId="09C62F53" w14:textId="77777777" w:rsidR="00A8006F" w:rsidRDefault="00E93A5A">
      <w:pPr>
        <w:jc w:val="center"/>
      </w:pPr>
      <w:r>
        <w:rPr>
          <w:noProof/>
        </w:rPr>
        <w:drawing>
          <wp:inline distT="0" distB="0" distL="0" distR="0" wp14:anchorId="60CD49FC" wp14:editId="3E9C3B6A">
            <wp:extent cx="5852160" cy="20203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_en.png"/>
                    <pic:cNvPicPr/>
                  </pic:nvPicPr>
                  <pic:blipFill>
                    <a:blip r:embed="rId8"/>
                    <a:stretch>
                      <a:fillRect/>
                    </a:stretch>
                  </pic:blipFill>
                  <pic:spPr>
                    <a:xfrm>
                      <a:off x="0" y="0"/>
                      <a:ext cx="5852160" cy="2020389"/>
                    </a:xfrm>
                    <a:prstGeom prst="rect">
                      <a:avLst/>
                    </a:prstGeom>
                  </pic:spPr>
                </pic:pic>
              </a:graphicData>
            </a:graphic>
          </wp:inline>
        </w:drawing>
      </w:r>
    </w:p>
    <w:p w14:paraId="13124A56" w14:textId="77777777" w:rsidR="00A8006F" w:rsidRDefault="00E93A5A">
      <w:pPr>
        <w:jc w:val="center"/>
      </w:pPr>
      <w:r>
        <w:rPr>
          <w:i/>
          <w:color w:val="6B7280"/>
          <w:sz w:val="20"/>
        </w:rPr>
        <w:t>Downvote comments by theme (85). Red/orange = the confirmed causes.</w:t>
      </w:r>
    </w:p>
    <w:p w14:paraId="3FBA8E26" w14:textId="77777777" w:rsidR="00A8006F" w:rsidRDefault="00E93A5A">
      <w:pPr>
        <w:spacing w:before="180" w:after="100"/>
      </w:pPr>
      <w:r>
        <w:rPr>
          <w:b/>
          <w:color w:val="1E2430"/>
          <w:sz w:val="26"/>
        </w:rPr>
        <w:t>What to publish</w:t>
      </w:r>
    </w:p>
    <w:tbl>
      <w:tblPr>
        <w:tblW w:w="0" w:type="auto"/>
        <w:tblLook w:val="04A0" w:firstRow="1" w:lastRow="0" w:firstColumn="1" w:lastColumn="0" w:noHBand="0" w:noVBand="1"/>
      </w:tblPr>
      <w:tblGrid>
        <w:gridCol w:w="9792"/>
      </w:tblGrid>
      <w:tr w:rsidR="00A8006F" w14:paraId="664F7A12" w14:textId="77777777">
        <w:tc>
          <w:tcPr>
            <w:tcW w:w="9792" w:type="dxa"/>
            <w:tcBorders>
              <w:left w:val="single" w:sz="28" w:space="0" w:color="D62D2D"/>
            </w:tcBorders>
            <w:shd w:val="clear" w:color="auto" w:fill="FBE9E7"/>
          </w:tcPr>
          <w:p w14:paraId="72EC1787" w14:textId="77777777" w:rsidR="00A8006F" w:rsidRDefault="00E93A5A">
            <w:pPr>
              <w:spacing w:after="60"/>
            </w:pPr>
            <w:r>
              <w:rPr>
                <w:b/>
                <w:color w:val="B02020"/>
                <w:sz w:val="22"/>
              </w:rPr>
              <w:t>Collision + rebirth are fixed in dev → publish. But add the data-loss fix in the SAME build — it is NOT fixed in dev, so the publish alone won't stop accounts being wiped.</w:t>
            </w:r>
          </w:p>
        </w:tc>
      </w:tr>
    </w:tbl>
    <w:p w14:paraId="120AF143" w14:textId="77777777" w:rsidR="00A8006F" w:rsidRDefault="00A8006F">
      <w:pPr>
        <w:spacing w:after="80"/>
      </w:pPr>
    </w:p>
    <w:p w14:paraId="48D66052" w14:textId="77777777" w:rsidR="00A8006F" w:rsidRDefault="00E93A5A">
      <w:pPr>
        <w:spacing w:after="120"/>
      </w:pPr>
      <w:r>
        <w:rPr>
          <w:b/>
        </w:rPr>
        <w:t xml:space="preserve">The one thing we need from you: </w:t>
      </w:r>
      <w:r>
        <w:t>confirm when the new-speed experiment (</w:t>
      </w:r>
      <w:r>
        <w:rPr>
          <w:color w:val="215CC7"/>
        </w:rPr>
        <w:t>new_speed_mechanic</w:t>
      </w:r>
      <w:r>
        <w:t>) was widened. If it was ~30 Jul, it confirms the rebirth trap.</w:t>
      </w:r>
    </w:p>
    <w:p w14:paraId="633A007B" w14:textId="77777777" w:rsidR="00A8006F" w:rsidRDefault="00E93A5A">
      <w:r>
        <w:br w:type="page"/>
      </w:r>
    </w:p>
    <w:p w14:paraId="43314E98" w14:textId="77777777" w:rsidR="00A8006F" w:rsidRDefault="00E93A5A">
      <w:pPr>
        <w:spacing w:before="240" w:after="100"/>
      </w:pPr>
      <w:r>
        <w:rPr>
          <w:b/>
          <w:color w:val="215CC7"/>
          <w:sz w:val="32"/>
        </w:rPr>
        <w:t>Part 2 — For the Dev Team</w:t>
      </w:r>
    </w:p>
    <w:p w14:paraId="55A0E3E0" w14:textId="77777777" w:rsidR="00A8006F" w:rsidRDefault="00E93A5A">
      <w:pPr>
        <w:spacing w:after="160"/>
      </w:pPr>
      <w:r>
        <w:rPr>
          <w:i/>
          <w:color w:val="6B7280"/>
          <w:sz w:val="20"/>
        </w:rPr>
        <w:t>Locations + suggested fixes. We are not pushing changes — review and apply as you see fit.</w:t>
      </w:r>
    </w:p>
    <w:p w14:paraId="1852ED3B" w14:textId="77777777" w:rsidR="00A8006F" w:rsidRDefault="00E93A5A">
      <w:pPr>
        <w:spacing w:before="180" w:after="100"/>
      </w:pPr>
      <w:r>
        <w:rPr>
          <w:b/>
          <w:color w:val="B02020"/>
          <w:sz w:val="26"/>
        </w:rPr>
        <w:t>1 — Brainrot collision  (CONFIRMED · fixed in dev · LIVE in main)</w:t>
      </w:r>
    </w:p>
    <w:p w14:paraId="4063B6A4" w14:textId="77777777" w:rsidR="00A8006F" w:rsidRDefault="00E93A5A">
      <w:pPr>
        <w:pStyle w:val="Listepuces"/>
        <w:spacing w:after="80"/>
      </w:pPr>
      <w:r>
        <w:t>The swapped models shipped with collision on: high displayed speed but ~10 real speed during runs; players stuck in zone 1. #1 downvote theme (21/85).</w:t>
      </w:r>
    </w:p>
    <w:p w14:paraId="4C6292FC" w14:textId="77777777" w:rsidR="00A8006F" w:rsidRDefault="00E93A5A">
      <w:pPr>
        <w:pStyle w:val="Listepuces"/>
        <w:spacing w:after="80"/>
      </w:pPr>
      <w:r>
        <w:rPr>
          <w:b/>
          <w:color w:val="1EA152"/>
        </w:rPr>
        <w:t>Verified in dev: all 129 Animals / 1,615 parts are CanCollide=false.</w:t>
      </w:r>
    </w:p>
    <w:p w14:paraId="7CADAC7A" w14:textId="77777777" w:rsidR="00A8006F" w:rsidRDefault="00E93A5A">
      <w:pPr>
        <w:pStyle w:val="Listepuces"/>
        <w:spacing w:after="80"/>
      </w:pPr>
      <w:r>
        <w:rPr>
          <w:b/>
          <w:color w:val="B8860B"/>
        </w:rPr>
        <w:t>But fragile — harden it: the Brainrots collision group still collides with Player, 888 parts are on Default, and no code sets the matrix (only MorphModule assigns the group). Set Brainrots↔Player non-collidable via PhysicsService so it can't regress.</w:t>
      </w:r>
    </w:p>
    <w:p w14:paraId="2DBEC9D8" w14:textId="77777777" w:rsidR="00A8006F" w:rsidRDefault="00E93A5A">
      <w:pPr>
        <w:spacing w:before="180" w:after="100"/>
      </w:pPr>
      <w:r>
        <w:rPr>
          <w:b/>
          <w:color w:val="B8860B"/>
          <w:sz w:val="26"/>
        </w:rPr>
        <w:t>2 — Rebirth 1 unreachable early  (fixed in dev per team — confirm)</w:t>
      </w:r>
    </w:p>
    <w:p w14:paraId="0B523153" w14:textId="77777777" w:rsidR="00A8006F" w:rsidRDefault="00E93A5A">
      <w:pPr>
        <w:pStyle w:val="Listepuces"/>
        <w:spacing w:after="80"/>
      </w:pPr>
      <w:r>
        <w:t>The funnel breaks exactly at step 3→4 (Rebirth 1) on 30 Jul. New-speed path requires TrainedSpeed ≥ 5,000 (PlotModule.NewRebirths[1]) vs old 50. With collision slowing runs and ~$12/s early income, players stall before their first rebirth.</w:t>
      </w:r>
    </w:p>
    <w:p w14:paraId="6B3AE610" w14:textId="77777777" w:rsidR="00A8006F" w:rsidRDefault="00E93A5A">
      <w:pPr>
        <w:pStyle w:val="Listepuces"/>
        <w:spacing w:after="80"/>
      </w:pPr>
      <w:r>
        <w:rPr>
          <w:b/>
        </w:rPr>
        <w:t>Confirm the new_speed_mechanic rollout and that 5,000 is reachable early — then publish.</w:t>
      </w:r>
    </w:p>
    <w:p w14:paraId="4D98D465" w14:textId="77777777" w:rsidR="00A8006F" w:rsidRDefault="00E93A5A">
      <w:pPr>
        <w:pStyle w:val="Listepuces"/>
        <w:spacing w:after="80"/>
      </w:pPr>
      <w:r>
        <w:t>Note: the Skip Rebirth product works as intended (keeps progress, grants the bonus) — not a bug.</w:t>
      </w:r>
    </w:p>
    <w:p w14:paraId="7B1905C6" w14:textId="77777777" w:rsidR="00A8006F" w:rsidRDefault="00E93A5A">
      <w:pPr>
        <w:spacing w:before="180" w:after="100"/>
      </w:pPr>
      <w:r>
        <w:rPr>
          <w:b/>
          <w:color w:val="B02020"/>
          <w:sz w:val="26"/>
        </w:rPr>
        <w:t>3 — Inventory wiped on failed data load  (CONFIRMED · P0 · not fixed anywhere)</w:t>
      </w:r>
    </w:p>
    <w:p w14:paraId="09FF6A07" w14:textId="77777777" w:rsidR="00A8006F" w:rsidRDefault="00E93A5A">
      <w:pPr>
        <w:pStyle w:val="Listepuces"/>
        <w:spacing w:after="80"/>
      </w:pPr>
      <w:r>
        <w:t>Players log in and their brainrots/cash/progress are gone. #2 downvote theme (14/85).</w:t>
      </w:r>
    </w:p>
    <w:p w14:paraId="26935401" w14:textId="77777777" w:rsidR="00A8006F" w:rsidRDefault="00E93A5A">
      <w:pPr>
        <w:pStyle w:val="Listepuces"/>
        <w:spacing w:after="80"/>
      </w:pPr>
      <w:r>
        <w:rPr>
          <w:b/>
        </w:rPr>
        <w:t>ServerScriptService.OnPlayerAdded, load at ~2958:</w:t>
      </w:r>
    </w:p>
    <w:tbl>
      <w:tblPr>
        <w:tblW w:w="0" w:type="auto"/>
        <w:tblLook w:val="04A0" w:firstRow="1" w:lastRow="0" w:firstColumn="1" w:lastColumn="0" w:noHBand="0" w:noVBand="1"/>
      </w:tblPr>
      <w:tblGrid>
        <w:gridCol w:w="9792"/>
      </w:tblGrid>
      <w:tr w:rsidR="00A8006F" w14:paraId="1E9633F5" w14:textId="77777777">
        <w:tc>
          <w:tcPr>
            <w:tcW w:w="9792" w:type="dxa"/>
            <w:shd w:val="clear" w:color="auto" w:fill="F3F4F6"/>
          </w:tcPr>
          <w:p w14:paraId="7D0A6C72" w14:textId="77777777" w:rsidR="00A8006F" w:rsidRDefault="00E93A5A">
            <w:pPr>
              <w:spacing w:after="0"/>
            </w:pPr>
            <w:r>
              <w:rPr>
                <w:rFonts w:ascii="Consolas" w:hAnsi="Consolas"/>
                <w:sz w:val="20"/>
              </w:rPr>
              <w:t>local success, error = pcall(function()</w:t>
            </w:r>
          </w:p>
          <w:p w14:paraId="13EF5990" w14:textId="77777777" w:rsidR="00A8006F" w:rsidRDefault="00E93A5A">
            <w:pPr>
              <w:spacing w:after="0"/>
            </w:pPr>
            <w:r>
              <w:rPr>
                <w:rFonts w:ascii="Consolas" w:hAnsi="Consolas"/>
                <w:sz w:val="20"/>
              </w:rPr>
              <w:t xml:space="preserve">    data = playerDataStore:GetAsync(player.UserId)</w:t>
            </w:r>
          </w:p>
          <w:p w14:paraId="604B9E6F" w14:textId="77777777" w:rsidR="00A8006F" w:rsidRDefault="00E93A5A">
            <w:pPr>
              <w:spacing w:after="0"/>
            </w:pPr>
            <w:r>
              <w:rPr>
                <w:rFonts w:ascii="Consolas" w:hAnsi="Consolas"/>
                <w:sz w:val="20"/>
              </w:rPr>
              <w:t>end)</w:t>
            </w:r>
          </w:p>
          <w:p w14:paraId="500A0035" w14:textId="77777777" w:rsidR="00A8006F" w:rsidRDefault="00E93A5A">
            <w:pPr>
              <w:spacing w:after="0"/>
            </w:pPr>
            <w:r>
              <w:rPr>
                <w:rFonts w:ascii="Consolas" w:hAnsi="Consolas"/>
                <w:sz w:val="20"/>
              </w:rPr>
              <w:t>-- 'success' is NEVER checked. A failed load -&gt; data == nil,</w:t>
            </w:r>
          </w:p>
          <w:p w14:paraId="2AB6E312" w14:textId="77777777" w:rsidR="00A8006F" w:rsidRDefault="00E93A5A">
            <w:pPr>
              <w:spacing w:after="0"/>
            </w:pPr>
            <w:r>
              <w:rPr>
                <w:rFonts w:ascii="Consolas" w:hAnsi="Consolas"/>
                <w:sz w:val="20"/>
              </w:rPr>
              <w:t>-- treated like a NEW player (defaults). Only save guard is</w:t>
            </w:r>
          </w:p>
          <w:p w14:paraId="45320002" w14:textId="77777777" w:rsidR="00A8006F" w:rsidRDefault="00E93A5A">
            <w:pPr>
              <w:spacing w:after="0"/>
            </w:pPr>
            <w:r>
              <w:rPr>
                <w:rFonts w:ascii="Consolas" w:hAnsi="Consolas"/>
                <w:sz w:val="20"/>
              </w:rPr>
              <w:t>-- DontSave (line 443), never set on load failure -&gt; on leave</w:t>
            </w:r>
          </w:p>
          <w:p w14:paraId="2A3717BB" w14:textId="77777777" w:rsidR="00A8006F" w:rsidRDefault="00E93A5A">
            <w:pPr>
              <w:spacing w:after="0"/>
            </w:pPr>
            <w:r>
              <w:rPr>
                <w:rFonts w:ascii="Consolas" w:hAnsi="Consolas"/>
                <w:sz w:val="20"/>
              </w:rPr>
              <w:t>-- defaults are written OVER the real save -&gt; permanent loss.</w:t>
            </w:r>
          </w:p>
        </w:tc>
      </w:tr>
    </w:tbl>
    <w:p w14:paraId="0353FB60" w14:textId="77777777" w:rsidR="00A8006F" w:rsidRDefault="00A8006F">
      <w:pPr>
        <w:spacing w:after="80"/>
      </w:pPr>
    </w:p>
    <w:p w14:paraId="47DF3C49" w14:textId="77777777" w:rsidR="00A8006F" w:rsidRDefault="00E93A5A">
      <w:pPr>
        <w:pStyle w:val="Listepuces"/>
        <w:spacing w:after="80"/>
      </w:pPr>
      <w:r>
        <w:t>The tell: corrupt/cheat data IS guarded (DontSave + Kick, lines 3023/3081) — load-failure was just forgotten.</w:t>
      </w:r>
    </w:p>
    <w:p w14:paraId="5A188F04" w14:textId="77777777" w:rsidR="00A8006F" w:rsidRDefault="00E93A5A">
      <w:pPr>
        <w:pStyle w:val="Listepuces"/>
        <w:spacing w:after="80"/>
      </w:pPr>
      <w:r>
        <w:rPr>
          <w:b/>
        </w:rPr>
        <w:t>Fix — guard the failed load the same way:</w:t>
      </w:r>
    </w:p>
    <w:tbl>
      <w:tblPr>
        <w:tblW w:w="0" w:type="auto"/>
        <w:tblLook w:val="04A0" w:firstRow="1" w:lastRow="0" w:firstColumn="1" w:lastColumn="0" w:noHBand="0" w:noVBand="1"/>
      </w:tblPr>
      <w:tblGrid>
        <w:gridCol w:w="9792"/>
      </w:tblGrid>
      <w:tr w:rsidR="00A8006F" w14:paraId="1D3300ED" w14:textId="77777777">
        <w:tc>
          <w:tcPr>
            <w:tcW w:w="9792" w:type="dxa"/>
            <w:shd w:val="clear" w:color="auto" w:fill="F3F4F6"/>
          </w:tcPr>
          <w:p w14:paraId="7B337CC4" w14:textId="77777777" w:rsidR="00A8006F" w:rsidRDefault="00E93A5A">
            <w:pPr>
              <w:spacing w:after="0"/>
            </w:pPr>
            <w:r>
              <w:rPr>
                <w:rFonts w:ascii="Consolas" w:hAnsi="Consolas"/>
                <w:sz w:val="20"/>
              </w:rPr>
              <w:t>if not success then</w:t>
            </w:r>
          </w:p>
          <w:p w14:paraId="01467620" w14:textId="77777777" w:rsidR="00A8006F" w:rsidRDefault="00E93A5A">
            <w:pPr>
              <w:spacing w:after="0"/>
            </w:pPr>
            <w:r>
              <w:rPr>
                <w:rFonts w:ascii="Consolas" w:hAnsi="Consolas"/>
                <w:sz w:val="20"/>
              </w:rPr>
              <w:t xml:space="preserve">    player.DontSave.Value = true</w:t>
            </w:r>
          </w:p>
          <w:p w14:paraId="072E541D" w14:textId="77777777" w:rsidR="00A8006F" w:rsidRDefault="00E93A5A">
            <w:pPr>
              <w:spacing w:after="0"/>
            </w:pPr>
            <w:r>
              <w:rPr>
                <w:rFonts w:ascii="Consolas" w:hAnsi="Consolas"/>
                <w:sz w:val="20"/>
              </w:rPr>
              <w:t xml:space="preserve">    player:Kick("Data failed to load - please rejoin")</w:t>
            </w:r>
          </w:p>
          <w:p w14:paraId="175D8FA4" w14:textId="77777777" w:rsidR="00A8006F" w:rsidRDefault="00E93A5A">
            <w:pPr>
              <w:spacing w:after="0"/>
            </w:pPr>
            <w:r>
              <w:rPr>
                <w:rFonts w:ascii="Consolas" w:hAnsi="Consolas"/>
                <w:sz w:val="20"/>
              </w:rPr>
              <w:t xml:space="preserve">    return</w:t>
            </w:r>
          </w:p>
          <w:p w14:paraId="7B5C40E8" w14:textId="77777777" w:rsidR="00A8006F" w:rsidRDefault="00E93A5A">
            <w:pPr>
              <w:spacing w:after="0"/>
            </w:pPr>
            <w:r>
              <w:rPr>
                <w:rFonts w:ascii="Consolas" w:hAnsi="Consolas"/>
                <w:sz w:val="20"/>
              </w:rPr>
              <w:t>end</w:t>
            </w:r>
          </w:p>
        </w:tc>
      </w:tr>
    </w:tbl>
    <w:p w14:paraId="48B750E6" w14:textId="77777777" w:rsidR="00A8006F" w:rsidRDefault="00A8006F">
      <w:pPr>
        <w:spacing w:after="80"/>
      </w:pPr>
    </w:p>
    <w:p w14:paraId="3BA7685D" w14:textId="77777777" w:rsidR="00A8006F" w:rsidRDefault="00E93A5A">
      <w:pPr>
        <w:pStyle w:val="Listepuces"/>
        <w:spacing w:after="80"/>
      </w:pPr>
      <w:r>
        <w:t>Also: retry GetAsync + session locking (neither exists). Secondary: NaN purge (line ~2986) and cash&gt;1e60 reset (~3058) can delete legit saves if the 30 Jul math overflows — audit those.</w:t>
      </w:r>
    </w:p>
    <w:p w14:paraId="205B8557" w14:textId="77777777" w:rsidR="00A8006F" w:rsidRDefault="00E93A5A">
      <w:pPr>
        <w:spacing w:before="240" w:after="100"/>
      </w:pPr>
      <w:r>
        <w:rPr>
          <w:b/>
          <w:color w:val="1E2430"/>
          <w:sz w:val="32"/>
        </w:rPr>
        <w:t>Publish status &amp; priority</w:t>
      </w:r>
    </w:p>
    <w:tbl>
      <w:tblPr>
        <w:tblStyle w:val="Grilledutableau"/>
        <w:tblW w:w="0" w:type="auto"/>
        <w:tblLook w:val="04A0" w:firstRow="1" w:lastRow="0" w:firstColumn="1" w:lastColumn="0" w:noHBand="0" w:noVBand="1"/>
      </w:tblPr>
      <w:tblGrid>
        <w:gridCol w:w="1958"/>
        <w:gridCol w:w="1958"/>
        <w:gridCol w:w="1958"/>
        <w:gridCol w:w="1958"/>
        <w:gridCol w:w="1958"/>
      </w:tblGrid>
      <w:tr w:rsidR="00A8006F" w14:paraId="7B80C180" w14:textId="77777777">
        <w:tc>
          <w:tcPr>
            <w:tcW w:w="1958" w:type="dxa"/>
            <w:shd w:val="clear" w:color="auto" w:fill="215CC7"/>
          </w:tcPr>
          <w:p w14:paraId="72170E01" w14:textId="77777777" w:rsidR="00A8006F" w:rsidRDefault="00E93A5A">
            <w:r>
              <w:rPr>
                <w:b/>
                <w:color w:val="FFFFFF"/>
                <w:sz w:val="21"/>
              </w:rPr>
              <w:t>Defect</w:t>
            </w:r>
          </w:p>
        </w:tc>
        <w:tc>
          <w:tcPr>
            <w:tcW w:w="1958" w:type="dxa"/>
            <w:shd w:val="clear" w:color="auto" w:fill="215CC7"/>
          </w:tcPr>
          <w:p w14:paraId="79812D6D" w14:textId="77777777" w:rsidR="00A8006F" w:rsidRDefault="00E93A5A">
            <w:r>
              <w:rPr>
                <w:b/>
                <w:color w:val="FFFFFF"/>
                <w:sz w:val="21"/>
              </w:rPr>
              <w:t>Confidence</w:t>
            </w:r>
          </w:p>
        </w:tc>
        <w:tc>
          <w:tcPr>
            <w:tcW w:w="1958" w:type="dxa"/>
            <w:shd w:val="clear" w:color="auto" w:fill="215CC7"/>
          </w:tcPr>
          <w:p w14:paraId="6BB8B28B" w14:textId="77777777" w:rsidR="00A8006F" w:rsidRDefault="00E93A5A">
            <w:r>
              <w:rPr>
                <w:b/>
                <w:color w:val="FFFFFF"/>
                <w:sz w:val="21"/>
              </w:rPr>
              <w:t>Fixed in dev?</w:t>
            </w:r>
          </w:p>
        </w:tc>
        <w:tc>
          <w:tcPr>
            <w:tcW w:w="1958" w:type="dxa"/>
            <w:shd w:val="clear" w:color="auto" w:fill="215CC7"/>
          </w:tcPr>
          <w:p w14:paraId="27A679C1" w14:textId="77777777" w:rsidR="00A8006F" w:rsidRDefault="00E93A5A">
            <w:r>
              <w:rPr>
                <w:b/>
                <w:color w:val="FFFFFF"/>
                <w:sz w:val="21"/>
              </w:rPr>
              <w:t>Live in main?</w:t>
            </w:r>
          </w:p>
        </w:tc>
        <w:tc>
          <w:tcPr>
            <w:tcW w:w="1958" w:type="dxa"/>
            <w:shd w:val="clear" w:color="auto" w:fill="215CC7"/>
          </w:tcPr>
          <w:p w14:paraId="3899B34F" w14:textId="77777777" w:rsidR="00A8006F" w:rsidRDefault="00E93A5A">
            <w:r>
              <w:rPr>
                <w:b/>
                <w:color w:val="FFFFFF"/>
                <w:sz w:val="21"/>
              </w:rPr>
              <w:t>Action</w:t>
            </w:r>
          </w:p>
        </w:tc>
      </w:tr>
      <w:tr w:rsidR="00A8006F" w14:paraId="1B9FC0A3" w14:textId="77777777">
        <w:tc>
          <w:tcPr>
            <w:tcW w:w="1958" w:type="dxa"/>
          </w:tcPr>
          <w:p w14:paraId="158C499B" w14:textId="77777777" w:rsidR="00A8006F" w:rsidRDefault="00E93A5A">
            <w:r>
              <w:rPr>
                <w:sz w:val="21"/>
              </w:rPr>
              <w:t>Brainrot collision</w:t>
            </w:r>
          </w:p>
        </w:tc>
        <w:tc>
          <w:tcPr>
            <w:tcW w:w="1958" w:type="dxa"/>
          </w:tcPr>
          <w:p w14:paraId="41F08DC2" w14:textId="77777777" w:rsidR="00A8006F" w:rsidRDefault="00E93A5A">
            <w:r>
              <w:rPr>
                <w:b/>
                <w:color w:val="1EA152"/>
                <w:sz w:val="21"/>
              </w:rPr>
              <w:t>Confirmed</w:t>
            </w:r>
          </w:p>
        </w:tc>
        <w:tc>
          <w:tcPr>
            <w:tcW w:w="1958" w:type="dxa"/>
          </w:tcPr>
          <w:p w14:paraId="447B2C22" w14:textId="77777777" w:rsidR="00A8006F" w:rsidRDefault="00E93A5A">
            <w:r>
              <w:rPr>
                <w:b/>
                <w:color w:val="1EA152"/>
                <w:sz w:val="21"/>
              </w:rPr>
              <w:t>Yes</w:t>
            </w:r>
          </w:p>
        </w:tc>
        <w:tc>
          <w:tcPr>
            <w:tcW w:w="1958" w:type="dxa"/>
          </w:tcPr>
          <w:p w14:paraId="4458FA54" w14:textId="77777777" w:rsidR="00A8006F" w:rsidRDefault="00E93A5A">
            <w:r>
              <w:rPr>
                <w:b/>
                <w:color w:val="B02020"/>
                <w:sz w:val="21"/>
              </w:rPr>
              <w:t>Yes</w:t>
            </w:r>
          </w:p>
        </w:tc>
        <w:tc>
          <w:tcPr>
            <w:tcW w:w="1958" w:type="dxa"/>
          </w:tcPr>
          <w:p w14:paraId="24884A86" w14:textId="77777777" w:rsidR="00A8006F" w:rsidRDefault="00E93A5A">
            <w:r>
              <w:rPr>
                <w:b/>
                <w:color w:val="B02020"/>
                <w:sz w:val="21"/>
              </w:rPr>
              <w:t>Publish + harden</w:t>
            </w:r>
          </w:p>
        </w:tc>
      </w:tr>
      <w:tr w:rsidR="00A8006F" w14:paraId="1BC4547E" w14:textId="77777777">
        <w:tc>
          <w:tcPr>
            <w:tcW w:w="1958" w:type="dxa"/>
          </w:tcPr>
          <w:p w14:paraId="5AADEB67" w14:textId="77777777" w:rsidR="00A8006F" w:rsidRDefault="00E93A5A">
            <w:r>
              <w:rPr>
                <w:sz w:val="21"/>
              </w:rPr>
              <w:t>Inventory data-loss</w:t>
            </w:r>
          </w:p>
        </w:tc>
        <w:tc>
          <w:tcPr>
            <w:tcW w:w="1958" w:type="dxa"/>
          </w:tcPr>
          <w:p w14:paraId="5D2CC57A" w14:textId="77777777" w:rsidR="00A8006F" w:rsidRDefault="00E93A5A">
            <w:r>
              <w:rPr>
                <w:b/>
                <w:color w:val="1EA152"/>
                <w:sz w:val="21"/>
              </w:rPr>
              <w:t>Confirmed</w:t>
            </w:r>
          </w:p>
        </w:tc>
        <w:tc>
          <w:tcPr>
            <w:tcW w:w="1958" w:type="dxa"/>
          </w:tcPr>
          <w:p w14:paraId="19A0CB37" w14:textId="77777777" w:rsidR="00A8006F" w:rsidRDefault="00E93A5A">
            <w:r>
              <w:rPr>
                <w:b/>
                <w:color w:val="B02020"/>
                <w:sz w:val="21"/>
              </w:rPr>
              <w:t>NO — dev too</w:t>
            </w:r>
          </w:p>
        </w:tc>
        <w:tc>
          <w:tcPr>
            <w:tcW w:w="1958" w:type="dxa"/>
          </w:tcPr>
          <w:p w14:paraId="48A0B40D" w14:textId="77777777" w:rsidR="00A8006F" w:rsidRDefault="00E93A5A">
            <w:r>
              <w:rPr>
                <w:b/>
                <w:color w:val="B02020"/>
                <w:sz w:val="21"/>
              </w:rPr>
              <w:t>Yes</w:t>
            </w:r>
          </w:p>
        </w:tc>
        <w:tc>
          <w:tcPr>
            <w:tcW w:w="1958" w:type="dxa"/>
          </w:tcPr>
          <w:p w14:paraId="582843F8" w14:textId="77777777" w:rsidR="00A8006F" w:rsidRDefault="00E93A5A">
            <w:r>
              <w:rPr>
                <w:b/>
                <w:color w:val="B02020"/>
                <w:sz w:val="21"/>
              </w:rPr>
              <w:t>Patch dev, then publish (P0)</w:t>
            </w:r>
          </w:p>
        </w:tc>
      </w:tr>
      <w:tr w:rsidR="00A8006F" w14:paraId="45148C4D" w14:textId="77777777">
        <w:tc>
          <w:tcPr>
            <w:tcW w:w="1958" w:type="dxa"/>
          </w:tcPr>
          <w:p w14:paraId="55EA1F9E" w14:textId="77777777" w:rsidR="00A8006F" w:rsidRDefault="00E93A5A">
            <w:r>
              <w:rPr>
                <w:sz w:val="21"/>
              </w:rPr>
              <w:t>Rebirth gate</w:t>
            </w:r>
          </w:p>
        </w:tc>
        <w:tc>
          <w:tcPr>
            <w:tcW w:w="1958" w:type="dxa"/>
          </w:tcPr>
          <w:p w14:paraId="11CBD2EF" w14:textId="77777777" w:rsidR="00A8006F" w:rsidRDefault="00E93A5A">
            <w:r>
              <w:rPr>
                <w:b/>
                <w:color w:val="B8860B"/>
                <w:sz w:val="21"/>
              </w:rPr>
              <w:t>Likely</w:t>
            </w:r>
          </w:p>
        </w:tc>
        <w:tc>
          <w:tcPr>
            <w:tcW w:w="1958" w:type="dxa"/>
          </w:tcPr>
          <w:p w14:paraId="5367C8D4" w14:textId="77777777" w:rsidR="00A8006F" w:rsidRDefault="00E93A5A">
            <w:r>
              <w:rPr>
                <w:sz w:val="21"/>
              </w:rPr>
              <w:t>Reported</w:t>
            </w:r>
          </w:p>
        </w:tc>
        <w:tc>
          <w:tcPr>
            <w:tcW w:w="1958" w:type="dxa"/>
          </w:tcPr>
          <w:p w14:paraId="4F905B16" w14:textId="77777777" w:rsidR="00A8006F" w:rsidRDefault="00E93A5A">
            <w:r>
              <w:rPr>
                <w:b/>
                <w:color w:val="B02020"/>
                <w:sz w:val="21"/>
              </w:rPr>
              <w:t>Yes</w:t>
            </w:r>
          </w:p>
        </w:tc>
        <w:tc>
          <w:tcPr>
            <w:tcW w:w="1958" w:type="dxa"/>
          </w:tcPr>
          <w:p w14:paraId="70032E4F" w14:textId="77777777" w:rsidR="00A8006F" w:rsidRDefault="00E93A5A">
            <w:r>
              <w:rPr>
                <w:sz w:val="21"/>
              </w:rPr>
              <w:t>Confirm, then publish</w:t>
            </w:r>
          </w:p>
        </w:tc>
      </w:tr>
    </w:tbl>
    <w:p w14:paraId="40574CB3" w14:textId="77777777" w:rsidR="00A8006F" w:rsidRDefault="00A8006F">
      <w:pPr>
        <w:spacing w:after="80"/>
      </w:pPr>
    </w:p>
    <w:tbl>
      <w:tblPr>
        <w:tblW w:w="0" w:type="auto"/>
        <w:tblLook w:val="04A0" w:firstRow="1" w:lastRow="0" w:firstColumn="1" w:lastColumn="0" w:noHBand="0" w:noVBand="1"/>
      </w:tblPr>
      <w:tblGrid>
        <w:gridCol w:w="9792"/>
      </w:tblGrid>
      <w:tr w:rsidR="00A8006F" w14:paraId="747EAE53" w14:textId="77777777">
        <w:tc>
          <w:tcPr>
            <w:tcW w:w="9792" w:type="dxa"/>
            <w:tcBorders>
              <w:left w:val="single" w:sz="28" w:space="0" w:color="E8871A"/>
            </w:tcBorders>
            <w:shd w:val="clear" w:color="auto" w:fill="FFF6E5"/>
          </w:tcPr>
          <w:p w14:paraId="702649FD" w14:textId="77777777" w:rsidR="00A8006F" w:rsidRDefault="00E93A5A">
            <w:pPr>
              <w:spacing w:after="60"/>
            </w:pPr>
            <w:r>
              <w:rPr>
                <w:b/>
                <w:color w:val="B02020"/>
                <w:sz w:val="26"/>
              </w:rPr>
              <w:t>Before you publish — be 100% sure</w:t>
            </w:r>
          </w:p>
          <w:p w14:paraId="07F15C62" w14:textId="77777777" w:rsidR="00A8006F" w:rsidRDefault="00E93A5A">
            <w:pPr>
              <w:spacing w:after="60"/>
            </w:pPr>
            <w:r>
              <w:rPr>
                <w:color w:val="1E2430"/>
                <w:sz w:val="22"/>
              </w:rPr>
              <w:t>1. The data-loss fix ships in the SAME build (not in dev today).</w:t>
            </w:r>
          </w:p>
          <w:p w14:paraId="5171DD9D" w14:textId="77777777" w:rsidR="00A8006F" w:rsidRDefault="00E93A5A">
            <w:pPr>
              <w:spacing w:after="60"/>
            </w:pPr>
            <w:r>
              <w:rPr>
                <w:color w:val="1E2430"/>
                <w:sz w:val="22"/>
              </w:rPr>
              <w:t>2. Collision: set Brainrots↔Player non-collidable at the group level.</w:t>
            </w:r>
          </w:p>
          <w:p w14:paraId="184FAADA" w14:textId="77777777" w:rsidR="00A8006F" w:rsidRDefault="00E93A5A">
            <w:pPr>
              <w:spacing w:after="60"/>
            </w:pPr>
            <w:r>
              <w:rPr>
                <w:color w:val="1E2430"/>
                <w:sz w:val="22"/>
              </w:rPr>
              <w:t>3. Rebirth: confirm rollout + that 5,000 speed is reachable early.</w:t>
            </w:r>
          </w:p>
          <w:p w14:paraId="435A265E" w14:textId="77777777" w:rsidR="00A8006F" w:rsidRDefault="00E93A5A">
            <w:pPr>
              <w:spacing w:after="60"/>
            </w:pPr>
            <w:r>
              <w:rPr>
                <w:color w:val="1E2430"/>
                <w:sz w:val="22"/>
              </w:rPr>
              <w:t>4. Smoke-test on a copy: fresh account can rebirth; brainrots don't block movement; a forced failed load does NOT overwrite a real save.</w:t>
            </w:r>
          </w:p>
        </w:tc>
      </w:tr>
    </w:tbl>
    <w:p w14:paraId="3AF29F9D" w14:textId="77777777" w:rsidR="00A8006F" w:rsidRDefault="00A8006F">
      <w:pPr>
        <w:spacing w:after="80"/>
      </w:pPr>
    </w:p>
    <w:p w14:paraId="08E20E73" w14:textId="77777777" w:rsidR="00A8006F" w:rsidRDefault="00E93A5A">
      <w:pPr>
        <w:spacing w:before="240" w:after="100"/>
      </w:pPr>
      <w:r>
        <w:rPr>
          <w:b/>
          <w:color w:val="1E2430"/>
          <w:sz w:val="32"/>
        </w:rPr>
        <w:t>What we ruled out</w:t>
      </w:r>
    </w:p>
    <w:p w14:paraId="6350FF08" w14:textId="77777777" w:rsidR="00A8006F" w:rsidRDefault="00E93A5A">
      <w:pPr>
        <w:pStyle w:val="Listepuces"/>
        <w:spacing w:after="80"/>
      </w:pPr>
      <w:r>
        <w:t>Render/performance (Garden's ~1,781 emitters): real debt, but FPS flat, crashes improved, memory flat, and desktop sessions fell more than phone — the opposite of a render regression.</w:t>
      </w:r>
    </w:p>
    <w:p w14:paraId="3554CB05" w14:textId="77777777" w:rsidR="00A8006F" w:rsidRDefault="00E93A5A">
      <w:pPr>
        <w:pStyle w:val="Listepuces"/>
        <w:spacing w:after="80"/>
      </w:pPr>
      <w:r>
        <w:t>Stolen-model swap (22 Jul): the drop started 20 Jul, before publish — exonerated.</w:t>
      </w:r>
    </w:p>
    <w:p w14:paraId="10FD54FD" w14:textId="77777777" w:rsidR="00A8006F" w:rsidRDefault="00E93A5A">
      <w:pPr>
        <w:pStyle w:val="Listepuces"/>
        <w:spacing w:after="80"/>
      </w:pPr>
      <w:r>
        <w:t>Admin-abuse / events: event-only metrics stayed flat while the baseline collapsed.</w:t>
      </w:r>
    </w:p>
    <w:p w14:paraId="61B21D0A" w14:textId="77777777" w:rsidR="00A8006F" w:rsidRDefault="00E93A5A">
      <w:pPr>
        <w:pStyle w:val="Listepuces"/>
        <w:spacing w:after="80"/>
      </w:pPr>
      <w:r>
        <w:t>"Can't collect brainrot money" (3 complaints): all 439 brainrot templates have valid income; only Lucky Blocks are 0, by design. No bug — likely a runtime edge case.</w:t>
      </w:r>
    </w:p>
    <w:p w14:paraId="0910EC24" w14:textId="77777777" w:rsidR="00A8006F" w:rsidRDefault="00E93A5A">
      <w:pPr>
        <w:spacing w:before="240" w:after="100"/>
      </w:pPr>
      <w:r>
        <w:rPr>
          <w:b/>
          <w:color w:val="1E2430"/>
          <w:sz w:val="32"/>
        </w:rPr>
        <w:t>Method</w:t>
      </w:r>
    </w:p>
    <w:p w14:paraId="6FE836C0" w14:textId="6C6D8F1E" w:rsidR="00CE5034" w:rsidRDefault="00E93A5A">
      <w:pPr>
        <w:spacing w:after="120"/>
        <w:rPr>
          <w:color w:val="374151"/>
          <w:sz w:val="21"/>
        </w:rPr>
      </w:pPr>
      <w:r>
        <w:rPr>
          <w:color w:val="374151"/>
          <w:sz w:val="21"/>
        </w:rPr>
        <w:t>Metrics come from the game's own Creator Dashboard analytics (own game, authorized data), captured with our tool. Feedback is the downvote export (85 comments) plus the reviews API (each review carries the place version it came from). Root-cause code was read directly in Studio, read-only — no game code was changed. Items marked "likely/confirm" are not fully proven.</w:t>
      </w:r>
    </w:p>
    <w:p w14:paraId="421854A7" w14:textId="77777777" w:rsidR="00CE5034" w:rsidRDefault="00CE5034">
      <w:pPr>
        <w:rPr>
          <w:color w:val="374151"/>
          <w:sz w:val="21"/>
        </w:rPr>
      </w:pPr>
      <w:r>
        <w:rPr>
          <w:color w:val="374151"/>
          <w:sz w:val="21"/>
        </w:rPr>
        <w:br w:type="page"/>
      </w:r>
    </w:p>
    <w:p w14:paraId="20968600" w14:textId="77777777" w:rsidR="00CE5034" w:rsidRPr="00CE5034" w:rsidRDefault="00CE5034" w:rsidP="00CE5034">
      <w:r w:rsidRPr="00CE5034">
        <w:t>Addendum — verification and corrections (2026-08-08)</w:t>
      </w:r>
    </w:p>
    <w:p w14:paraId="11B9A796" w14:textId="77777777" w:rsidR="00CE5034" w:rsidRPr="00CE5034" w:rsidRDefault="00CE5034" w:rsidP="00CE5034">
      <w:pPr>
        <w:rPr>
          <w:b/>
        </w:rPr>
      </w:pPr>
      <w:r w:rsidRPr="00CE5034">
        <w:rPr>
          <w:b/>
        </w:rPr>
        <w:t>This report was written on 2026-08-07 against analytics later found to contain defects — in particular, server-crash data was missing entirely from the tool. The game has since been re-grabbed with a corrected pipeline and every figure re-checked against Roblox's own CSV exports. One statement in the report is factually wrong. The diagnosis and the recommendations are unchanged, and the new data strengthens rather than weakens them.</w:t>
      </w:r>
    </w:p>
    <w:p w14:paraId="07CD5CCB" w14:textId="061FEC52" w:rsidR="00CE5034" w:rsidRDefault="00CE5034">
      <w:pPr>
        <w:spacing w:after="120"/>
      </w:pPr>
    </w:p>
    <w:p w14:paraId="60B86021" w14:textId="77777777" w:rsidR="00CE5034" w:rsidRPr="00CE5034" w:rsidRDefault="00CE5034" w:rsidP="00CE5034">
      <w:r w:rsidRPr="00CE5034">
        <w:t>Every headline number verifies</w:t>
      </w:r>
    </w:p>
    <w:p w14:paraId="46B03B6F" w14:textId="77777777" w:rsidR="00CE5034" w:rsidRPr="00CE5034" w:rsidRDefault="00CE5034" w:rsidP="00CE5034">
      <w:r w:rsidRPr="00CE5034">
        <w:t>Jul 29 to Aug 5, against corrected data:</w:t>
      </w:r>
    </w:p>
    <w:p w14:paraId="7729CFE6" w14:textId="77777777" w:rsidR="00CE5034" w:rsidRPr="00CE5034" w:rsidRDefault="00CE5034" w:rsidP="00CE5034">
      <w:pPr>
        <w:ind w:left="360"/>
      </w:pPr>
      <w:r w:rsidRPr="00CE5034">
        <w:t>• Daily Active Users 651,235 to 276,524 (-58%).</w:t>
      </w:r>
    </w:p>
    <w:p w14:paraId="65B8A639" w14:textId="77777777" w:rsidR="00CE5034" w:rsidRPr="00CE5034" w:rsidRDefault="00CE5034" w:rsidP="00CE5034">
      <w:pPr>
        <w:ind w:left="360"/>
      </w:pPr>
      <w:r w:rsidRPr="00CE5034">
        <w:t>• Daily revenue R$239,898 to R$101,072 (-58%).</w:t>
      </w:r>
    </w:p>
    <w:p w14:paraId="2A418B48" w14:textId="77777777" w:rsidR="00CE5034" w:rsidRPr="00CE5034" w:rsidRDefault="00CE5034" w:rsidP="00CE5034">
      <w:pPr>
        <w:ind w:left="360"/>
      </w:pPr>
      <w:r w:rsidRPr="00CE5034">
        <w:t>• Paying users 3,809 to 1,186 (-69%).</w:t>
      </w:r>
    </w:p>
    <w:p w14:paraId="390539D9" w14:textId="77777777" w:rsidR="00CE5034" w:rsidRPr="00CE5034" w:rsidRDefault="00CE5034" w:rsidP="00CE5034">
      <w:pPr>
        <w:ind w:left="360"/>
      </w:pPr>
      <w:r w:rsidRPr="00CE5034">
        <w:t>• Day-1 retention 16.8% to 11.8%.</w:t>
      </w:r>
    </w:p>
    <w:p w14:paraId="5B1E1DAD" w14:textId="77777777" w:rsidR="00CE5034" w:rsidRPr="00CE5034" w:rsidRDefault="00CE5034" w:rsidP="00CE5034">
      <w:pPr>
        <w:ind w:left="360"/>
      </w:pPr>
      <w:r w:rsidRPr="00CE5034">
        <w:t>• Average session 13.0 to 10.0 minutes.</w:t>
      </w:r>
    </w:p>
    <w:p w14:paraId="43409911" w14:textId="188901FE" w:rsidR="00CE5034" w:rsidRDefault="00CE5034">
      <w:pPr>
        <w:spacing w:after="120"/>
      </w:pPr>
    </w:p>
    <w:p w14:paraId="0B57CD53" w14:textId="77777777" w:rsidR="00CE5034" w:rsidRPr="00CE5034" w:rsidRDefault="00CE5034" w:rsidP="00CE5034">
      <w:r w:rsidRPr="00CE5034">
        <w:t>Correction — "crashes improved" is wrong</w:t>
      </w:r>
    </w:p>
    <w:p w14:paraId="59CD74A9" w14:textId="77777777" w:rsidR="00CE5034" w:rsidRPr="00CE5034" w:rsidRDefault="00CE5034" w:rsidP="00CE5034">
      <w:pPr>
        <w:rPr>
          <w:b/>
        </w:rPr>
      </w:pPr>
      <w:r w:rsidRPr="00CE5034">
        <w:rPr>
          <w:b/>
        </w:rPr>
        <w:t>Under "What we ruled out", the report dismisses performance partly on the grounds that crashes improved. They did not. This game recorded 670,907 server crashes on 31 July and 1,060,617 on 1 August — inside the comparison window.</w:t>
      </w:r>
    </w:p>
    <w:p w14:paraId="637E8F76" w14:textId="77777777" w:rsidR="00CE5034" w:rsidRPr="00CE5034" w:rsidRDefault="00CE5034" w:rsidP="00CE5034">
      <w:r w:rsidRPr="00CE5034">
        <w:t>The tool held no server-crash data at the time. A query defect meant the metric was never successfully retrieved, so "crashes improved" was read from a series that was not there. That statement should be struck.</w:t>
      </w:r>
    </w:p>
    <w:p w14:paraId="24A30E1C" w14:textId="3A016B4F" w:rsidR="00CE5034" w:rsidRDefault="00CE5034">
      <w:pPr>
        <w:spacing w:after="120"/>
      </w:pPr>
    </w:p>
    <w:p w14:paraId="66072CFE" w14:textId="77777777" w:rsidR="00CE5034" w:rsidRPr="00CE5034" w:rsidRDefault="00CE5034" w:rsidP="00CE5034">
      <w:r w:rsidRPr="00CE5034">
        <w:t>The conclusion is unchanged — and the new data supports it</w:t>
      </w:r>
    </w:p>
    <w:p w14:paraId="47722C4F" w14:textId="77777777" w:rsidR="00CE5034" w:rsidRPr="00CE5034" w:rsidRDefault="00CE5034" w:rsidP="00CE5034">
      <w:r w:rsidRPr="00CE5034">
        <w:t>The obvious worry is that a million-crash event, not the 30 July deploy, drove the decline. The corrected data rules that out on two independent grounds.</w:t>
      </w:r>
    </w:p>
    <w:p w14:paraId="54F534D2" w14:textId="77777777" w:rsidR="00CE5034" w:rsidRPr="00CE5034" w:rsidRDefault="00CE5034" w:rsidP="00CE5034">
      <w:pPr>
        <w:ind w:left="360"/>
      </w:pPr>
      <w:r w:rsidRPr="00CE5034">
        <w:t>• Retention broke before the crashes peaked. Day-1 retention fell 16.8% (29 Jul) to 14.3% (30 Jul) to 13.4% (31 Jul) — already breaking on deploy day, before the 1 August crash peak.</w:t>
      </w:r>
    </w:p>
    <w:p w14:paraId="17556C40" w14:textId="77777777" w:rsidR="00CE5034" w:rsidRPr="00CE5034" w:rsidRDefault="00CE5034" w:rsidP="00CE5034">
      <w:pPr>
        <w:ind w:left="360"/>
      </w:pPr>
      <w:r w:rsidRPr="00CE5034">
        <w:t>• The decline continued after the crashes ended. Crashes returned to zero on 2-3 August, yet DAU kept falling: 492,074 (2 Aug), 413,938, 323,966, 276,524 (5 Aug). Retention stayed in the 10-12% band throughout the crash-free days.</w:t>
      </w:r>
    </w:p>
    <w:p w14:paraId="1334B851" w14:textId="77777777" w:rsidR="00CE5034" w:rsidRPr="00CE5034" w:rsidRDefault="00CE5034" w:rsidP="00CE5034">
      <w:pPr>
        <w:rPr>
          <w:b/>
        </w:rPr>
      </w:pPr>
      <w:r w:rsidRPr="00CE5034">
        <w:rPr>
          <w:b/>
        </w:rPr>
        <w:t>A cause that stops while the effect continues is not the cause. The crash event overlapped the decline; it did not drive it. The 30 July deploy remains the explanation, and the code-level evidence for it — collision confirmed in Studio, the unchecked pcall on data load, the funnel breaking precisely at step 3 to 4 — is independent of any of this and unaffected.</w:t>
      </w:r>
    </w:p>
    <w:p w14:paraId="41441526" w14:textId="77777777" w:rsidR="00CE5034" w:rsidRPr="00CE5034" w:rsidRDefault="00CE5034" w:rsidP="00CE5034">
      <w:r w:rsidRPr="00CE5034">
        <w:t>For context, the same crash pattern hit Knife Farm, an unrelated game, on the same days, following Roblox server-engine (RCC) release 732 on 27-28 July. Knife Farm recovered fully within days of the crashes stopping. This game did not, which is the difference that matters.</w:t>
      </w:r>
    </w:p>
    <w:p w14:paraId="3FDBB856" w14:textId="6A9A6C92" w:rsidR="00CE5034" w:rsidRDefault="00CE5034">
      <w:pPr>
        <w:spacing w:after="120"/>
      </w:pPr>
    </w:p>
    <w:p w14:paraId="1B9C2456" w14:textId="77777777" w:rsidR="00CE5034" w:rsidRPr="00CE5034" w:rsidRDefault="00CE5034" w:rsidP="00CE5034">
      <w:r w:rsidRPr="00CE5034">
        <w:t>What changes in practice</w:t>
      </w:r>
    </w:p>
    <w:p w14:paraId="12FD82D3" w14:textId="77777777" w:rsidR="00CE5034" w:rsidRPr="00CE5034" w:rsidRDefault="00CE5034" w:rsidP="00CE5034">
      <w:pPr>
        <w:ind w:left="360"/>
      </w:pPr>
      <w:r w:rsidRPr="00CE5034">
        <w:t>• Strike "crashes improved" from the ruled-out list. The rest of that section stands: FPS flat, memory flat, and desktop sessions falling more than phone still argue against a render regression.</w:t>
      </w:r>
    </w:p>
    <w:p w14:paraId="2050C929" w14:textId="77777777" w:rsidR="00CE5034" w:rsidRPr="00CE5034" w:rsidRDefault="00CE5034" w:rsidP="00CE5034">
      <w:pPr>
        <w:ind w:left="360"/>
      </w:pPr>
      <w:r w:rsidRPr="00CE5034">
        <w:t>• Priorities are unchanged. The inventory data-loss bug remains P0 and remains unfixed in dev; it is real regardless of anything above.</w:t>
      </w:r>
    </w:p>
    <w:p w14:paraId="398B4387" w14:textId="77777777" w:rsidR="00CE5034" w:rsidRPr="00CE5034" w:rsidRDefault="00CE5034" w:rsidP="00CE5034">
      <w:pPr>
        <w:ind w:left="360"/>
      </w:pPr>
      <w:r w:rsidRPr="00CE5034">
        <w:t>• When measuring recovery after the fix ships, exclude 31 July to 2 August as contaminated by the platform crash event, or the improvement will look larger than it is.</w:t>
      </w:r>
    </w:p>
    <w:p w14:paraId="5F739C5C" w14:textId="5641E8C2" w:rsidR="00CE5034" w:rsidRDefault="00CE5034">
      <w:pPr>
        <w:spacing w:after="120"/>
      </w:pPr>
    </w:p>
    <w:sectPr w:rsidR="00CE5034"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36303462">
    <w:abstractNumId w:val="8"/>
  </w:num>
  <w:num w:numId="2" w16cid:durableId="1395082787">
    <w:abstractNumId w:val="6"/>
  </w:num>
  <w:num w:numId="3" w16cid:durableId="813453048">
    <w:abstractNumId w:val="5"/>
  </w:num>
  <w:num w:numId="4" w16cid:durableId="83383593">
    <w:abstractNumId w:val="4"/>
  </w:num>
  <w:num w:numId="5" w16cid:durableId="465196837">
    <w:abstractNumId w:val="7"/>
  </w:num>
  <w:num w:numId="6" w16cid:durableId="645008823">
    <w:abstractNumId w:val="3"/>
  </w:num>
  <w:num w:numId="7" w16cid:durableId="966665553">
    <w:abstractNumId w:val="2"/>
  </w:num>
  <w:num w:numId="8" w16cid:durableId="915432004">
    <w:abstractNumId w:val="1"/>
  </w:num>
  <w:num w:numId="9" w16cid:durableId="1356689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404A"/>
    <w:rsid w:val="00A8006F"/>
    <w:rsid w:val="00AA1D8D"/>
    <w:rsid w:val="00B47730"/>
    <w:rsid w:val="00CB0664"/>
    <w:rsid w:val="00CE5034"/>
    <w:rsid w:val="00E93A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5B33C3"/>
  <w14:defaultImageDpi w14:val="300"/>
  <w15:docId w15:val="{F2B1116F-5EDC-4C21-BBC0-19C2D21BB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1424</Words>
  <Characters>7835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DJEMATENE Rayan</cp:lastModifiedBy>
  <cp:revision>2</cp:revision>
  <dcterms:created xsi:type="dcterms:W3CDTF">2013-12-23T23:15:00Z</dcterms:created>
  <dcterms:modified xsi:type="dcterms:W3CDTF">2026-08-08T13:49:00Z</dcterms:modified>
  <cp:category/>
</cp:coreProperties>
</file>