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Arial Unicode MS" w:hAnsi="Arial Unicode MS"/>
          <w:color w:val="000000"/>
          <w:szCs w:val="21"/>
        </w:rPr>
      </w:pPr>
      <w:bookmarkStart w:id="0" w:name="_GoBack"/>
      <w:bookmarkEnd w:id="0"/>
      <w:r>
        <w:rPr>
          <w:rFonts w:hint="eastAsia" w:ascii="宋体" w:hAnsi="宋体" w:eastAsia="宋体" w:cs="宋体"/>
          <w:b/>
          <w:bCs/>
          <w:color w:val="323232"/>
          <w:sz w:val="36"/>
          <w:szCs w:val="36"/>
        </w:rPr>
        <w:t>技术文档</w:t>
      </w:r>
    </w:p>
    <w:p>
      <w:pPr>
        <w:rPr>
          <w:rFonts w:hint="eastAsia" w:ascii="Arial Unicode MS" w:hAnsi="Arial Unicode MS"/>
          <w:color w:val="000000"/>
          <w:szCs w:val="21"/>
        </w:rPr>
      </w:pPr>
    </w:p>
    <w:p>
      <w:pPr>
        <w:rPr>
          <w:rFonts w:hint="eastAsia" w:ascii="Arial Unicode MS" w:hAnsi="Arial Unicode MS"/>
          <w:color w:val="000000"/>
          <w:szCs w:val="21"/>
        </w:rPr>
      </w:pPr>
    </w:p>
    <w:p>
      <w:pPr>
        <w:rPr>
          <w:rFonts w:hint="eastAsia" w:ascii="Arial Unicode MS" w:hAnsi="Arial Unicode MS"/>
          <w:color w:val="000000"/>
          <w:szCs w:val="21"/>
        </w:rPr>
      </w:pPr>
      <w:r>
        <w:rPr>
          <w:rFonts w:hint="eastAsia" w:ascii="Arial Unicode MS" w:hAnsi="Arial Unicode MS"/>
          <w:color w:val="000000"/>
          <w:szCs w:val="21"/>
        </w:rPr>
        <w:t>1、本系统技术介绍</w:t>
      </w:r>
    </w:p>
    <w:p>
      <w:pPr>
        <w:numPr>
          <w:ilvl w:val="0"/>
          <w:numId w:val="1"/>
        </w:numPr>
        <w:ind w:left="720" w:hanging="360"/>
        <w:rPr>
          <w:rFonts w:ascii="Arial Unicode MS" w:hAnsi="Arial Unicode MS" w:eastAsia="Arial Unicode MS"/>
          <w:color w:val="000000"/>
          <w:sz w:val="24"/>
          <w:szCs w:val="24"/>
        </w:rPr>
      </w:pPr>
      <w:r>
        <w:rPr>
          <w:rFonts w:hint="eastAsia" w:ascii="宋体" w:hAnsi="宋体" w:eastAsia="宋体" w:cs="宋体"/>
          <w:color w:val="000000"/>
          <w:sz w:val="24"/>
          <w:szCs w:val="24"/>
        </w:rPr>
        <w:t>前端</w:t>
      </w:r>
      <w:r>
        <w:rPr>
          <w:rFonts w:ascii="Arial Unicode MS" w:hAnsi="Arial Unicode MS" w:eastAsia="Arial Unicode MS"/>
          <w:color w:val="000000"/>
          <w:sz w:val="24"/>
          <w:szCs w:val="24"/>
        </w:rPr>
        <w:t>: bootstrap3 + vue2 + jquery</w:t>
      </w:r>
    </w:p>
    <w:p>
      <w:pPr>
        <w:numPr>
          <w:ilvl w:val="0"/>
          <w:numId w:val="1"/>
        </w:numPr>
        <w:ind w:left="720" w:hanging="360"/>
        <w:rPr>
          <w:rFonts w:ascii="Arial Unicode MS" w:hAnsi="Arial Unicode MS" w:eastAsia="Arial Unicode MS"/>
          <w:color w:val="000000"/>
          <w:sz w:val="24"/>
          <w:szCs w:val="24"/>
        </w:rPr>
      </w:pPr>
      <w:r>
        <w:rPr>
          <w:rFonts w:hint="eastAsia" w:ascii="宋体" w:hAnsi="宋体" w:eastAsia="宋体" w:cs="宋体"/>
          <w:color w:val="000000"/>
          <w:sz w:val="24"/>
          <w:szCs w:val="24"/>
        </w:rPr>
        <w:t>后端</w:t>
      </w:r>
      <w:r>
        <w:rPr>
          <w:rFonts w:ascii="Arial Unicode MS" w:hAnsi="Arial Unicode MS" w:eastAsia="Arial Unicode MS"/>
          <w:color w:val="000000"/>
          <w:sz w:val="24"/>
          <w:szCs w:val="24"/>
        </w:rPr>
        <w:t>: django 2.2.1 +</w:t>
      </w:r>
      <w:r>
        <w:rPr>
          <w:rFonts w:hint="eastAsia" w:ascii="Arial Unicode MS" w:hAnsi="Arial Unicode MS" w:eastAsia="宋体"/>
          <w:color w:val="000000"/>
          <w:sz w:val="24"/>
          <w:szCs w:val="24"/>
        </w:rPr>
        <w:t xml:space="preserve">  </w:t>
      </w:r>
      <w:r>
        <w:rPr>
          <w:rFonts w:ascii="Arial Unicode MS" w:hAnsi="Arial Unicode MS" w:eastAsia="Arial Unicode MS"/>
          <w:color w:val="000000"/>
          <w:sz w:val="24"/>
          <w:szCs w:val="24"/>
        </w:rPr>
        <w:t>django</w:t>
      </w:r>
      <w:r>
        <w:rPr>
          <w:rFonts w:hint="eastAsia" w:ascii="Arial Unicode MS" w:hAnsi="Arial Unicode MS" w:eastAsia="宋体"/>
          <w:color w:val="000000"/>
          <w:sz w:val="24"/>
          <w:szCs w:val="24"/>
        </w:rPr>
        <w:t>--</w:t>
      </w:r>
      <w:r>
        <w:rPr>
          <w:rFonts w:ascii="Arial Unicode MS" w:hAnsi="Arial Unicode MS" w:eastAsia="Arial Unicode MS"/>
          <w:color w:val="000000"/>
          <w:sz w:val="24"/>
          <w:szCs w:val="24"/>
        </w:rPr>
        <w:t>rest</w:t>
      </w:r>
      <w:r>
        <w:rPr>
          <w:rFonts w:hint="eastAsia" w:ascii="Arial Unicode MS" w:hAnsi="Arial Unicode MS" w:eastAsia="宋体"/>
          <w:color w:val="000000"/>
          <w:sz w:val="24"/>
          <w:szCs w:val="24"/>
        </w:rPr>
        <w:t>-</w:t>
      </w:r>
      <w:r>
        <w:rPr>
          <w:rFonts w:ascii="Arial Unicode MS" w:hAnsi="Arial Unicode MS" w:eastAsia="Arial Unicode MS"/>
          <w:color w:val="000000"/>
          <w:sz w:val="24"/>
          <w:szCs w:val="24"/>
        </w:rPr>
        <w:t>framework  (MVC</w:t>
      </w:r>
      <w:r>
        <w:rPr>
          <w:rFonts w:hint="eastAsia" w:ascii="宋体" w:hAnsi="宋体" w:eastAsia="宋体" w:cs="宋体"/>
          <w:color w:val="000000"/>
          <w:sz w:val="24"/>
          <w:szCs w:val="24"/>
        </w:rPr>
        <w:t>框架</w:t>
      </w:r>
      <w:r>
        <w:rPr>
          <w:rFonts w:ascii="Arial Unicode MS" w:hAnsi="Arial Unicode MS" w:eastAsia="Arial Unicode MS"/>
          <w:color w:val="000000"/>
          <w:sz w:val="24"/>
          <w:szCs w:val="24"/>
        </w:rPr>
        <w:t>)</w:t>
      </w:r>
    </w:p>
    <w:p>
      <w:pPr>
        <w:numPr>
          <w:ilvl w:val="0"/>
          <w:numId w:val="1"/>
        </w:numPr>
        <w:ind w:left="720" w:hanging="360"/>
        <w:rPr>
          <w:rFonts w:ascii="Arial Unicode MS" w:hAnsi="Arial Unicode MS" w:eastAsia="Arial Unicode MS"/>
          <w:color w:val="000000"/>
          <w:sz w:val="24"/>
          <w:szCs w:val="24"/>
        </w:rPr>
      </w:pPr>
      <w:r>
        <w:rPr>
          <w:rFonts w:hint="eastAsia" w:ascii="宋体" w:hAnsi="宋体" w:eastAsia="宋体" w:cs="宋体"/>
          <w:color w:val="000000"/>
          <w:sz w:val="24"/>
          <w:szCs w:val="24"/>
        </w:rPr>
        <w:t>数据库</w:t>
      </w:r>
      <w:r>
        <w:rPr>
          <w:rFonts w:ascii="Arial Unicode MS" w:hAnsi="Arial Unicode MS" w:eastAsia="Arial Unicode MS"/>
          <w:color w:val="000000"/>
          <w:sz w:val="24"/>
          <w:szCs w:val="24"/>
        </w:rPr>
        <w:t>: sqlite3</w:t>
      </w:r>
      <w:r>
        <w:rPr>
          <w:rFonts w:hint="eastAsia" w:ascii="Arial Unicode MS" w:hAnsi="Arial Unicode MS" w:eastAsia="宋体"/>
          <w:color w:val="000000"/>
          <w:sz w:val="24"/>
          <w:szCs w:val="24"/>
          <w:lang w:val="en-US" w:eastAsia="zh-CN"/>
        </w:rPr>
        <w:t>/mysql8.0</w:t>
      </w:r>
    </w:p>
    <w:p>
      <w:pPr>
        <w:numPr>
          <w:ilvl w:val="0"/>
          <w:numId w:val="1"/>
        </w:numPr>
        <w:ind w:left="720" w:hanging="360"/>
        <w:rPr>
          <w:rFonts w:ascii="Arial Unicode MS" w:hAnsi="Arial Unicode MS" w:eastAsia="Arial Unicode MS"/>
          <w:color w:val="000000"/>
          <w:sz w:val="24"/>
          <w:szCs w:val="24"/>
        </w:rPr>
      </w:pPr>
      <w:r>
        <w:rPr>
          <w:rFonts w:hint="eastAsia" w:ascii="Arial Unicode MS" w:hAnsi="Arial Unicode MS" w:eastAsia="Arial Unicode MS"/>
          <w:color w:val="000000"/>
          <w:sz w:val="24"/>
          <w:szCs w:val="24"/>
        </w:rPr>
        <w:t xml:space="preserve">算法:  基于用户的协同过滤推荐算法  + 基于物品的协同过滤推荐算法 </w:t>
      </w:r>
    </w:p>
    <w:p>
      <w:pPr>
        <w:rPr>
          <w:color w:val="auto"/>
        </w:rPr>
      </w:pPr>
    </w:p>
    <w:p/>
    <w:p>
      <w:pPr>
        <w:rPr>
          <w:rFonts w:ascii="黑体" w:hAnsi="黑体" w:eastAsia="黑体" w:cs="黑体"/>
        </w:rPr>
      </w:pPr>
      <w:r>
        <w:rPr>
          <w:rFonts w:ascii="黑体" w:hAnsi="黑体" w:eastAsia="黑体" w:cs="黑体"/>
        </w:rPr>
        <w:t xml:space="preserve"># </w:t>
      </w:r>
      <w:r>
        <w:rPr>
          <w:rFonts w:hint="eastAsia" w:ascii="黑体" w:hAnsi="黑体" w:eastAsia="黑体" w:cs="黑体"/>
        </w:rPr>
        <w:t xml:space="preserve"># </w:t>
      </w:r>
      <w:r>
        <w:rPr>
          <w:rFonts w:ascii="黑体" w:hAnsi="黑体" w:eastAsia="黑体" w:cs="黑体"/>
        </w:rPr>
        <w:t>运行说明</w:t>
      </w:r>
    </w:p>
    <w:p>
      <w:pPr>
        <w:rPr>
          <w:rFonts w:ascii="黑体" w:hAnsi="黑体" w:eastAsia="黑体" w:cs="黑体"/>
          <w:color w:val="FF0000"/>
        </w:rPr>
      </w:pPr>
      <w:r>
        <w:rPr>
          <w:rFonts w:hint="eastAsia" w:ascii="黑体" w:hAnsi="黑体" w:eastAsia="黑体" w:cs="黑体"/>
          <w:color w:val="FF0000"/>
        </w:rPr>
        <w:t>每次运行需打开pycharm软件</w:t>
      </w:r>
    </w:p>
    <w:p>
      <w:pPr>
        <w:rPr>
          <w:rFonts w:ascii="黑体" w:hAnsi="黑体" w:eastAsia="黑体" w:cs="黑体"/>
          <w:color w:val="FF0000"/>
        </w:rPr>
      </w:pPr>
      <w:r>
        <w:rPr>
          <w:rFonts w:ascii="黑体" w:hAnsi="黑体" w:eastAsia="黑体" w:cs="黑体"/>
          <w:color w:val="FF0000"/>
        </w:rPr>
        <w:t xml:space="preserve">-pycharm </w:t>
      </w:r>
      <w:r>
        <w:rPr>
          <w:rFonts w:hint="eastAsia" w:ascii="黑体" w:hAnsi="黑体" w:eastAsia="黑体" w:cs="黑体"/>
          <w:color w:val="FF0000"/>
        </w:rPr>
        <w:t>的terminal命令行下</w:t>
      </w:r>
      <w:r>
        <w:rPr>
          <w:rFonts w:ascii="黑体" w:hAnsi="黑体" w:eastAsia="黑体" w:cs="黑体"/>
          <w:color w:val="FF0000"/>
        </w:rPr>
        <w:t>执行</w:t>
      </w:r>
      <w:r>
        <w:rPr>
          <w:rFonts w:hint="eastAsia" w:ascii="黑体" w:hAnsi="黑体" w:eastAsia="黑体" w:cs="黑体"/>
          <w:color w:val="FF0000"/>
        </w:rPr>
        <w:t>：</w:t>
      </w:r>
      <w:r>
        <w:rPr>
          <w:rFonts w:ascii="黑体" w:hAnsi="黑体" w:eastAsia="黑体" w:cs="黑体"/>
          <w:color w:val="FF0000"/>
        </w:rPr>
        <w:t>python manage.py runserver</w:t>
      </w:r>
    </w:p>
    <w:p>
      <w:pPr>
        <w:rPr>
          <w:rFonts w:ascii="黑体" w:hAnsi="黑体" w:eastAsia="黑体" w:cs="黑体"/>
          <w:color w:val="FF0000"/>
        </w:rPr>
      </w:pPr>
      <w:r>
        <w:rPr>
          <w:rFonts w:ascii="黑体" w:hAnsi="黑体" w:eastAsia="黑体" w:cs="黑体"/>
          <w:color w:val="FF0000"/>
        </w:rPr>
        <w:t>- 浏览器输入 http://127.0.0.1:800</w:t>
      </w:r>
      <w:r>
        <w:rPr>
          <w:rFonts w:hint="eastAsia" w:ascii="黑体" w:hAnsi="黑体" w:eastAsia="黑体" w:cs="黑体"/>
          <w:color w:val="FF0000"/>
          <w:lang w:val="en-US" w:eastAsia="zh-CN"/>
        </w:rPr>
        <w:t>0</w:t>
      </w:r>
      <w:r>
        <w:rPr>
          <w:rFonts w:ascii="黑体" w:hAnsi="黑体" w:eastAsia="黑体" w:cs="黑体"/>
          <w:color w:val="FF0000"/>
        </w:rPr>
        <w:t xml:space="preserve">  访问</w:t>
      </w:r>
      <w:r>
        <w:rPr>
          <w:rFonts w:hint="eastAsia" w:ascii="黑体" w:hAnsi="黑体" w:eastAsia="黑体" w:cs="黑体"/>
          <w:color w:val="FF0000"/>
        </w:rPr>
        <w:t xml:space="preserve">   </w:t>
      </w:r>
    </w:p>
    <w:p>
      <w:pPr>
        <w:rPr>
          <w:rFonts w:ascii="黑体" w:hAnsi="黑体" w:eastAsia="黑体" w:cs="黑体"/>
        </w:rPr>
      </w:pPr>
      <w:r>
        <w:rPr>
          <w:rFonts w:ascii="黑体" w:hAnsi="黑体" w:eastAsia="黑体" w:cs="黑体"/>
        </w:rPr>
        <w:t xml:space="preserve">- 后台访问地址：http://127.0.0.1:8000/admin/ </w:t>
      </w:r>
    </w:p>
    <w:p>
      <w:pPr>
        <w:rPr>
          <w:rFonts w:ascii="黑体" w:hAnsi="黑体" w:eastAsia="黑体" w:cs="黑体"/>
        </w:rPr>
      </w:pPr>
      <w:r>
        <w:rPr>
          <w:rFonts w:ascii="黑体" w:hAnsi="黑体" w:eastAsia="黑体" w:cs="黑体"/>
        </w:rPr>
        <w:t xml:space="preserve"> </w:t>
      </w:r>
      <w:r>
        <w:rPr>
          <w:rFonts w:hint="eastAsia" w:ascii="黑体" w:hAnsi="黑体" w:eastAsia="黑体" w:cs="黑体"/>
        </w:rPr>
        <w:t>账号密码</w:t>
      </w:r>
      <w:r>
        <w:rPr>
          <w:rFonts w:ascii="黑体" w:hAnsi="黑体" w:eastAsia="黑体" w:cs="黑体"/>
        </w:rPr>
        <w:t xml:space="preserve">     (admin</w:t>
      </w:r>
      <w:r>
        <w:rPr>
          <w:rFonts w:hint="eastAsia" w:ascii="黑体" w:hAnsi="黑体" w:eastAsia="黑体" w:cs="黑体"/>
        </w:rPr>
        <w:t>s</w:t>
      </w:r>
      <w:r>
        <w:rPr>
          <w:rFonts w:ascii="黑体" w:hAnsi="黑体" w:eastAsia="黑体" w:cs="黑体"/>
        </w:rPr>
        <w:t>，admin</w:t>
      </w:r>
      <w:r>
        <w:rPr>
          <w:rFonts w:hint="eastAsia" w:ascii="黑体" w:hAnsi="黑体" w:eastAsia="黑体" w:cs="黑体"/>
        </w:rPr>
        <w:t>s</w:t>
      </w:r>
      <w:r>
        <w:rPr>
          <w:rFonts w:ascii="黑体" w:hAnsi="黑体" w:eastAsia="黑体" w:cs="黑体"/>
        </w:rPr>
        <w:t>)</w:t>
      </w:r>
    </w:p>
    <w:p/>
    <w:p/>
    <w:p/>
    <w:p/>
    <w:p/>
    <w:p/>
    <w:p/>
    <w:p/>
    <w:p/>
    <w:p/>
    <w:p/>
    <w:p/>
    <w:p/>
    <w:p/>
    <w:p/>
    <w:p/>
    <w:p/>
    <w:p/>
    <w:p/>
    <w:p/>
    <w:p/>
    <w:p/>
    <w:p/>
    <w:p/>
    <w:p/>
    <w:p/>
    <w:p/>
    <w:p>
      <w:pPr>
        <w:rPr>
          <w:rFonts w:hint="default" w:eastAsiaTheme="minorEastAsia"/>
          <w:sz w:val="40"/>
          <w:szCs w:val="44"/>
          <w:lang w:val="en-US" w:eastAsia="zh-CN"/>
        </w:rPr>
      </w:pPr>
      <w:r>
        <w:rPr>
          <w:rFonts w:hint="eastAsia"/>
          <w:sz w:val="40"/>
          <w:szCs w:val="44"/>
          <w:lang w:val="en-US" w:eastAsia="zh-CN"/>
        </w:rPr>
        <w:t>1、Django框架</w:t>
      </w:r>
    </w:p>
    <w:p/>
    <w:p/>
    <w:p>
      <w:r>
        <w:drawing>
          <wp:inline distT="0" distB="0" distL="114300" distR="114300">
            <wp:extent cx="5272405" cy="2265680"/>
            <wp:effectExtent l="0" t="0" r="63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5272405" cy="2265680"/>
                    </a:xfrm>
                    <a:prstGeom prst="rect">
                      <a:avLst/>
                    </a:prstGeom>
                    <a:noFill/>
                    <a:ln>
                      <a:noFill/>
                    </a:ln>
                  </pic:spPr>
                </pic:pic>
              </a:graphicData>
            </a:graphic>
          </wp:inline>
        </w:drawing>
      </w:r>
    </w:p>
    <w:p/>
    <w:p>
      <w:pPr>
        <w:rPr>
          <w:rFonts w:hint="eastAsia"/>
        </w:rPr>
      </w:pPr>
      <w:r>
        <w:rPr>
          <w:rFonts w:hint="eastAsia"/>
        </w:rPr>
        <w:t>MVC是众所周知的模式，即：将应用程序分解成三个组成部分:model(模型),view(视图),和 controller(控制 器)。其中：</w:t>
      </w:r>
    </w:p>
    <w:p>
      <w:pPr>
        <w:rPr>
          <w:rFonts w:hint="eastAsia"/>
        </w:rPr>
      </w:pPr>
      <w:r>
        <w:rPr>
          <w:rFonts w:hint="eastAsia"/>
        </w:rPr>
        <w:t>M——管理应用程序的状态（通常存储到数据库中），并约束改变状态的行为（或者叫做“业务规则”）。</w:t>
      </w:r>
    </w:p>
    <w:p>
      <w:pPr>
        <w:rPr>
          <w:rFonts w:hint="eastAsia"/>
        </w:rPr>
      </w:pPr>
      <w:r>
        <w:rPr>
          <w:rFonts w:hint="eastAsia"/>
        </w:rPr>
        <w:t>C——接受外部用户的操作，根据操作访问模型获取数据，并调用“视图”显示这些数据。控制器是将“模型”和“视图”隔离，并成为二者之间的联系纽带。</w:t>
      </w:r>
    </w:p>
    <w:p>
      <w:pPr>
        <w:rPr>
          <w:rFonts w:hint="eastAsia"/>
        </w:rPr>
      </w:pPr>
      <w:r>
        <w:rPr>
          <w:rFonts w:hint="eastAsia"/>
        </w:rPr>
        <w:t>V——负责把数据格式化后呈现给用户。</w:t>
      </w:r>
    </w:p>
    <w:p>
      <w:pPr>
        <w:rPr>
          <w:rFonts w:hint="eastAsia"/>
        </w:rPr>
      </w:pPr>
    </w:p>
    <w:p>
      <w:pPr>
        <w:rPr>
          <w:rFonts w:hint="eastAsia"/>
        </w:rPr>
      </w:pPr>
      <w:r>
        <w:rPr>
          <w:rFonts w:hint="eastAsia"/>
        </w:rPr>
        <w:t>Django也是一个MVC框架。但是在Django中，控制器接受用户输入的部分由框架自行处理，所以 Django 里更关注的是模型（Model）、模板(Template)和视图（Views），称为 MTV模式：</w:t>
      </w:r>
    </w:p>
    <w:p>
      <w:pPr>
        <w:rPr>
          <w:rFonts w:hint="eastAsia"/>
        </w:rPr>
      </w:pPr>
    </w:p>
    <w:p>
      <w:pPr>
        <w:rPr>
          <w:rFonts w:hint="eastAsia"/>
        </w:rPr>
      </w:pPr>
      <w:r>
        <w:rPr>
          <w:rFonts w:hint="eastAsia"/>
        </w:rPr>
        <w:t>M 代表模型（Model），即数据存取层。 该层处理与数据相关的所有事务： 如何存取、如何验证有效性、包含哪些行为以及数据之间的关系等。</w:t>
      </w:r>
    </w:p>
    <w:p>
      <w:pPr>
        <w:rPr>
          <w:rFonts w:hint="eastAsia"/>
        </w:rPr>
      </w:pPr>
      <w:r>
        <w:rPr>
          <w:rFonts w:hint="eastAsia"/>
        </w:rPr>
        <w:t>T 代表模板(Template)，即表现层。 该层处理与表现相关的决定： 如何在页面或其他类型文档中进行显示。</w:t>
      </w:r>
    </w:p>
    <w:p>
      <w:pPr>
        <w:rPr>
          <w:rFonts w:hint="eastAsia"/>
        </w:rPr>
      </w:pPr>
      <w:r>
        <w:rPr>
          <w:rFonts w:hint="eastAsia"/>
        </w:rPr>
        <w:t>V 代表视图（View），即业务逻辑层。 该层包含存取模型及调取恰当模板的相关逻辑。 你可以把它看作模型与模板之间的桥梁。</w:t>
      </w:r>
    </w:p>
    <w:p>
      <w:pPr>
        <w:rPr>
          <w:rFonts w:hint="eastAsia"/>
        </w:rPr>
      </w:pPr>
    </w:p>
    <w:p>
      <w:pPr>
        <w:rPr>
          <w:rFonts w:hint="eastAsia"/>
        </w:rPr>
      </w:pPr>
    </w:p>
    <w:p>
      <w:pPr>
        <w:rPr>
          <w:rFonts w:hint="eastAsia"/>
        </w:rPr>
      </w:pPr>
    </w:p>
    <w:p>
      <w:pPr>
        <w:rPr>
          <w:rFonts w:hint="eastAsia"/>
        </w:rPr>
      </w:pPr>
      <w:r>
        <w:drawing>
          <wp:inline distT="0" distB="0" distL="114300" distR="114300">
            <wp:extent cx="5271770" cy="3369945"/>
            <wp:effectExtent l="0" t="0" r="1270" b="133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71770" cy="3369945"/>
                    </a:xfrm>
                    <a:prstGeom prst="rect">
                      <a:avLst/>
                    </a:prstGeom>
                    <a:noFill/>
                    <a:ln>
                      <a:noFill/>
                    </a:ln>
                  </pic:spPr>
                </pic:pic>
              </a:graphicData>
            </a:graphic>
          </wp:inline>
        </w:drawing>
      </w:r>
    </w:p>
    <w:p/>
    <w:p/>
    <w:p/>
    <w:p/>
    <w:p/>
    <w:p/>
    <w:p>
      <w:pPr>
        <w:rPr>
          <w:color w:val="FF0000"/>
          <w:sz w:val="28"/>
          <w:szCs w:val="32"/>
        </w:rPr>
      </w:pPr>
      <w:r>
        <w:rPr>
          <w:color w:val="FF0000"/>
          <w:sz w:val="28"/>
          <w:szCs w:val="32"/>
        </w:rPr>
        <w:t>1</w:t>
      </w:r>
      <w:r>
        <w:rPr>
          <w:rFonts w:hint="eastAsia"/>
          <w:color w:val="FF0000"/>
          <w:sz w:val="28"/>
          <w:szCs w:val="32"/>
        </w:rPr>
        <w:t>、</w:t>
      </w:r>
      <w:r>
        <w:rPr>
          <w:color w:val="FF0000"/>
          <w:sz w:val="28"/>
          <w:szCs w:val="32"/>
        </w:rPr>
        <w:t>基于用户的协同过滤算法(user-based collaboratIve filtering)</w:t>
      </w:r>
    </w:p>
    <w:p/>
    <w:p>
      <w:r>
        <w:rPr>
          <w:rFonts w:hint="eastAsia"/>
        </w:rPr>
        <w:t>　　基于用户的协同过滤算法是通过用户的历史行为数据发现用户对商品或内容的喜欢</w:t>
      </w:r>
      <w:r>
        <w:t>(如商品购买，收藏，内容评论或分享)，并对这些喜好进行度量和打分。根据不同用户对相同商品或内容的态度和偏好程度计算用户之间的关系。在有相同喜好的用户间进行商品推荐。简单的说就是如果A,B两个用户都购买了x,y,z三本图书，并且给出了5星的好评。那么A和B就属于同一类用户。可以将A看过的图书w也推荐给用户B。</w:t>
      </w:r>
    </w:p>
    <w:p>
      <w:r>
        <w:drawing>
          <wp:inline distT="0" distB="0" distL="0" distR="0">
            <wp:extent cx="3375660" cy="205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75953" cy="2057578"/>
                    </a:xfrm>
                    <a:prstGeom prst="rect">
                      <a:avLst/>
                    </a:prstGeom>
                  </pic:spPr>
                </pic:pic>
              </a:graphicData>
            </a:graphic>
          </wp:inline>
        </w:drawing>
      </w:r>
    </w:p>
    <w:p/>
    <w:p/>
    <w:p/>
    <w:p/>
    <w:p>
      <w:r>
        <w:t>1.1寻找偏好相似的用户</w:t>
      </w:r>
    </w:p>
    <w:p/>
    <w:p>
      <w:r>
        <w:rPr>
          <w:rFonts w:hint="eastAsia"/>
        </w:rPr>
        <w:t>　　我们模拟了</w:t>
      </w:r>
      <w:r>
        <w:t>5个用户对两件商品的评分，来说明如何通过用户对不同商品的态度和偏好寻找相似的用户。在示例中，5个用户分别对两件商品进行了评分。这里的分值可能表示真实的购买，也可以是用户对商品不同行为的量化指标。例如，浏览商品的次数，向朋友推荐商品，收藏，分享，或评论等等。这些行为都可以表示用户对商品的态度和偏好程度。</w:t>
      </w:r>
    </w:p>
    <w:p>
      <w:pPr>
        <w:jc w:val="center"/>
      </w:pPr>
      <w:r>
        <w:drawing>
          <wp:inline distT="0" distB="0" distL="0" distR="0">
            <wp:extent cx="2240280" cy="14630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40474" cy="1463167"/>
                    </a:xfrm>
                    <a:prstGeom prst="rect">
                      <a:avLst/>
                    </a:prstGeom>
                  </pic:spPr>
                </pic:pic>
              </a:graphicData>
            </a:graphic>
          </wp:inline>
        </w:drawing>
      </w:r>
    </w:p>
    <w:p>
      <w:r>
        <w:rPr>
          <w:rFonts w:hint="eastAsia"/>
        </w:rPr>
        <w:t>　　</w:t>
      </w:r>
    </w:p>
    <w:p/>
    <w:p>
      <w:r>
        <w:rPr>
          <w:rFonts w:hint="eastAsia"/>
        </w:rPr>
        <w:t>　　从表格中很难直观发现</w:t>
      </w:r>
      <w:r>
        <w:t>5个用户间的联系，我们将5个用户对两件商品的评分用散点图表示出来后，用户间的关系就很容易发现了。在散点图中，Y轴是商品1的评分，X轴是商品2的评分，通过用户的分布情况可以发现，A,C,D三个用户距离较近。用户A(3.3 6.5)和用户C(3.6 6.3)，用户D(3.4 5.8)对两件商品的评分较为接近。而用户E和用户B则形成了另一个群体。</w:t>
      </w:r>
    </w:p>
    <w:p>
      <w:r>
        <w:drawing>
          <wp:inline distT="0" distB="0" distL="0" distR="0">
            <wp:extent cx="5487035" cy="3510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489414" cy="3512050"/>
                    </a:xfrm>
                    <a:prstGeom prst="rect">
                      <a:avLst/>
                    </a:prstGeom>
                  </pic:spPr>
                </pic:pic>
              </a:graphicData>
            </a:graphic>
          </wp:inline>
        </w:drawing>
      </w:r>
    </w:p>
    <w:p>
      <w:r>
        <w:rPr>
          <w:rFonts w:hint="eastAsia"/>
        </w:rPr>
        <w:t>　　</w:t>
      </w:r>
    </w:p>
    <w:p/>
    <w:p>
      <w:r>
        <w:rPr>
          <w:rFonts w:hint="eastAsia"/>
        </w:rPr>
        <w:t>　　散点图虽然直观，但无法投入实际的应用，也不能准确的度量用户间的关系。因此我们需要通过数字对用户的关系进行准确的度量，并依据这些关系完成商品的推荐。</w:t>
      </w:r>
    </w:p>
    <w:p>
      <w:r>
        <w:rPr>
          <w:rFonts w:hint="eastAsia"/>
        </w:rPr>
        <w:t>　　</w:t>
      </w:r>
      <w:r>
        <w:t>1.3皮尔逊相关度评价</w:t>
      </w:r>
    </w:p>
    <w:p/>
    <w:p>
      <w:r>
        <w:rPr>
          <w:rFonts w:hint="eastAsia"/>
        </w:rPr>
        <w:t>　　皮尔逊相关度评价是另一种计算用户间关系的方法。他比欧几里德距离评价的计算要复杂一些，但对于评分数据不规范时皮尔逊相关度评价能够给出更好的结果。以下是一个多用户对多个商品进行评分的示例。这个示例比之前的两个商品的情况要复杂一些，但也更接近真实的情况。我们通过皮尔逊相关度评价对用户进行分组，并推荐商品。</w:t>
      </w:r>
    </w:p>
    <w:p/>
    <w:p>
      <w:r>
        <w:rPr>
          <w:rFonts w:hint="eastAsia"/>
        </w:rPr>
        <w:t>　　</w:t>
      </w:r>
      <w:r>
        <w:drawing>
          <wp:inline distT="0" distB="0" distL="0" distR="0">
            <wp:extent cx="4831080" cy="16154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831499" cy="1615580"/>
                    </a:xfrm>
                    <a:prstGeom prst="rect">
                      <a:avLst/>
                    </a:prstGeom>
                  </pic:spPr>
                </pic:pic>
              </a:graphicData>
            </a:graphic>
          </wp:inline>
        </w:drawing>
      </w:r>
    </w:p>
    <w:p/>
    <w:p>
      <w:r>
        <w:rPr>
          <w:rFonts w:hint="eastAsia"/>
        </w:rPr>
        <w:t>　　</w:t>
      </w:r>
      <w:r>
        <w:t>1.4皮尔逊相关系数</w:t>
      </w:r>
    </w:p>
    <w:p/>
    <w:p>
      <w:r>
        <w:rPr>
          <w:rFonts w:hint="eastAsia"/>
        </w:rPr>
        <w:t>　　皮尔逊相关系数的计算公式如下，结果是一个在</w:t>
      </w:r>
      <w:r>
        <w:t>-1与1之间的系数。该系数用来说明两个用户间联系的强弱程度。</w:t>
      </w:r>
    </w:p>
    <w:p/>
    <w:p>
      <w:r>
        <w:rPr>
          <w:rFonts w:hint="eastAsia"/>
        </w:rPr>
        <w:t>　　相关系数的分类</w:t>
      </w:r>
    </w:p>
    <w:p/>
    <w:p>
      <w:r>
        <w:t>0.8-1.0 极强相关</w:t>
      </w:r>
    </w:p>
    <w:p>
      <w:r>
        <w:t>0.6-0.8 强相关</w:t>
      </w:r>
    </w:p>
    <w:p>
      <w:r>
        <w:t>0.4-0.6 中等程度相关</w:t>
      </w:r>
    </w:p>
    <w:p>
      <w:r>
        <w:t>0.2-0.4 弱相关</w:t>
      </w:r>
    </w:p>
    <w:p>
      <w:r>
        <w:t>0.0-0.2 极弱相关或无相关</w:t>
      </w:r>
    </w:p>
    <w:p/>
    <w:p/>
    <w:p>
      <w:r>
        <w:rPr>
          <w:rFonts w:hint="eastAsia"/>
        </w:rPr>
        <w:t>　　通过计算</w:t>
      </w:r>
      <w:r>
        <w:t>5个用户对5件商品的评分我们获得了用户间的相似度数据。这里可以看到用户A&amp;B，C&amp;D，C&amp;E和D&amp;E之间相似度较高。下一步，我们可以依照相似度对用户进行商品推荐。</w:t>
      </w:r>
    </w:p>
    <w:p>
      <w:r>
        <w:drawing>
          <wp:inline distT="0" distB="0" distL="0" distR="0">
            <wp:extent cx="2011680" cy="27889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011854" cy="2789162"/>
                    </a:xfrm>
                    <a:prstGeom prst="rect">
                      <a:avLst/>
                    </a:prstGeom>
                  </pic:spPr>
                </pic:pic>
              </a:graphicData>
            </a:graphic>
          </wp:inline>
        </w:drawing>
      </w:r>
    </w:p>
    <w:p>
      <w:r>
        <w:rPr>
          <w:rFonts w:hint="eastAsia"/>
        </w:rPr>
        <w:t>　　</w:t>
      </w:r>
    </w:p>
    <w:p/>
    <w:p>
      <w:r>
        <w:rPr>
          <w:rFonts w:hint="eastAsia"/>
        </w:rPr>
        <w:t>　　</w:t>
      </w:r>
      <w:r>
        <w:t>2,为相似的用户提供推荐物品</w:t>
      </w:r>
    </w:p>
    <w:p/>
    <w:p>
      <w:r>
        <w:rPr>
          <w:rFonts w:hint="eastAsia"/>
        </w:rPr>
        <w:t>　　为用户</w:t>
      </w:r>
      <w:r>
        <w:t>C推荐商品</w:t>
      </w:r>
    </w:p>
    <w:p/>
    <w:p>
      <w:r>
        <w:rPr>
          <w:rFonts w:hint="eastAsia"/>
        </w:rPr>
        <w:t>　　当我们需要对用户</w:t>
      </w:r>
      <w:r>
        <w:t>C推荐商品时，首先我们检查之前的相似度列表，发现用户C和用户D和E的相似度较高。换句话说这三个用户是一个群体，拥有相同的偏好。因此，我们可以对用户C推荐D和E的商品。但这里有一个问题。我们不能直接推荐前面商品1-商品5的商品。因为这这些商品用户C以及浏览或者购买过了。不能重复推荐。因此我们要推荐用户C还没有浏览或购买过的商品。</w:t>
      </w:r>
    </w:p>
    <w:p/>
    <w:p>
      <w:r>
        <w:rPr>
          <w:rFonts w:hint="eastAsia"/>
        </w:rPr>
        <w:t>　　加权排序推荐</w:t>
      </w:r>
    </w:p>
    <w:p/>
    <w:p>
      <w:r>
        <w:rPr>
          <w:rFonts w:hint="eastAsia"/>
        </w:rPr>
        <w:t>　　我们提取了用户</w:t>
      </w:r>
      <w:r>
        <w:t>D和用户E评价过的另外5件商品A—商品F的商品。并对不同商品的评分进行相似度加权。按加权后的结果对5件商品进行排序，然后推荐给用户C。这样，用户C就获得了与他偏好相似的用户D和E评价的商品。而在具体的推荐顺序和展示上我们依照用户D和用户E与用户C的相似度进行排序。</w:t>
      </w:r>
    </w:p>
    <w:p/>
    <w:p>
      <w:r>
        <w:rPr>
          <w:rFonts w:hint="eastAsia"/>
        </w:rPr>
        <w:t>　　</w:t>
      </w:r>
      <w:r>
        <w:drawing>
          <wp:inline distT="0" distB="0" distL="0" distR="0">
            <wp:extent cx="6645910" cy="1155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645910" cy="1155700"/>
                    </a:xfrm>
                    <a:prstGeom prst="rect">
                      <a:avLst/>
                    </a:prstGeom>
                  </pic:spPr>
                </pic:pic>
              </a:graphicData>
            </a:graphic>
          </wp:inline>
        </w:drawing>
      </w:r>
    </w:p>
    <w:p/>
    <w:p>
      <w:r>
        <w:rPr>
          <w:rFonts w:hint="eastAsia"/>
        </w:rPr>
        <w:t>　　以上是基于用户的协同过滤算法。这个算法依靠用户的历史行为数据来计算相关度。也就是说必须要有一定的数据积累</w:t>
      </w:r>
      <w:r>
        <w:t>(冷启动问题)。对于新网站或数据量较少的网站，还有一种方法是基于物品的协同过滤算法。</w:t>
      </w:r>
    </w:p>
    <w:p/>
    <w:p/>
    <w:p/>
    <w:p/>
    <w:p/>
    <w:p/>
    <w:p>
      <w:pPr>
        <w:rPr>
          <w:color w:val="FF0000"/>
          <w:sz w:val="28"/>
          <w:szCs w:val="32"/>
        </w:rPr>
      </w:pPr>
      <w:r>
        <w:rPr>
          <w:rFonts w:hint="eastAsia"/>
          <w:color w:val="FF0000"/>
          <w:sz w:val="28"/>
          <w:szCs w:val="32"/>
        </w:rPr>
        <w:t>二、基于物品的协同过滤算法</w:t>
      </w:r>
      <w:r>
        <w:rPr>
          <w:color w:val="FF0000"/>
          <w:sz w:val="28"/>
          <w:szCs w:val="32"/>
        </w:rPr>
        <w:t>(item-based collaborative filtering)</w:t>
      </w:r>
    </w:p>
    <w:p/>
    <w:p>
      <w:r>
        <w:rPr>
          <w:rFonts w:hint="eastAsia"/>
        </w:rPr>
        <w:t>　　基于物品的协同过滤算法与基于用户的协同过滤算法很像，将商品和用户互换。通过计算不同用户对不同物品的评分获得物品间的关系。基于物品间的关系对用户进行相似物品的推荐。这里的评分代表用户对商品的态度和偏好。简单来说就是如果用户</w:t>
      </w:r>
      <w:r>
        <w:t>A同时购买了商品1和商品2，那么说明商品1和商品2的相关度较高。当用户B也购买了商品1时，可以推断他也有购买商品2的需求。</w:t>
      </w:r>
    </w:p>
    <w:p/>
    <w:p>
      <w:r>
        <w:rPr>
          <w:rFonts w:hint="eastAsia"/>
        </w:rPr>
        <w:t>　　</w:t>
      </w:r>
      <w:r>
        <w:drawing>
          <wp:inline distT="0" distB="0" distL="0" distR="0">
            <wp:extent cx="3329940" cy="22936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330229" cy="2293819"/>
                    </a:xfrm>
                    <a:prstGeom prst="rect">
                      <a:avLst/>
                    </a:prstGeom>
                  </pic:spPr>
                </pic:pic>
              </a:graphicData>
            </a:graphic>
          </wp:inline>
        </w:drawing>
      </w:r>
    </w:p>
    <w:p/>
    <w:p>
      <w:r>
        <w:rPr>
          <w:rFonts w:hint="eastAsia"/>
        </w:rPr>
        <w:t>　　</w:t>
      </w:r>
      <w:r>
        <w:t>1.寻找相似的物品</w:t>
      </w:r>
    </w:p>
    <w:p/>
    <w:p>
      <w:r>
        <w:rPr>
          <w:rFonts w:hint="eastAsia"/>
        </w:rPr>
        <w:t>　　表格中是两个用户对</w:t>
      </w:r>
      <w:r>
        <w:t>5件商品的评分。在这个表格中我们用户和商品的位置进行了互换，通过两个用户的评分来获得5件商品之间的相似度情况。单从表格中我们依然很难发现其中的联系，因此我们选择通过散点图进行展示。</w:t>
      </w:r>
    </w:p>
    <w:p>
      <w:r>
        <w:drawing>
          <wp:inline distT="0" distB="0" distL="0" distR="0">
            <wp:extent cx="2987040" cy="16992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987299" cy="1699407"/>
                    </a:xfrm>
                    <a:prstGeom prst="rect">
                      <a:avLst/>
                    </a:prstGeom>
                  </pic:spPr>
                </pic:pic>
              </a:graphicData>
            </a:graphic>
          </wp:inline>
        </w:drawing>
      </w:r>
    </w:p>
    <w:p>
      <w:r>
        <w:rPr>
          <w:rFonts w:hint="eastAsia"/>
        </w:rPr>
        <w:t>　　</w:t>
      </w:r>
    </w:p>
    <w:p/>
    <w:p>
      <w:r>
        <w:rPr>
          <w:rFonts w:hint="eastAsia"/>
        </w:rPr>
        <w:t>　　在散点图中，</w:t>
      </w:r>
      <w:r>
        <w:t>X轴和Y轴分别是两个用户的评分。5件商品按照所获的评分值分布在散点图中。我们可以发现，商品1,3,4在用户A和B中有着近似的评分，说明这三件商品的相关度较高。而商品5和2则在另一个群体中。</w:t>
      </w:r>
    </w:p>
    <w:p/>
    <w:p>
      <w:r>
        <w:rPr>
          <w:rFonts w:hint="eastAsia"/>
        </w:rPr>
        <w:t>　　</w:t>
      </w:r>
      <w:r>
        <w:drawing>
          <wp:inline distT="0" distB="0" distL="0" distR="0">
            <wp:extent cx="6645910" cy="4584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645910" cy="4584065"/>
                    </a:xfrm>
                    <a:prstGeom prst="rect">
                      <a:avLst/>
                    </a:prstGeom>
                  </pic:spPr>
                </pic:pic>
              </a:graphicData>
            </a:graphic>
          </wp:inline>
        </w:drawing>
      </w:r>
    </w:p>
    <w:p/>
    <w:p>
      <w:r>
        <w:rPr>
          <w:rFonts w:hint="eastAsia"/>
        </w:rPr>
        <w:t>　　</w:t>
      </w:r>
    </w:p>
    <w:p/>
    <w:p>
      <w:r>
        <w:rPr>
          <w:rFonts w:hint="eastAsia"/>
        </w:rPr>
        <w:t>1、皮尔逊相关度评价</w:t>
      </w:r>
    </w:p>
    <w:p/>
    <w:p>
      <w:r>
        <w:rPr>
          <w:rFonts w:hint="eastAsia"/>
        </w:rPr>
        <w:t>　　我们选择使用皮尔逊相关度评价来计算多用户与多商品的关系计算。下面是</w:t>
      </w:r>
      <w:r>
        <w:t>5个用户对5件商品的评分表。我们通过这些评分计算出商品间的相关度。</w:t>
      </w:r>
    </w:p>
    <w:p/>
    <w:p>
      <w:r>
        <w:rPr>
          <w:rFonts w:hint="eastAsia"/>
        </w:rPr>
        <w:t>　　</w:t>
      </w:r>
      <w:r>
        <w:drawing>
          <wp:inline distT="0" distB="0" distL="0" distR="0">
            <wp:extent cx="5593080" cy="180594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593565" cy="1806097"/>
                    </a:xfrm>
                    <a:prstGeom prst="rect">
                      <a:avLst/>
                    </a:prstGeom>
                  </pic:spPr>
                </pic:pic>
              </a:graphicData>
            </a:graphic>
          </wp:inline>
        </w:drawing>
      </w:r>
    </w:p>
    <w:p/>
    <w:p>
      <w:r>
        <w:rPr>
          <w:rFonts w:hint="eastAsia"/>
        </w:rPr>
        <w:t>　　皮尔逊相关度计算公式</w:t>
      </w:r>
    </w:p>
    <w:p/>
    <w:p>
      <w:r>
        <w:rPr>
          <w:rFonts w:hint="eastAsia"/>
        </w:rPr>
        <w:t>　　通过计算可以发现，商品</w:t>
      </w:r>
      <w:r>
        <w:t>1&amp;2，商品3&amp;4，商品3&amp;5和商品4&amp;5相似度较高。下一步我们可以依据这些商品间的相关度对用户进行商品推荐。</w:t>
      </w:r>
    </w:p>
    <w:p>
      <w:r>
        <w:drawing>
          <wp:inline distT="0" distB="0" distL="0" distR="0">
            <wp:extent cx="2072640" cy="31165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072820" cy="3116850"/>
                    </a:xfrm>
                    <a:prstGeom prst="rect">
                      <a:avLst/>
                    </a:prstGeom>
                  </pic:spPr>
                </pic:pic>
              </a:graphicData>
            </a:graphic>
          </wp:inline>
        </w:drawing>
      </w:r>
    </w:p>
    <w:p>
      <w:r>
        <w:rPr>
          <w:rFonts w:hint="eastAsia"/>
        </w:rPr>
        <w:t>　　</w:t>
      </w:r>
    </w:p>
    <w:p/>
    <w:p>
      <w:r>
        <w:rPr>
          <w:rFonts w:hint="eastAsia"/>
        </w:rPr>
        <w:t>　　</w:t>
      </w:r>
      <w:r>
        <w:t>2,为用户提供基于相似物品的推荐</w:t>
      </w:r>
    </w:p>
    <w:p/>
    <w:p>
      <w:r>
        <w:rPr>
          <w:rFonts w:hint="eastAsia"/>
        </w:rPr>
        <w:t>　　这里我们遇到了和基于用户进行商品推荐相同的问题，当需要对用户</w:t>
      </w:r>
      <w:r>
        <w:t>C基于商品3推荐商品时，需要一张新的商品与已有商品间的相似度列表。在前面的相似度计算中，商品3与商品4和商品5相似度较高，因此我们计算并获得了商品4,5与其他商品的相似度列表。</w:t>
      </w:r>
    </w:p>
    <w:p>
      <w:r>
        <w:drawing>
          <wp:inline distT="0" distB="0" distL="0" distR="0">
            <wp:extent cx="3825240" cy="18211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3825572" cy="1821338"/>
                    </a:xfrm>
                    <a:prstGeom prst="rect">
                      <a:avLst/>
                    </a:prstGeom>
                  </pic:spPr>
                </pic:pic>
              </a:graphicData>
            </a:graphic>
          </wp:inline>
        </w:drawing>
      </w:r>
    </w:p>
    <w:p>
      <w:r>
        <w:rPr>
          <w:rFonts w:hint="eastAsia"/>
        </w:rPr>
        <w:t>　　</w:t>
      </w:r>
    </w:p>
    <w:p/>
    <w:p>
      <w:r>
        <w:rPr>
          <w:rFonts w:hint="eastAsia"/>
        </w:rPr>
        <w:t>　　以下是通过计算获得的新商品与已有商品间的相似度数据。</w:t>
      </w:r>
    </w:p>
    <w:p>
      <w:r>
        <w:drawing>
          <wp:inline distT="0" distB="0" distL="0" distR="0">
            <wp:extent cx="2377440" cy="30480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2377646" cy="3048264"/>
                    </a:xfrm>
                    <a:prstGeom prst="rect">
                      <a:avLst/>
                    </a:prstGeom>
                  </pic:spPr>
                </pic:pic>
              </a:graphicData>
            </a:graphic>
          </wp:inline>
        </w:drawing>
      </w:r>
    </w:p>
    <w:p>
      <w:r>
        <w:rPr>
          <w:rFonts w:hint="eastAsia"/>
        </w:rPr>
        <w:t>　　</w:t>
      </w:r>
    </w:p>
    <w:p/>
    <w:p>
      <w:r>
        <w:rPr>
          <w:rFonts w:hint="eastAsia"/>
        </w:rPr>
        <w:t>　　加权排序推荐</w:t>
      </w:r>
    </w:p>
    <w:p/>
    <w:p>
      <w:r>
        <w:rPr>
          <w:rFonts w:hint="eastAsia"/>
        </w:rPr>
        <w:t>　　这里是用户</w:t>
      </w:r>
      <w:r>
        <w:t>C已经购买过的商品4,5与新商品A,B,C直接的相似程度。我们将用户C对商品4,5的评分作为权重。对商品A,B,C进行加权排序。用户C评分较高并且与之相似度较高的商品被优先推荐。</w:t>
      </w:r>
    </w:p>
    <w:p/>
    <w:p>
      <w:r>
        <w:drawing>
          <wp:inline distT="0" distB="0" distL="0" distR="0">
            <wp:extent cx="6330950" cy="1696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6336970" cy="1697770"/>
                    </a:xfrm>
                    <a:prstGeom prst="rect">
                      <a:avLst/>
                    </a:prstGeom>
                  </pic:spPr>
                </pic:pic>
              </a:graphicData>
            </a:graphic>
          </wp:inline>
        </w:drawing>
      </w:r>
    </w:p>
    <w:p/>
    <w:p/>
    <w:p/>
    <w:p/>
    <w:p/>
    <w:p/>
    <w:p/>
    <w:p/>
    <w:p/>
    <w:p/>
    <w:p/>
    <w:p/>
    <w:p/>
    <w:p/>
    <w:p/>
    <w:p>
      <w:pPr>
        <w:jc w:val="center"/>
        <w:rPr>
          <w:sz w:val="40"/>
          <w:szCs w:val="44"/>
        </w:rPr>
      </w:pPr>
      <w:r>
        <w:rPr>
          <w:rFonts w:hint="eastAsia"/>
          <w:sz w:val="40"/>
          <w:szCs w:val="44"/>
        </w:rPr>
        <w:t>附录</w:t>
      </w:r>
    </w:p>
    <w:p>
      <w:pPr>
        <w:rPr>
          <w:color w:val="FF0000"/>
          <w:sz w:val="40"/>
          <w:szCs w:val="44"/>
        </w:rPr>
      </w:pPr>
      <w:r>
        <w:rPr>
          <w:rFonts w:hint="eastAsia"/>
          <w:color w:val="FF0000"/>
          <w:sz w:val="40"/>
          <w:szCs w:val="44"/>
        </w:rPr>
        <w:t>一、基于用户的协同过滤算法实现过程</w:t>
      </w:r>
    </w:p>
    <w:p>
      <w:r>
        <w:rPr>
          <w:rFonts w:hint="eastAsia"/>
        </w:rPr>
        <w:t>（1）模型图</w:t>
      </w:r>
    </w:p>
    <w:p>
      <w:r>
        <w:drawing>
          <wp:inline distT="0" distB="0" distL="0" distR="0">
            <wp:extent cx="6645910" cy="4782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645910" cy="4782820"/>
                    </a:xfrm>
                    <a:prstGeom prst="rect">
                      <a:avLst/>
                    </a:prstGeom>
                  </pic:spPr>
                </pic:pic>
              </a:graphicData>
            </a:graphic>
          </wp:inline>
        </w:drawing>
      </w:r>
    </w:p>
    <w:p/>
    <w:p/>
    <w:p/>
    <w:p/>
    <w:p/>
    <w:p/>
    <w:p/>
    <w:p/>
    <w:p/>
    <w:p/>
    <w:p/>
    <w:p/>
    <w:p/>
    <w:p/>
    <w:p/>
    <w:p/>
    <w:p/>
    <w:p/>
    <w:p/>
    <w:p/>
    <w:p>
      <w:r>
        <w:rPr>
          <w:rFonts w:hint="eastAsia"/>
        </w:rPr>
        <w:t>（2）算法原理及实现过程</w:t>
      </w:r>
    </w:p>
    <w:p/>
    <w:p>
      <w:pPr>
        <w:jc w:val="center"/>
      </w:pPr>
      <w:r>
        <w:drawing>
          <wp:inline distT="0" distB="0" distL="0" distR="0">
            <wp:extent cx="5966460" cy="5295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966977" cy="5296359"/>
                    </a:xfrm>
                    <a:prstGeom prst="rect">
                      <a:avLst/>
                    </a:prstGeom>
                  </pic:spPr>
                </pic:pic>
              </a:graphicData>
            </a:graphic>
          </wp:inline>
        </w:drawing>
      </w:r>
    </w:p>
    <w:p>
      <w:pPr>
        <w:jc w:val="center"/>
      </w:pPr>
      <w:r>
        <w:drawing>
          <wp:inline distT="0" distB="0" distL="0" distR="0">
            <wp:extent cx="3238500" cy="3215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238781" cy="3215919"/>
                    </a:xfrm>
                    <a:prstGeom prst="rect">
                      <a:avLst/>
                    </a:prstGeom>
                  </pic:spPr>
                </pic:pic>
              </a:graphicData>
            </a:graphic>
          </wp:inline>
        </w:drawing>
      </w:r>
    </w:p>
    <w:p/>
    <w:p/>
    <w:p/>
    <w:p>
      <w:r>
        <w:drawing>
          <wp:inline distT="0" distB="0" distL="0" distR="0">
            <wp:extent cx="4312920" cy="1607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313294" cy="1607959"/>
                    </a:xfrm>
                    <a:prstGeom prst="rect">
                      <a:avLst/>
                    </a:prstGeom>
                  </pic:spPr>
                </pic:pic>
              </a:graphicData>
            </a:graphic>
          </wp:inline>
        </w:drawing>
      </w:r>
    </w:p>
    <w:p/>
    <w:p>
      <w:r>
        <w:drawing>
          <wp:inline distT="0" distB="0" distL="0" distR="0">
            <wp:extent cx="5234940" cy="37642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35394" cy="3764606"/>
                    </a:xfrm>
                    <a:prstGeom prst="rect">
                      <a:avLst/>
                    </a:prstGeom>
                  </pic:spPr>
                </pic:pic>
              </a:graphicData>
            </a:graphic>
          </wp:inline>
        </w:drawing>
      </w:r>
    </w:p>
    <w:p/>
    <w:p/>
    <w:p/>
    <w:p>
      <w:r>
        <w:drawing>
          <wp:inline distT="0" distB="0" distL="0" distR="0">
            <wp:extent cx="5501640" cy="45948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502117" cy="4595258"/>
                    </a:xfrm>
                    <a:prstGeom prst="rect">
                      <a:avLst/>
                    </a:prstGeom>
                  </pic:spPr>
                </pic:pic>
              </a:graphicData>
            </a:graphic>
          </wp:inline>
        </w:drawing>
      </w:r>
    </w:p>
    <w:p/>
    <w:p/>
    <w:p/>
    <w:p>
      <w:r>
        <w:rPr>
          <w:rFonts w:hint="eastAsia"/>
        </w:rPr>
        <w:t>4、算法举例</w:t>
      </w:r>
    </w:p>
    <w:p>
      <w:r>
        <w:drawing>
          <wp:inline distT="0" distB="0" distL="0" distR="0">
            <wp:extent cx="4503420" cy="5753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503810" cy="5753599"/>
                    </a:xfrm>
                    <a:prstGeom prst="rect">
                      <a:avLst/>
                    </a:prstGeom>
                  </pic:spPr>
                </pic:pic>
              </a:graphicData>
            </a:graphic>
          </wp:inline>
        </w:drawing>
      </w:r>
    </w:p>
    <w:p/>
    <w:p/>
    <w:p/>
    <w:p/>
    <w:p>
      <w:pPr>
        <w:rPr>
          <w:color w:val="FF0000"/>
          <w:sz w:val="40"/>
          <w:szCs w:val="44"/>
        </w:rPr>
      </w:pPr>
      <w:r>
        <w:rPr>
          <w:rFonts w:hint="eastAsia"/>
          <w:color w:val="FF0000"/>
          <w:sz w:val="40"/>
          <w:szCs w:val="44"/>
        </w:rPr>
        <w:t>二、基于物品的协同过滤算法实现过程</w:t>
      </w:r>
    </w:p>
    <w:p/>
    <w:p/>
    <w:p/>
    <w:p/>
    <w:p/>
    <w:p/>
    <w:p/>
    <w:p>
      <w:r>
        <w:drawing>
          <wp:inline distT="0" distB="0" distL="0" distR="0">
            <wp:extent cx="6080760" cy="4892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6081287" cy="4892464"/>
                    </a:xfrm>
                    <a:prstGeom prst="rect">
                      <a:avLst/>
                    </a:prstGeom>
                  </pic:spPr>
                </pic:pic>
              </a:graphicData>
            </a:graphic>
          </wp:inline>
        </w:drawing>
      </w:r>
    </w:p>
    <w:p/>
    <w:p/>
    <w:p>
      <w:r>
        <w:drawing>
          <wp:inline distT="0" distB="0" distL="0" distR="0">
            <wp:extent cx="6225540" cy="29108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6226080" cy="2911092"/>
                    </a:xfrm>
                    <a:prstGeom prst="rect">
                      <a:avLst/>
                    </a:prstGeom>
                  </pic:spPr>
                </pic:pic>
              </a:graphicData>
            </a:graphic>
          </wp:inline>
        </w:drawing>
      </w:r>
    </w:p>
    <w:p/>
    <w:p>
      <w:r>
        <w:drawing>
          <wp:inline distT="0" distB="0" distL="0" distR="0">
            <wp:extent cx="6065520" cy="3733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6066046" cy="3734124"/>
                    </a:xfrm>
                    <a:prstGeom prst="rect">
                      <a:avLst/>
                    </a:prstGeom>
                  </pic:spPr>
                </pic:pic>
              </a:graphicData>
            </a:graphic>
          </wp:inline>
        </w:drawing>
      </w:r>
      <w:r>
        <w:t xml:space="preserve"> </w:t>
      </w:r>
      <w:r>
        <w:drawing>
          <wp:inline distT="0" distB="0" distL="0" distR="0">
            <wp:extent cx="6050280" cy="320802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6050804" cy="3208298"/>
                    </a:xfrm>
                    <a:prstGeom prst="rect">
                      <a:avLst/>
                    </a:prstGeom>
                  </pic:spPr>
                </pic:pic>
              </a:graphicData>
            </a:graphic>
          </wp:inline>
        </w:drawing>
      </w:r>
    </w:p>
    <w:p/>
    <w:p/>
    <w:p/>
    <w:p>
      <w:pPr>
        <w:rPr>
          <w:color w:val="FF0000"/>
        </w:rPr>
      </w:pPr>
      <w:r>
        <w:rPr>
          <w:rFonts w:hint="eastAsia"/>
          <w:color w:val="FF0000"/>
        </w:rPr>
        <w:t>2、算法流程</w:t>
      </w:r>
    </w:p>
    <w:p>
      <w:r>
        <w:drawing>
          <wp:inline distT="0" distB="0" distL="0" distR="0">
            <wp:extent cx="4488180" cy="30099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488569" cy="3010161"/>
                    </a:xfrm>
                    <a:prstGeom prst="rect">
                      <a:avLst/>
                    </a:prstGeom>
                  </pic:spPr>
                </pic:pic>
              </a:graphicData>
            </a:graphic>
          </wp:inline>
        </w:drawing>
      </w:r>
    </w:p>
    <w:p/>
    <w:p/>
    <w:p/>
    <w:p>
      <w:r>
        <w:drawing>
          <wp:inline distT="0" distB="0" distL="0" distR="0">
            <wp:extent cx="5448300" cy="3550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448772" cy="3551228"/>
                    </a:xfrm>
                    <a:prstGeom prst="rect">
                      <a:avLst/>
                    </a:prstGeom>
                  </pic:spPr>
                </pic:pic>
              </a:graphicData>
            </a:graphic>
          </wp:inline>
        </w:drawing>
      </w:r>
    </w:p>
    <w:p/>
    <w:p/>
    <w:p/>
    <w:p>
      <w:r>
        <w:drawing>
          <wp:inline distT="0" distB="0" distL="0" distR="0">
            <wp:extent cx="6416040" cy="492252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6416596" cy="4922947"/>
                    </a:xfrm>
                    <a:prstGeom prst="rect">
                      <a:avLst/>
                    </a:prstGeom>
                  </pic:spPr>
                </pic:pic>
              </a:graphicData>
            </a:graphic>
          </wp:inline>
        </w:drawing>
      </w:r>
    </w:p>
    <w:p/>
    <w:p/>
    <w:p>
      <w:pPr>
        <w:pStyle w:val="3"/>
        <w:spacing w:line="364" w:lineRule="auto"/>
        <w:ind w:right="317"/>
        <w:jc w:val="both"/>
        <w:rPr>
          <w:lang w:eastAsia="zh-CN"/>
        </w:rPr>
      </w:pPr>
      <w:r>
        <w:rPr>
          <w:rFonts w:hint="eastAsia"/>
          <w:lang w:eastAsia="zh-CN"/>
        </w:rPr>
        <w:t>注意：</w:t>
      </w:r>
    </w:p>
    <w:p>
      <w:pPr>
        <w:pStyle w:val="3"/>
        <w:spacing w:line="364" w:lineRule="auto"/>
        <w:ind w:right="317"/>
        <w:jc w:val="both"/>
        <w:rPr>
          <w:color w:val="FF0000"/>
          <w:lang w:eastAsia="zh-CN"/>
        </w:rPr>
      </w:pPr>
      <w:r>
        <w:rPr>
          <w:rFonts w:hint="eastAsia"/>
          <w:color w:val="FF0000"/>
          <w:lang w:eastAsia="zh-CN"/>
        </w:rPr>
        <w:t xml:space="preserve"> </w:t>
      </w:r>
      <w:r>
        <w:rPr>
          <w:color w:val="FF0000"/>
          <w:lang w:eastAsia="zh-CN"/>
        </w:rPr>
        <w:t xml:space="preserve">   </w:t>
      </w:r>
      <w:r>
        <w:rPr>
          <w:rFonts w:hint="eastAsia"/>
          <w:color w:val="FF0000"/>
          <w:lang w:eastAsia="zh-CN"/>
        </w:rPr>
        <w:t>本系统属于内部交流项目，未经允许不得对外，谢谢！</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lvl w:ilvl="8" w:tentative="0">
      <w:start w:val="1"/>
      <w:numFmt w:val="bullet"/>
      <w:lvlText w:val=""/>
      <w:lvlJc w:val="left"/>
      <w:pPr>
        <w:ind w:left="3780" w:hanging="420"/>
      </w:pPr>
      <w:rPr>
        <w:rFonts w:hint="default" w:ascii="Wingdings" w:hAnsi="Wingdings" w:eastAsia="Wingdings"/>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g4NzhjYzllMmNmMjNhZTcxMWY3YTY2OWY0Y2RkYzAifQ=="/>
  </w:docVars>
  <w:rsids>
    <w:rsidRoot w:val="003025AB"/>
    <w:rsid w:val="000257F2"/>
    <w:rsid w:val="000A6C60"/>
    <w:rsid w:val="000F549B"/>
    <w:rsid w:val="00100589"/>
    <w:rsid w:val="001336BA"/>
    <w:rsid w:val="001415AB"/>
    <w:rsid w:val="00215B41"/>
    <w:rsid w:val="002766E8"/>
    <w:rsid w:val="003025AB"/>
    <w:rsid w:val="00317C5A"/>
    <w:rsid w:val="00324312"/>
    <w:rsid w:val="003D2E6B"/>
    <w:rsid w:val="00450880"/>
    <w:rsid w:val="0049219D"/>
    <w:rsid w:val="005A0DE1"/>
    <w:rsid w:val="006148E3"/>
    <w:rsid w:val="00624ACE"/>
    <w:rsid w:val="00671F6D"/>
    <w:rsid w:val="006931D2"/>
    <w:rsid w:val="00746A11"/>
    <w:rsid w:val="008402F0"/>
    <w:rsid w:val="0090316E"/>
    <w:rsid w:val="009A7D18"/>
    <w:rsid w:val="00A32CC6"/>
    <w:rsid w:val="00AE0B59"/>
    <w:rsid w:val="00B415CC"/>
    <w:rsid w:val="00C3222D"/>
    <w:rsid w:val="00C74F74"/>
    <w:rsid w:val="00C8255E"/>
    <w:rsid w:val="00C874E6"/>
    <w:rsid w:val="00D14196"/>
    <w:rsid w:val="00DA3EFA"/>
    <w:rsid w:val="00EE0813"/>
    <w:rsid w:val="00F9722B"/>
    <w:rsid w:val="00FA6212"/>
    <w:rsid w:val="052713DF"/>
    <w:rsid w:val="05DB05CA"/>
    <w:rsid w:val="171B6796"/>
    <w:rsid w:val="173B058B"/>
    <w:rsid w:val="389F4A1C"/>
    <w:rsid w:val="41E20C40"/>
    <w:rsid w:val="56A7326A"/>
    <w:rsid w:val="5D13300C"/>
    <w:rsid w:val="745A6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8"/>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11"/>
    <w:qFormat/>
    <w:uiPriority w:val="1"/>
    <w:pPr>
      <w:autoSpaceDE w:val="0"/>
      <w:autoSpaceDN w:val="0"/>
      <w:jc w:val="left"/>
    </w:pPr>
    <w:rPr>
      <w:rFonts w:ascii="宋体" w:hAnsi="宋体" w:eastAsia="宋体" w:cs="宋体"/>
      <w:kern w:val="0"/>
      <w:sz w:val="24"/>
      <w:szCs w:val="24"/>
      <w:lang w:eastAsia="en-US"/>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标题 2 字符"/>
    <w:basedOn w:val="7"/>
    <w:link w:val="2"/>
    <w:qFormat/>
    <w:uiPriority w:val="9"/>
    <w:rPr>
      <w:rFonts w:asciiTheme="majorHAnsi" w:hAnsiTheme="majorHAnsi" w:eastAsiaTheme="majorEastAsia" w:cstheme="majorBidi"/>
      <w:b/>
      <w:bCs/>
      <w:color w:val="000000"/>
      <w:sz w:val="32"/>
      <w:szCs w:val="32"/>
    </w:rPr>
  </w:style>
  <w:style w:type="character" w:customStyle="1" w:styleId="9">
    <w:name w:val="页眉 字符"/>
    <w:basedOn w:val="7"/>
    <w:link w:val="5"/>
    <w:qFormat/>
    <w:uiPriority w:val="99"/>
    <w:rPr>
      <w:sz w:val="18"/>
      <w:szCs w:val="18"/>
    </w:rPr>
  </w:style>
  <w:style w:type="character" w:customStyle="1" w:styleId="10">
    <w:name w:val="页脚 字符"/>
    <w:basedOn w:val="7"/>
    <w:link w:val="4"/>
    <w:qFormat/>
    <w:uiPriority w:val="99"/>
    <w:rPr>
      <w:sz w:val="18"/>
      <w:szCs w:val="18"/>
    </w:rPr>
  </w:style>
  <w:style w:type="character" w:customStyle="1" w:styleId="11">
    <w:name w:val="正文文本 字符"/>
    <w:basedOn w:val="7"/>
    <w:link w:val="3"/>
    <w:qFormat/>
    <w:uiPriority w:val="1"/>
    <w:rPr>
      <w:rFonts w:ascii="宋体" w:hAnsi="宋体" w:eastAsia="宋体" w:cs="宋体"/>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2754</Words>
  <Characters>3169</Characters>
  <Lines>21</Lines>
  <Paragraphs>6</Paragraphs>
  <TotalTime>14</TotalTime>
  <ScaleCrop>false</ScaleCrop>
  <LinksUpToDate>false</LinksUpToDate>
  <CharactersWithSpaces>3321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2022-04-05T12:00:00Z</dcterms:created>
  <dc:creator>黎 家杭</dc:creator>
  <cp:lastModifiedBy>对方正在输入⋯·</cp:lastModifiedBy>
  <dcterms:modified xsi:type="dcterms:W3CDTF">2022-10-20T11:10:21Z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ondata">
    <vt:lpwstr>eyJoZGlkIjoiODg4NzhjYzllMmNmMjNhZTcxMWY3YTY2OWY0Y2RkYzAifQ==</vt:lpwstr>
  </property>
  <property fmtid="{D5CDD505-2E9C-101B-9397-08002B2CF9AE}" pid="3" name="KSOProductBuildVer">
    <vt:lpwstr>2052-11.1.0.12598</vt:lpwstr>
  </property>
  <property fmtid="{D5CDD505-2E9C-101B-9397-08002B2CF9AE}" pid="4" name="ICV">
    <vt:lpwstr>9AE700D3077143CB9727F99178FFCEB5</vt:lpwstr>
  </property>
</Properties>
</file>