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2C23" w14:textId="2639C56B" w:rsidR="00227C4F" w:rsidRDefault="00227C4F" w:rsidP="00227C4F">
      <w:r>
        <w:t>Anthony Mazy</w:t>
      </w:r>
    </w:p>
    <w:p w14:paraId="115754EB" w14:textId="3917CBC5" w:rsidR="00227C4F" w:rsidRDefault="00227C4F" w:rsidP="00227C4F">
      <w:r>
        <w:t>Paul Horn</w:t>
      </w:r>
      <w:r w:rsidR="009F3B37">
        <w:t>,</w:t>
      </w:r>
      <w:bookmarkStart w:id="0" w:name="_GoBack"/>
      <w:bookmarkEnd w:id="0"/>
      <w:r>
        <w:t xml:space="preserve"> </w:t>
      </w:r>
      <w:r w:rsidR="009F3B37">
        <w:t>Math 3080</w:t>
      </w:r>
    </w:p>
    <w:p w14:paraId="65856BA1" w14:textId="77777777" w:rsidR="00227C4F" w:rsidRDefault="00227C4F" w:rsidP="00227C4F"/>
    <w:p w14:paraId="4826EF43" w14:textId="7FD9E725" w:rsidR="00A84CFA" w:rsidRDefault="006908D0" w:rsidP="006908D0">
      <w:pPr>
        <w:jc w:val="center"/>
      </w:pPr>
      <w:r>
        <w:t>Random Walks:</w:t>
      </w:r>
      <w:r w:rsidR="00993042">
        <w:t xml:space="preserve"> </w:t>
      </w:r>
      <w:r w:rsidR="00AA69B7">
        <w:t>Computation and Visualization</w:t>
      </w:r>
      <w:r>
        <w:t xml:space="preserve"> </w:t>
      </w:r>
    </w:p>
    <w:p w14:paraId="3367357D" w14:textId="416DDF0F" w:rsidR="008A3142" w:rsidRDefault="008A3142" w:rsidP="008A3142">
      <w:r>
        <w:t xml:space="preserve">The purpose of this project was to apply </w:t>
      </w:r>
      <w:r w:rsidR="00D21285">
        <w:t xml:space="preserve">the topics we learned in class to Random Walks while introducing an element of experimental </w:t>
      </w:r>
      <w:r w:rsidR="00663193">
        <w:t xml:space="preserve">probability utilizing data science in </w:t>
      </w:r>
      <w:r w:rsidR="00227C4F">
        <w:t>python. I</w:t>
      </w:r>
      <w:r w:rsidR="00FB7FEE">
        <w:t xml:space="preserve"> wanted to create sim</w:t>
      </w:r>
      <w:r w:rsidR="006D11D8">
        <w:t>ulations that would be useful in educational settings as well as for data science. This is</w:t>
      </w:r>
      <w:r w:rsidR="009F0812">
        <w:t xml:space="preserve"> an</w:t>
      </w:r>
      <w:r w:rsidR="006D11D8">
        <w:t xml:space="preserve"> important for me </w:t>
      </w:r>
      <w:r w:rsidR="009F0812">
        <w:t xml:space="preserve">as </w:t>
      </w:r>
      <w:r w:rsidR="003B3911">
        <w:t xml:space="preserve">the whole reason I became a math Major is to give a level of theoretical </w:t>
      </w:r>
      <w:r w:rsidR="00D93A3F">
        <w:t xml:space="preserve">and mathematical </w:t>
      </w:r>
      <w:r w:rsidR="003B3911">
        <w:t>rigor to the data-</w:t>
      </w:r>
      <w:r w:rsidR="00227C4F">
        <w:t>science</w:t>
      </w:r>
      <w:r w:rsidR="003B3911">
        <w:t>/statistics</w:t>
      </w:r>
      <w:r w:rsidR="00D93A3F">
        <w:t xml:space="preserve"> stuff I envision doing for my career.</w:t>
      </w:r>
    </w:p>
    <w:p w14:paraId="1C4BD35F" w14:textId="77777777" w:rsidR="00227C4F" w:rsidRPr="008423B5" w:rsidRDefault="00227C4F" w:rsidP="00227C4F">
      <w:pPr>
        <w:rPr>
          <w:rFonts w:ascii="Cambria Math" w:eastAsiaTheme="minorEastAsia" w:hAnsi="Cambria Math"/>
          <w:sz w:val="20"/>
          <w:szCs w:val="20"/>
        </w:rPr>
      </w:pPr>
      <w:r w:rsidRPr="008423B5">
        <w:rPr>
          <w:rFonts w:ascii="Cambria Math" w:eastAsiaTheme="minorEastAsia" w:hAnsi="Cambria Math"/>
          <w:iCs/>
          <w:sz w:val="20"/>
          <w:szCs w:val="20"/>
        </w:rPr>
        <w:t>Final Note On Submission: All my simulations are documented in my workbook, which I have uploaded in its original form and as an HTML file</w:t>
      </w:r>
    </w:p>
    <w:p w14:paraId="2F131A31" w14:textId="77777777" w:rsidR="00227C4F" w:rsidRDefault="00227C4F" w:rsidP="008A3142"/>
    <w:p w14:paraId="16FDBB9B" w14:textId="4788FD63" w:rsidR="006908D0" w:rsidRDefault="00184CD9" w:rsidP="00184CD9">
      <w:pPr>
        <w:jc w:val="center"/>
        <w:rPr>
          <w:b/>
          <w:bCs/>
        </w:rPr>
      </w:pPr>
      <w:r>
        <w:rPr>
          <w:b/>
          <w:bCs/>
        </w:rPr>
        <w:t>Random Walks on the Integers:</w:t>
      </w:r>
    </w:p>
    <w:p w14:paraId="18AA30A0" w14:textId="3498AECF" w:rsidR="00EA7497" w:rsidRPr="00EA7497" w:rsidRDefault="00184CD9" w:rsidP="00184CD9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     </m:t>
          </m:r>
        </m:oMath>
      </m:oMathPara>
    </w:p>
    <w:p w14:paraId="189EC9C9" w14:textId="77777777" w:rsidR="00EA7497" w:rsidRPr="00EA7497" w:rsidRDefault="008826B8" w:rsidP="00EA749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Where </m:t>
          </m:r>
        </m:oMath>
      </m:oMathPara>
    </w:p>
    <w:p w14:paraId="0C438794" w14:textId="0434E626" w:rsidR="00EA7497" w:rsidRPr="00EA7497" w:rsidRDefault="00EA7497" w:rsidP="00EA7497">
      <w:pPr>
        <w:jc w:val="center"/>
        <w:rPr>
          <w:rFonts w:eastAsiaTheme="minorEastAsia"/>
        </w:rPr>
      </w:pPr>
      <w:r>
        <w:rPr>
          <w:rFonts w:ascii="Cambria Math" w:eastAsiaTheme="minorEastAsia" w:hAnsi="Cambria Math"/>
          <w:sz w:val="20"/>
          <w:szCs w:val="20"/>
        </w:rPr>
        <w:t xml:space="preserve">U </w:t>
      </w:r>
      <m:oMath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,…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is the set of independent random variables where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takes the value 1 with a propensity defined as p or the value -1 with a propensity defined as 1-p</m:t>
        </m:r>
      </m:oMath>
    </w:p>
    <w:p w14:paraId="41AC8BC7" w14:textId="3FD28A20" w:rsidR="00184CD9" w:rsidRDefault="00EA7497" w:rsidP="00EA7497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X</w:t>
      </w:r>
      <w:r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is our ‘Random Walk’</w:t>
      </w:r>
    </w:p>
    <w:p w14:paraId="0B09B183" w14:textId="5FC483CD" w:rsidR="00061AD8" w:rsidRDefault="00EF4ED9" w:rsidP="00EA749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ab/>
        <w:t xml:space="preserve">We will Take a theoretical approach as well as </w:t>
      </w:r>
      <w:r w:rsidR="00DB5637">
        <w:rPr>
          <w:rFonts w:ascii="Cambria Math" w:hAnsi="Cambria Math"/>
          <w:sz w:val="20"/>
          <w:szCs w:val="20"/>
        </w:rPr>
        <w:t xml:space="preserve">an </w:t>
      </w:r>
      <w:r w:rsidR="00FB4180">
        <w:rPr>
          <w:rFonts w:ascii="Cambria Math" w:hAnsi="Cambria Math"/>
          <w:sz w:val="20"/>
          <w:szCs w:val="20"/>
        </w:rPr>
        <w:t>experimental</w:t>
      </w:r>
      <w:r w:rsidR="00DB5637">
        <w:rPr>
          <w:rFonts w:ascii="Cambria Math" w:hAnsi="Cambria Math"/>
          <w:sz w:val="20"/>
          <w:szCs w:val="20"/>
        </w:rPr>
        <w:t xml:space="preserve"> approach to </w:t>
      </w:r>
      <w:r w:rsidR="00FB4180">
        <w:rPr>
          <w:rFonts w:ascii="Cambria Math" w:hAnsi="Cambria Math"/>
          <w:sz w:val="20"/>
          <w:szCs w:val="20"/>
        </w:rPr>
        <w:t xml:space="preserve">understand the nature of the random walk on the integers. </w:t>
      </w:r>
      <w:r w:rsidR="00232CBE">
        <w:rPr>
          <w:rFonts w:ascii="Cambria Math" w:hAnsi="Cambria Math"/>
          <w:sz w:val="20"/>
          <w:szCs w:val="20"/>
        </w:rPr>
        <w:t xml:space="preserve">The first </w:t>
      </w:r>
      <w:r w:rsidR="00837ED6">
        <w:rPr>
          <w:rFonts w:ascii="Cambria Math" w:hAnsi="Cambria Math"/>
          <w:sz w:val="20"/>
          <w:szCs w:val="20"/>
        </w:rPr>
        <w:t xml:space="preserve">tool we have generated is </w:t>
      </w:r>
      <w:r w:rsidR="00837ED6">
        <w:rPr>
          <w:rFonts w:ascii="Cambria Math" w:eastAsiaTheme="minorEastAsia" w:hAnsi="Cambria Math"/>
          <w:sz w:val="20"/>
          <w:szCs w:val="20"/>
        </w:rPr>
        <w:t xml:space="preserve">a function in Jupyter Notebook which returns a certain number of trials of Random Walks on the </w:t>
      </w:r>
      <w:r w:rsidR="00837ED6">
        <w:rPr>
          <w:rFonts w:ascii="Cambria Math" w:eastAsiaTheme="minorEastAsia" w:hAnsi="Cambria Math"/>
          <w:sz w:val="20"/>
          <w:szCs w:val="20"/>
        </w:rPr>
        <w:t>integers</w:t>
      </w:r>
      <w:r w:rsidR="00837ED6">
        <w:rPr>
          <w:rFonts w:ascii="Cambria Math" w:eastAsiaTheme="minorEastAsia" w:hAnsi="Cambria Math"/>
          <w:sz w:val="20"/>
          <w:szCs w:val="20"/>
        </w:rPr>
        <w:t xml:space="preserve"> with a given value of p</w:t>
      </w:r>
    </w:p>
    <w:p w14:paraId="11012E1C" w14:textId="79152239" w:rsidR="004A380C" w:rsidRDefault="004A380C" w:rsidP="00EA7497">
      <w:pPr>
        <w:rPr>
          <w:rFonts w:ascii="Cambria Math" w:hAnsi="Cambria Math"/>
          <w:sz w:val="20"/>
          <w:szCs w:val="20"/>
        </w:rPr>
      </w:pPr>
      <w:r w:rsidRPr="004A380C">
        <w:rPr>
          <w:rFonts w:ascii="Cambria Math" w:hAnsi="Cambria Math"/>
          <w:sz w:val="20"/>
          <w:szCs w:val="20"/>
        </w:rPr>
        <w:drawing>
          <wp:inline distT="0" distB="0" distL="0" distR="0" wp14:anchorId="3ACEDA1F" wp14:editId="13CA1AFE">
            <wp:extent cx="5943600" cy="1326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ABAB" w14:textId="249641DE" w:rsidR="00EA7497" w:rsidRDefault="00EA7497" w:rsidP="00EA7497">
      <w:pPr>
        <w:rPr>
          <w:rFonts w:ascii="Cambria Math" w:hAnsi="Cambria Math"/>
          <w:sz w:val="20"/>
          <w:szCs w:val="20"/>
        </w:rPr>
      </w:pPr>
    </w:p>
    <w:p w14:paraId="6F7E8284" w14:textId="1D066835" w:rsidR="00EA7497" w:rsidRDefault="00EA7497" w:rsidP="00EA7497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General observations:</w:t>
      </w:r>
    </w:p>
    <w:p w14:paraId="7C8FDC1D" w14:textId="32948685" w:rsidR="00C109CC" w:rsidRDefault="00C109CC" w:rsidP="00EA7497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The </w:t>
      </w:r>
      <w:r w:rsidR="002A2E18">
        <w:rPr>
          <w:rFonts w:ascii="Cambria Math" w:hAnsi="Cambria Math"/>
          <w:sz w:val="20"/>
          <w:szCs w:val="20"/>
        </w:rPr>
        <w:t>second</w:t>
      </w:r>
      <w:r>
        <w:rPr>
          <w:rFonts w:ascii="Cambria Math" w:hAnsi="Cambria Math"/>
          <w:sz w:val="20"/>
          <w:szCs w:val="20"/>
        </w:rPr>
        <w:t xml:space="preserve"> key observation is that distribution of the random walk</w:t>
      </w:r>
      <w:r w:rsidR="00A735D2">
        <w:rPr>
          <w:rFonts w:ascii="Cambria Math" w:hAnsi="Cambria Math"/>
          <w:sz w:val="20"/>
          <w:szCs w:val="20"/>
        </w:rPr>
        <w:t xml:space="preserve"> can be related</w:t>
      </w:r>
      <w:r w:rsidR="00A36679">
        <w:rPr>
          <w:rFonts w:ascii="Cambria Math" w:hAnsi="Cambria Math"/>
          <w:sz w:val="20"/>
          <w:szCs w:val="20"/>
        </w:rPr>
        <w:t xml:space="preserve"> to the binomial distribution because you are essentially subtracting the failures from the</w:t>
      </w:r>
      <w:r w:rsidR="002A2E18">
        <w:rPr>
          <w:rFonts w:ascii="Cambria Math" w:hAnsi="Cambria Math"/>
          <w:sz w:val="20"/>
          <w:szCs w:val="20"/>
        </w:rPr>
        <w:t xml:space="preserve"> number of</w:t>
      </w:r>
      <w:r w:rsidR="00A36679">
        <w:rPr>
          <w:rFonts w:ascii="Cambria Math" w:hAnsi="Cambria Math"/>
          <w:sz w:val="20"/>
          <w:szCs w:val="20"/>
        </w:rPr>
        <w:t xml:space="preserve"> </w:t>
      </w:r>
      <w:r w:rsidR="002A2E18">
        <w:rPr>
          <w:rFonts w:ascii="Cambria Math" w:hAnsi="Cambria Math"/>
          <w:sz w:val="20"/>
          <w:szCs w:val="20"/>
        </w:rPr>
        <w:t>‘</w:t>
      </w:r>
      <w:r w:rsidR="00A36679">
        <w:rPr>
          <w:rFonts w:ascii="Cambria Math" w:hAnsi="Cambria Math"/>
          <w:sz w:val="20"/>
          <w:szCs w:val="20"/>
        </w:rPr>
        <w:t>successes</w:t>
      </w:r>
      <w:r w:rsidR="002A2E18">
        <w:rPr>
          <w:rFonts w:ascii="Cambria Math" w:hAnsi="Cambria Math"/>
          <w:sz w:val="20"/>
          <w:szCs w:val="20"/>
        </w:rPr>
        <w:t xml:space="preserve">’ </w:t>
      </w:r>
      <w:r w:rsidR="002A2E18">
        <w:rPr>
          <w:rFonts w:ascii="Cambria Math" w:hAnsi="Cambria Math"/>
          <w:sz w:val="20"/>
          <w:szCs w:val="20"/>
        </w:rPr>
        <w:t xml:space="preserve">(where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2A2E18">
        <w:rPr>
          <w:rFonts w:ascii="Cambria Math" w:eastAsiaTheme="minorEastAsia" w:hAnsi="Cambria Math"/>
          <w:sz w:val="20"/>
          <w:szCs w:val="20"/>
        </w:rPr>
        <w:t xml:space="preserve"> takes the value 1)</w:t>
      </w:r>
      <w:r w:rsidR="0050233C">
        <w:rPr>
          <w:rFonts w:ascii="Cambria Math" w:hAnsi="Cambria Math"/>
          <w:sz w:val="20"/>
          <w:szCs w:val="20"/>
        </w:rPr>
        <w:t xml:space="preserve">. </w:t>
      </w:r>
      <w:r w:rsidR="003F5A94">
        <w:rPr>
          <w:rFonts w:ascii="Cambria Math" w:hAnsi="Cambria Math"/>
          <w:sz w:val="20"/>
          <w:szCs w:val="20"/>
        </w:rPr>
        <w:t xml:space="preserve">Below we can see how the </w:t>
      </w:r>
      <w:r w:rsidR="009C12A6">
        <w:rPr>
          <w:rFonts w:ascii="Cambria Math" w:hAnsi="Cambria Math"/>
          <w:sz w:val="20"/>
          <w:szCs w:val="20"/>
        </w:rPr>
        <w:t>Probability Mass Function</w:t>
      </w:r>
      <w:r w:rsidR="003F5A94">
        <w:rPr>
          <w:rFonts w:ascii="Cambria Math" w:hAnsi="Cambria Math"/>
          <w:sz w:val="20"/>
          <w:szCs w:val="20"/>
        </w:rPr>
        <w:t xml:space="preserve"> of the binomial distribution </w:t>
      </w:r>
      <w:r w:rsidR="009C12A6">
        <w:rPr>
          <w:rFonts w:ascii="Cambria Math" w:hAnsi="Cambria Math"/>
          <w:sz w:val="20"/>
          <w:szCs w:val="20"/>
        </w:rPr>
        <w:t xml:space="preserve">‘Maps’ to the pmf of the </w:t>
      </w:r>
      <w:r w:rsidR="003E04BE">
        <w:rPr>
          <w:rFonts w:ascii="Cambria Math" w:hAnsi="Cambria Math"/>
          <w:sz w:val="20"/>
          <w:szCs w:val="20"/>
        </w:rPr>
        <w:t>random walk on the integers</w:t>
      </w:r>
    </w:p>
    <w:p w14:paraId="5C863F64" w14:textId="5B5BEE6C" w:rsidR="00B972F4" w:rsidRDefault="00B972F4" w:rsidP="0074393F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Let Y</w:t>
      </w:r>
      <w:r w:rsidR="00680AA7"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m:rPr>
            <m:nor/>
          </m:rPr>
          <w:rPr>
            <w:rFonts w:ascii="Cambria Math" w:hAnsi="Cambria Math"/>
            <w:sz w:val="20"/>
            <w:szCs w:val="20"/>
          </w:rPr>
          <m:t>~</m:t>
        </m:r>
      </m:oMath>
      <w:r w:rsidR="00F10010">
        <w:rPr>
          <w:rFonts w:ascii="Cambria Math" w:eastAsiaTheme="minorEastAsia" w:hAnsi="Cambria Math"/>
          <w:sz w:val="20"/>
          <w:szCs w:val="20"/>
        </w:rPr>
        <w:t xml:space="preserve"> Bin(n, p)</w:t>
      </w:r>
    </w:p>
    <w:p w14:paraId="64400120" w14:textId="3EF0A6D3" w:rsidR="000D480F" w:rsidRPr="00DF347E" w:rsidRDefault="005D28A5" w:rsidP="0074393F">
      <w:pPr>
        <w:rPr>
          <w:rFonts w:ascii="Cambria Math" w:eastAsiaTheme="minorEastAsia" w:hAnsi="Cambria Math"/>
          <w:sz w:val="20"/>
          <w:szCs w:val="20"/>
        </w:rPr>
      </w:pPr>
      <m:oMath>
        <m:r>
          <m:rPr>
            <m:nor/>
          </m:rPr>
          <w:rPr>
            <w:rFonts w:ascii="Cambria Math" w:hAnsi="Cambria Math"/>
            <w:sz w:val="20"/>
            <w:szCs w:val="20"/>
          </w:rPr>
          <w:lastRenderedPageBreak/>
          <m:t>P</m:t>
        </m:r>
      </m:oMath>
      <w:r w:rsidRPr="00DF347E">
        <w:rPr>
          <w:rFonts w:ascii="Cambria Math" w:eastAsiaTheme="minorEastAsia" w:hAnsi="Cambria Math"/>
          <w:sz w:val="20"/>
          <w:szCs w:val="20"/>
        </w:rPr>
        <w:t xml:space="preserve"> </w:t>
      </w:r>
      <w:r w:rsidR="0088583F" w:rsidRPr="00DF347E">
        <w:rPr>
          <w:rFonts w:ascii="Cambria Math" w:eastAsiaTheme="minorEastAsia" w:hAnsi="Cambria Math"/>
          <w:sz w:val="20"/>
          <w:szCs w:val="20"/>
        </w:rPr>
        <w:t>(</w:t>
      </w:r>
      <w:r w:rsidR="00680AA7">
        <w:rPr>
          <w:rFonts w:ascii="Cambria Math" w:eastAsiaTheme="minorEastAsia" w:hAnsi="Cambria Math"/>
          <w:sz w:val="20"/>
          <w:szCs w:val="20"/>
        </w:rPr>
        <w:t>Y</w:t>
      </w:r>
      <w:r w:rsidR="00680AA7"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 w:rsidR="00F10010" w:rsidRPr="00DF347E">
        <w:rPr>
          <w:rFonts w:ascii="Cambria Math" w:eastAsiaTheme="minorEastAsia" w:hAnsi="Cambria Math"/>
          <w:sz w:val="20"/>
          <w:szCs w:val="20"/>
        </w:rPr>
        <w:t xml:space="preserve"> = 0</w:t>
      </w:r>
      <w:r w:rsidR="0088583F" w:rsidRPr="00DF347E">
        <w:rPr>
          <w:rFonts w:ascii="Cambria Math" w:eastAsiaTheme="minorEastAsia" w:hAnsi="Cambria Math"/>
          <w:sz w:val="20"/>
          <w:szCs w:val="20"/>
        </w:rPr>
        <w:t>)</w:t>
      </w:r>
      <w:r w:rsidR="004746FE" w:rsidRPr="00DF347E"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4746FE" w:rsidRPr="00DF347E">
        <w:rPr>
          <w:rFonts w:ascii="Cambria Math" w:eastAsiaTheme="minorEastAsia" w:hAnsi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P(X</m:t>
            </m:r>
          </m:e>
          <m:sub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=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-n)</m:t>
        </m:r>
      </m:oMath>
    </w:p>
    <w:p w14:paraId="45AB3B30" w14:textId="0452790B" w:rsidR="00D66C6D" w:rsidRPr="00680AA7" w:rsidRDefault="0088583F" w:rsidP="0074393F">
      <w:pPr>
        <w:rPr>
          <w:rFonts w:ascii="Cambria Math" w:eastAsiaTheme="minorEastAsia" w:hAnsi="Cambria Math"/>
          <w:sz w:val="20"/>
          <w:szCs w:val="20"/>
        </w:rPr>
      </w:pPr>
      <m:oMath>
        <m:r>
          <m:rPr>
            <m:nor/>
          </m:rPr>
          <w:rPr>
            <w:rFonts w:ascii="Cambria Math" w:hAnsi="Cambria Math"/>
            <w:sz w:val="20"/>
            <w:szCs w:val="20"/>
          </w:rPr>
          <m:t>P</m:t>
        </m:r>
      </m:oMath>
      <w:r w:rsidRPr="00680AA7">
        <w:rPr>
          <w:rFonts w:ascii="Cambria Math" w:eastAsiaTheme="minorEastAsia" w:hAnsi="Cambria Math"/>
          <w:sz w:val="20"/>
          <w:szCs w:val="20"/>
        </w:rPr>
        <w:t xml:space="preserve"> (</w:t>
      </w:r>
      <w:r w:rsidR="00680AA7">
        <w:rPr>
          <w:rFonts w:ascii="Cambria Math" w:eastAsiaTheme="minorEastAsia" w:hAnsi="Cambria Math"/>
          <w:sz w:val="20"/>
          <w:szCs w:val="20"/>
        </w:rPr>
        <w:t>Y</w:t>
      </w:r>
      <w:r w:rsidR="00680AA7"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 w:rsidR="00F10010" w:rsidRPr="00680AA7">
        <w:rPr>
          <w:rFonts w:ascii="Cambria Math" w:eastAsiaTheme="minorEastAsia" w:hAnsi="Cambria Math"/>
          <w:sz w:val="20"/>
          <w:szCs w:val="20"/>
        </w:rPr>
        <w:t xml:space="preserve"> = 1</w:t>
      </w:r>
      <w:r w:rsidRPr="00680AA7">
        <w:rPr>
          <w:rFonts w:ascii="Cambria Math" w:eastAsiaTheme="minorEastAsia" w:hAnsi="Cambria Math"/>
          <w:sz w:val="20"/>
          <w:szCs w:val="20"/>
        </w:rPr>
        <w:t>)</w:t>
      </w:r>
      <w:r w:rsidR="00D66C6D" w:rsidRPr="00680AA7"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D66C6D" w:rsidRPr="00680AA7">
        <w:rPr>
          <w:rFonts w:ascii="Cambria Math" w:eastAsiaTheme="minorEastAsia" w:hAnsi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P(X</m:t>
            </m:r>
          </m:e>
          <m:sub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=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2-n)</m:t>
        </m:r>
      </m:oMath>
    </w:p>
    <w:p w14:paraId="4DC85679" w14:textId="1FA9E93E" w:rsidR="0074393F" w:rsidRDefault="0088583F" w:rsidP="00EA7497">
      <w:pPr>
        <w:rPr>
          <w:rFonts w:ascii="Cambria Math" w:eastAsiaTheme="minorEastAsia" w:hAnsi="Cambria Math"/>
          <w:sz w:val="20"/>
          <w:szCs w:val="20"/>
        </w:rPr>
      </w:pPr>
      <m:oMath>
        <m:r>
          <m:rPr>
            <m:nor/>
          </m:rP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Cambria Math" w:eastAsiaTheme="minorEastAsia" w:hAnsi="Cambria Math"/>
          <w:sz w:val="20"/>
          <w:szCs w:val="20"/>
        </w:rPr>
        <w:t xml:space="preserve"> (</w:t>
      </w:r>
      <w:r w:rsidR="00680AA7">
        <w:rPr>
          <w:rFonts w:ascii="Cambria Math" w:eastAsiaTheme="minorEastAsia" w:hAnsi="Cambria Math"/>
          <w:sz w:val="20"/>
          <w:szCs w:val="20"/>
        </w:rPr>
        <w:t>Y</w:t>
      </w:r>
      <w:r w:rsidR="00680AA7"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 w:rsidR="00F10010">
        <w:rPr>
          <w:rFonts w:ascii="Cambria Math" w:eastAsiaTheme="minorEastAsia" w:hAnsi="Cambria Math"/>
          <w:sz w:val="20"/>
          <w:szCs w:val="20"/>
        </w:rPr>
        <w:t xml:space="preserve"> = 2</w:t>
      </w:r>
      <w:r>
        <w:rPr>
          <w:rFonts w:ascii="Cambria Math" w:eastAsiaTheme="minorEastAsia" w:hAnsi="Cambria Math"/>
          <w:sz w:val="20"/>
          <w:szCs w:val="20"/>
        </w:rPr>
        <w:t>)</w:t>
      </w:r>
      <w:r w:rsidR="00456AD0"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 w:rsidR="00456AD0">
        <w:rPr>
          <w:rFonts w:ascii="Cambria Math" w:eastAsiaTheme="minorEastAsia" w:hAnsi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P(X</m:t>
            </m:r>
          </m:e>
          <m:sub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=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4-n)</m:t>
        </m:r>
      </m:oMath>
    </w:p>
    <w:p w14:paraId="2F3D4464" w14:textId="5465BCA0" w:rsidR="0039732F" w:rsidRDefault="0039732F" w:rsidP="00EA749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… </w:t>
      </w:r>
    </w:p>
    <w:p w14:paraId="1AE8A813" w14:textId="7CD08AC6" w:rsidR="00680AA7" w:rsidRDefault="00680AA7" w:rsidP="00680AA7">
      <w:pPr>
        <w:rPr>
          <w:rFonts w:ascii="Cambria Math" w:eastAsiaTheme="minorEastAsia" w:hAnsi="Cambria Math"/>
          <w:sz w:val="20"/>
          <w:szCs w:val="20"/>
        </w:rPr>
      </w:pPr>
      <m:oMath>
        <m:r>
          <m:rPr>
            <m:nor/>
          </m:rPr>
          <w:rPr>
            <w:rFonts w:ascii="Cambria Math" w:hAnsi="Cambria Math"/>
            <w:sz w:val="20"/>
            <w:szCs w:val="20"/>
          </w:rPr>
          <m:t>P</m:t>
        </m:r>
      </m:oMath>
      <w:r>
        <w:rPr>
          <w:rFonts w:ascii="Cambria Math" w:eastAsiaTheme="minorEastAsia" w:hAnsi="Cambria Math"/>
          <w:sz w:val="20"/>
          <w:szCs w:val="20"/>
        </w:rPr>
        <w:t xml:space="preserve"> (Y</w:t>
      </w:r>
      <w:r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>
        <w:rPr>
          <w:rFonts w:ascii="Cambria Math" w:eastAsiaTheme="minorEastAsia" w:hAnsi="Cambria Math"/>
          <w:sz w:val="20"/>
          <w:szCs w:val="20"/>
        </w:rPr>
        <w:t xml:space="preserve"> = </w:t>
      </w:r>
      <w:r>
        <w:rPr>
          <w:rFonts w:ascii="Cambria Math" w:eastAsiaTheme="minorEastAsia" w:hAnsi="Cambria Math"/>
          <w:sz w:val="20"/>
          <w:szCs w:val="20"/>
        </w:rPr>
        <w:t>n</w:t>
      </w:r>
      <w:r>
        <w:rPr>
          <w:rFonts w:ascii="Cambria Math" w:eastAsiaTheme="minorEastAsia" w:hAnsi="Cambria Math"/>
          <w:sz w:val="20"/>
          <w:szCs w:val="20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</w:rPr>
          <m:t>→</m:t>
        </m:r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P(X</m:t>
            </m:r>
          </m:e>
          <m:sub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=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n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)</m:t>
        </m:r>
      </m:oMath>
    </w:p>
    <w:p w14:paraId="6768C54A" w14:textId="02BFA973" w:rsidR="00133339" w:rsidRDefault="0062323C" w:rsidP="00680AA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We can deduce the following formula for th</w:t>
      </w:r>
      <w:r w:rsidR="004A08A4">
        <w:rPr>
          <w:rFonts w:ascii="Cambria Math" w:eastAsiaTheme="minorEastAsia" w:hAnsi="Cambria Math"/>
          <w:sz w:val="20"/>
          <w:szCs w:val="20"/>
        </w:rPr>
        <w:t xml:space="preserve">e </w:t>
      </w:r>
      <w:r w:rsidR="00DC0300">
        <w:rPr>
          <w:rFonts w:ascii="Cambria Math" w:eastAsiaTheme="minorEastAsia" w:hAnsi="Cambria Math"/>
          <w:sz w:val="20"/>
          <w:szCs w:val="20"/>
        </w:rPr>
        <w:t>P</w:t>
      </w:r>
      <w:r w:rsidR="001A2A9F">
        <w:rPr>
          <w:rFonts w:ascii="Cambria Math" w:eastAsiaTheme="minorEastAsia" w:hAnsi="Cambria Math"/>
          <w:sz w:val="20"/>
          <w:szCs w:val="20"/>
        </w:rPr>
        <w:t>robability Mass Function</w:t>
      </w:r>
      <w:r w:rsidR="004A08A4">
        <w:rPr>
          <w:rFonts w:ascii="Cambria Math" w:eastAsiaTheme="minorEastAsia" w:hAnsi="Cambria Math"/>
          <w:sz w:val="20"/>
          <w:szCs w:val="20"/>
        </w:rPr>
        <w:t xml:space="preserve"> of </w:t>
      </w:r>
      <w:r w:rsidR="00041A43">
        <w:rPr>
          <w:rFonts w:ascii="Cambria Math" w:eastAsiaTheme="minorEastAsia" w:hAnsi="Cambria Math"/>
          <w:sz w:val="20"/>
          <w:szCs w:val="20"/>
        </w:rPr>
        <w:t>X</w:t>
      </w:r>
      <w:r w:rsidR="00041A43"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 w:rsidR="00041A43">
        <w:rPr>
          <w:rFonts w:ascii="Cambria Math" w:eastAsiaTheme="minorEastAsia" w:hAnsi="Cambria Math"/>
          <w:sz w:val="20"/>
          <w:szCs w:val="20"/>
        </w:rPr>
        <w:t xml:space="preserve"> via modifying the </w:t>
      </w:r>
      <w:r w:rsidR="00DC0300">
        <w:rPr>
          <w:rFonts w:ascii="Cambria Math" w:eastAsiaTheme="minorEastAsia" w:hAnsi="Cambria Math"/>
          <w:sz w:val="20"/>
          <w:szCs w:val="20"/>
        </w:rPr>
        <w:t xml:space="preserve">binomial </w:t>
      </w:r>
      <w:r w:rsidR="001A2A9F">
        <w:rPr>
          <w:rFonts w:ascii="Cambria Math" w:eastAsiaTheme="minorEastAsia" w:hAnsi="Cambria Math"/>
          <w:sz w:val="20"/>
          <w:szCs w:val="20"/>
        </w:rPr>
        <w:t>PMF</w:t>
      </w:r>
    </w:p>
    <w:p w14:paraId="0DD45515" w14:textId="0F61B290" w:rsidR="00074F3C" w:rsidRPr="0072208D" w:rsidRDefault="005E5FE6" w:rsidP="00680AA7">
      <w:pPr>
        <w:rPr>
          <w:rFonts w:ascii="Cambria Math" w:eastAsiaTheme="minorEastAsia" w:hAnsi="Cambria Math"/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vertAlign w:val="subscript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(n-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vertAlign w:val="subscript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vertAlign w:val="subscript"/>
                </w:rPr>
                <m:t>2</m:t>
              </m:r>
            </m:den>
          </m:f>
        </m:oMath>
      </m:oMathPara>
    </w:p>
    <w:p w14:paraId="38217535" w14:textId="77777777" w:rsidR="009E3D4E" w:rsidRDefault="00294BDB" w:rsidP="009E3D4E">
      <w:pPr>
        <w:rPr>
          <w:rFonts w:ascii="Cambria Math" w:eastAsiaTheme="minorEastAsia" w:hAnsi="Cambria Math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(k)</m:t>
        </m:r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n-k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!</m:t>
            </m:r>
          </m:den>
        </m:f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(1-p)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sup>
        </m:sSup>
      </m:oMath>
      <w:r w:rsidR="008856BB">
        <w:rPr>
          <w:rFonts w:ascii="Cambria Math" w:eastAsiaTheme="minorEastAsia" w:hAnsi="Cambria Math"/>
          <w:sz w:val="20"/>
          <w:szCs w:val="20"/>
        </w:rPr>
        <w:t xml:space="preserve"> </w:t>
      </w:r>
      <w:r w:rsidR="009E3D4E">
        <w:rPr>
          <w:rFonts w:ascii="Cambria Math" w:eastAsiaTheme="minorEastAsia" w:hAnsi="Cambria Math"/>
          <w:sz w:val="20"/>
          <w:szCs w:val="20"/>
        </w:rPr>
        <w:t xml:space="preserve"> </w:t>
      </w:r>
      <w:r w:rsidR="009E3D4E">
        <w:rPr>
          <w:rFonts w:ascii="Cambria Math" w:eastAsiaTheme="minorEastAsia" w:hAnsi="Cambria Math"/>
          <w:sz w:val="20"/>
          <w:szCs w:val="20"/>
        </w:rPr>
        <w:tab/>
      </w:r>
    </w:p>
    <w:p w14:paraId="7D034184" w14:textId="48A64690" w:rsidR="009E3D4E" w:rsidRPr="0072208D" w:rsidRDefault="009E3D4E" w:rsidP="009E3D4E">
      <w:pPr>
        <w:rPr>
          <w:rFonts w:ascii="Cambria Math" w:eastAsiaTheme="minorEastAsia" w:hAnsi="Cambria Math"/>
          <w:sz w:val="20"/>
          <w:szCs w:val="20"/>
          <w:vertAlign w:val="subscript"/>
        </w:rPr>
      </w:pPr>
      <w:r>
        <w:rPr>
          <w:rFonts w:ascii="Cambria Math" w:eastAsiaTheme="minorEastAsia" w:hAnsi="Cambria Math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Y</m:t>
            </m:r>
          </m:sub>
        </m:sSub>
        <m:r>
          <w:rPr>
            <w:rFonts w:ascii="Cambria Math" w:eastAsiaTheme="minorEastAsia" w:hAnsi="Cambria Math"/>
            <w:sz w:val="20"/>
            <w:szCs w:val="20"/>
            <w:vertAlign w:val="subscript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(n-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vertAlign w:val="subscript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vertAlign w:val="subscript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vertAlign w:val="subscript"/>
              </w:rPr>
              <m:t>2</m:t>
            </m:r>
          </m:den>
        </m:f>
      </m:oMath>
      <w:r>
        <w:rPr>
          <w:rFonts w:ascii="Cambria Math" w:eastAsiaTheme="minorEastAsia" w:hAnsi="Cambria Math"/>
          <w:sz w:val="20"/>
          <w:szCs w:val="20"/>
          <w:vertAlign w:val="subscrip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 xml:space="preserve">∈N     </m:t>
        </m:r>
      </m:oMath>
    </w:p>
    <w:p w14:paraId="50F359F8" w14:textId="00F571F9" w:rsidR="001A2A9F" w:rsidRPr="00322CCF" w:rsidRDefault="001A2A9F" w:rsidP="00680AA7">
      <w:pPr>
        <w:rPr>
          <w:rFonts w:ascii="Cambria Math" w:eastAsiaTheme="minorEastAsia" w:hAnsi="Cambria Math"/>
          <w:sz w:val="20"/>
          <w:szCs w:val="20"/>
        </w:rPr>
      </w:pPr>
    </w:p>
    <w:p w14:paraId="3597A23F" w14:textId="33B956C2" w:rsidR="00C11F16" w:rsidRDefault="00C11F16" w:rsidP="00C11F16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Since the mathematical basis of this </w:t>
      </w:r>
      <w:r>
        <w:rPr>
          <w:rFonts w:ascii="Cambria Math" w:eastAsiaTheme="minorEastAsia" w:hAnsi="Cambria Math"/>
          <w:sz w:val="20"/>
          <w:szCs w:val="20"/>
        </w:rPr>
        <w:t>experiment</w:t>
      </w:r>
      <w:r>
        <w:rPr>
          <w:rFonts w:ascii="Cambria Math" w:eastAsiaTheme="minorEastAsia" w:hAnsi="Cambria Math"/>
          <w:sz w:val="20"/>
          <w:szCs w:val="20"/>
        </w:rPr>
        <w:t xml:space="preserve"> is non-existent and instead is an observation is based on an intuition, we can run high trial simulations </w:t>
      </w:r>
      <w:r w:rsidR="00BC4EFC">
        <w:rPr>
          <w:rFonts w:ascii="Cambria Math" w:eastAsiaTheme="minorEastAsia" w:hAnsi="Cambria Math"/>
          <w:sz w:val="20"/>
          <w:szCs w:val="20"/>
        </w:rPr>
        <w:t>of random</w:t>
      </w:r>
      <w:r>
        <w:rPr>
          <w:rFonts w:ascii="Cambria Math" w:eastAsiaTheme="minorEastAsia" w:hAnsi="Cambria Math"/>
          <w:sz w:val="20"/>
          <w:szCs w:val="20"/>
        </w:rPr>
        <w:t xml:space="preserve"> walks and compare them against our </w:t>
      </w:r>
      <w:r>
        <w:rPr>
          <w:rFonts w:ascii="Cambria Math" w:eastAsiaTheme="minorEastAsia" w:hAnsi="Cambria Math"/>
          <w:sz w:val="20"/>
          <w:szCs w:val="20"/>
        </w:rPr>
        <w:t>hypothesized</w:t>
      </w:r>
      <w:r>
        <w:rPr>
          <w:rFonts w:ascii="Cambria Math" w:eastAsiaTheme="minorEastAsia" w:hAnsi="Cambria Math"/>
          <w:sz w:val="20"/>
          <w:szCs w:val="20"/>
        </w:rPr>
        <w:t xml:space="preserve"> distribution shape. </w:t>
      </w:r>
    </w:p>
    <w:p w14:paraId="19288D10" w14:textId="2DD70E1B" w:rsidR="00322CCF" w:rsidRDefault="00C11F16" w:rsidP="00680AA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lastRenderedPageBreak/>
        <w:t xml:space="preserve"> </w:t>
      </w:r>
      <w:r w:rsidR="00C45526" w:rsidRPr="00C45526">
        <w:rPr>
          <w:rFonts w:ascii="Cambria Math" w:eastAsiaTheme="minorEastAsia" w:hAnsi="Cambria Math"/>
          <w:sz w:val="20"/>
          <w:szCs w:val="20"/>
        </w:rPr>
        <w:drawing>
          <wp:inline distT="0" distB="0" distL="0" distR="0" wp14:anchorId="72165D10" wp14:editId="1363823A">
            <wp:extent cx="3574670" cy="667384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674" cy="67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F594" w14:textId="132EAC35" w:rsidR="00C45526" w:rsidRPr="00692EC5" w:rsidRDefault="00C45526" w:rsidP="00680AA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These </w:t>
      </w:r>
      <w:r w:rsidR="003D7507">
        <w:rPr>
          <w:rFonts w:ascii="Cambria Math" w:eastAsiaTheme="minorEastAsia" w:hAnsi="Cambria Math"/>
          <w:sz w:val="20"/>
          <w:szCs w:val="20"/>
        </w:rPr>
        <w:t>simulations</w:t>
      </w:r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="003D7507">
        <w:rPr>
          <w:rFonts w:ascii="Cambria Math" w:eastAsiaTheme="minorEastAsia" w:hAnsi="Cambria Math"/>
          <w:sz w:val="20"/>
          <w:szCs w:val="20"/>
        </w:rPr>
        <w:t>align with</w:t>
      </w:r>
      <w:r>
        <w:rPr>
          <w:rFonts w:ascii="Cambria Math" w:eastAsiaTheme="minorEastAsia" w:hAnsi="Cambria Math"/>
          <w:sz w:val="20"/>
          <w:szCs w:val="20"/>
        </w:rPr>
        <w:t xml:space="preserve"> our </w:t>
      </w:r>
      <w:r w:rsidR="003D7507">
        <w:rPr>
          <w:rFonts w:ascii="Cambria Math" w:eastAsiaTheme="minorEastAsia" w:hAnsi="Cambria Math"/>
          <w:sz w:val="20"/>
          <w:szCs w:val="20"/>
        </w:rPr>
        <w:t>proposed pdfs which</w:t>
      </w:r>
      <w:r w:rsidR="009E3D4E">
        <w:rPr>
          <w:rFonts w:ascii="Cambria Math" w:eastAsiaTheme="minorEastAsia" w:hAnsi="Cambria Math"/>
          <w:sz w:val="20"/>
          <w:szCs w:val="20"/>
        </w:rPr>
        <w:t xml:space="preserve"> are shown below for our chosen cases.</w:t>
      </w:r>
    </w:p>
    <w:p w14:paraId="5DEC3CEB" w14:textId="271CC1D9" w:rsidR="00400843" w:rsidRDefault="00F4638D" w:rsidP="00EA7497">
      <w:pPr>
        <w:rPr>
          <w:rFonts w:ascii="Cambria Math" w:eastAsiaTheme="minorEastAsia" w:hAnsi="Cambria Math"/>
          <w:sz w:val="20"/>
          <w:szCs w:val="20"/>
        </w:rPr>
      </w:pPr>
      <w:r w:rsidRPr="00F4638D">
        <w:rPr>
          <w:rFonts w:ascii="Cambria Math" w:eastAsiaTheme="minorEastAsia" w:hAnsi="Cambria Math"/>
          <w:sz w:val="20"/>
          <w:szCs w:val="20"/>
        </w:rPr>
        <w:lastRenderedPageBreak/>
        <w:drawing>
          <wp:inline distT="0" distB="0" distL="0" distR="0" wp14:anchorId="29DEAAE1" wp14:editId="0D400C18">
            <wp:extent cx="594360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5E4D" w14:textId="25E7399A" w:rsidR="001576E6" w:rsidRDefault="001576E6" w:rsidP="00EA7497">
      <w:pPr>
        <w:rPr>
          <w:rFonts w:ascii="Cambria Math" w:eastAsiaTheme="minorEastAsia" w:hAnsi="Cambria Math"/>
          <w:sz w:val="20"/>
          <w:szCs w:val="20"/>
        </w:rPr>
      </w:pPr>
      <w:r w:rsidRPr="001576E6">
        <w:rPr>
          <w:rFonts w:ascii="Cambria Math" w:eastAsiaTheme="minorEastAsia" w:hAnsi="Cambria Math"/>
          <w:sz w:val="20"/>
          <w:szCs w:val="20"/>
        </w:rPr>
        <w:drawing>
          <wp:inline distT="0" distB="0" distL="0" distR="0" wp14:anchorId="3505E15D" wp14:editId="6472DF23">
            <wp:extent cx="5943600" cy="1438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466" w14:textId="6C084D88" w:rsidR="001576E6" w:rsidRDefault="00545C11" w:rsidP="00EA7497">
      <w:pPr>
        <w:rPr>
          <w:rFonts w:ascii="Cambria Math" w:eastAsiaTheme="minorEastAsia" w:hAnsi="Cambria Math"/>
          <w:sz w:val="20"/>
          <w:szCs w:val="20"/>
        </w:rPr>
      </w:pPr>
      <w:r w:rsidRPr="00545C11">
        <w:rPr>
          <w:rFonts w:ascii="Cambria Math" w:eastAsiaTheme="minorEastAsia" w:hAnsi="Cambria Math"/>
          <w:sz w:val="20"/>
          <w:szCs w:val="20"/>
        </w:rPr>
        <w:drawing>
          <wp:inline distT="0" distB="0" distL="0" distR="0" wp14:anchorId="2F9972F7" wp14:editId="7659BF2E">
            <wp:extent cx="5943600" cy="734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4422" w14:textId="4BA2A6F5" w:rsidR="00545C11" w:rsidRDefault="00545C11" w:rsidP="00EA749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Note: recall our constraint on k</w:t>
      </w:r>
    </w:p>
    <w:p w14:paraId="48F46C7C" w14:textId="77777777" w:rsidR="00CA3BDA" w:rsidRDefault="00CA3BDA" w:rsidP="00EA7497">
      <w:pPr>
        <w:rPr>
          <w:rFonts w:ascii="Cambria Math" w:eastAsiaTheme="minorEastAsia" w:hAnsi="Cambria Math"/>
          <w:sz w:val="20"/>
          <w:szCs w:val="20"/>
        </w:rPr>
      </w:pPr>
    </w:p>
    <w:p w14:paraId="56007ECF" w14:textId="6528BF63" w:rsidR="005226EC" w:rsidRDefault="005226EC" w:rsidP="00EA749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We can also make the following </w:t>
      </w:r>
      <w:r w:rsidR="00CD4997">
        <w:rPr>
          <w:rFonts w:ascii="Cambria Math" w:eastAsiaTheme="minorEastAsia" w:hAnsi="Cambria Math"/>
          <w:sz w:val="20"/>
          <w:szCs w:val="20"/>
        </w:rPr>
        <w:t xml:space="preserve">observation regarding the sample space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B47F63B" w14:textId="6904E066" w:rsidR="00400843" w:rsidRDefault="004D3C24" w:rsidP="00EA7497">
      <w:pPr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Ω</m:t>
        </m:r>
        <m:r>
          <w:rPr>
            <w:rFonts w:ascii="Cambria Math" w:hAnsi="Cambria Math"/>
            <w:sz w:val="20"/>
            <w:szCs w:val="20"/>
          </w:rPr>
          <m:t>={-n, -n+2, -</m:t>
        </m:r>
        <m:r>
          <w:rPr>
            <w:rFonts w:ascii="Cambria Math" w:hAnsi="Cambria Math"/>
            <w:sz w:val="20"/>
            <w:szCs w:val="20"/>
          </w:rPr>
          <m:t>n+4, …</m:t>
        </m:r>
        <m:r>
          <w:rPr>
            <w:rFonts w:ascii="Cambria Math" w:hAnsi="Cambria Math"/>
            <w:sz w:val="20"/>
            <w:szCs w:val="20"/>
          </w:rPr>
          <m:t>n}</m:t>
        </m:r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="009B65D2">
        <w:rPr>
          <w:rFonts w:ascii="Cambria Math" w:eastAsiaTheme="minorEastAsia" w:hAnsi="Cambria Math"/>
          <w:sz w:val="20"/>
          <w:szCs w:val="20"/>
        </w:rPr>
        <w:t xml:space="preserve"> note: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0877A9">
        <w:rPr>
          <w:rFonts w:ascii="Cambria Math" w:eastAsiaTheme="minorEastAsia" w:hAnsi="Cambria Math"/>
          <w:sz w:val="20"/>
          <w:szCs w:val="20"/>
        </w:rPr>
        <w:t xml:space="preserve"> </w:t>
      </w:r>
      <w:r w:rsidR="000054E0">
        <w:rPr>
          <w:rFonts w:ascii="Cambria Math" w:eastAsiaTheme="minorEastAsia" w:hAnsi="Cambria Math"/>
          <w:sz w:val="20"/>
          <w:szCs w:val="20"/>
        </w:rPr>
        <w:t>is odd when n is odd and is even when n is even</w:t>
      </w:r>
    </w:p>
    <w:p w14:paraId="7B219566" w14:textId="37118DB9" w:rsidR="00C74309" w:rsidRDefault="00C74309" w:rsidP="00EA7497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We can view this </w:t>
      </w:r>
      <w:r w:rsidR="006D6C23">
        <w:rPr>
          <w:rFonts w:ascii="Cambria Math" w:eastAsiaTheme="minorEastAsia" w:hAnsi="Cambria Math"/>
          <w:sz w:val="20"/>
          <w:szCs w:val="20"/>
        </w:rPr>
        <w:t>experimentally</w:t>
      </w:r>
      <w:r>
        <w:rPr>
          <w:rFonts w:ascii="Cambria Math" w:eastAsiaTheme="minorEastAsia" w:hAnsi="Cambria Math"/>
          <w:sz w:val="20"/>
          <w:szCs w:val="20"/>
        </w:rPr>
        <w:t xml:space="preserve"> with </w:t>
      </w:r>
      <w:r w:rsidR="006D6C23">
        <w:rPr>
          <w:rFonts w:ascii="Cambria Math" w:eastAsiaTheme="minorEastAsia" w:hAnsi="Cambria Math"/>
          <w:sz w:val="20"/>
          <w:szCs w:val="20"/>
        </w:rPr>
        <w:t>our function</w:t>
      </w:r>
      <w:r w:rsidR="00B435D2">
        <w:rPr>
          <w:rFonts w:ascii="Cambria Math" w:eastAsiaTheme="minorEastAsia" w:hAnsi="Cambria Math"/>
          <w:sz w:val="20"/>
          <w:szCs w:val="20"/>
        </w:rPr>
        <w:t xml:space="preserve"> in Jupyter Notebook to assess if our </w:t>
      </w:r>
      <w:r w:rsidR="00F841E3">
        <w:rPr>
          <w:rFonts w:ascii="Cambria Math" w:eastAsiaTheme="minorEastAsia" w:hAnsi="Cambria Math"/>
          <w:sz w:val="20"/>
          <w:szCs w:val="20"/>
        </w:rPr>
        <w:t xml:space="preserve">statement about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F841E3">
        <w:rPr>
          <w:rFonts w:ascii="Cambria Math" w:eastAsiaTheme="minorEastAsia" w:hAnsi="Cambria Math"/>
          <w:sz w:val="20"/>
          <w:szCs w:val="20"/>
        </w:rPr>
        <w:t xml:space="preserve"> holds true</w:t>
      </w:r>
    </w:p>
    <w:p w14:paraId="3776BB6A" w14:textId="11FBA32C" w:rsidR="00F841E3" w:rsidRDefault="002B0AA5" w:rsidP="00EA7497">
      <w:pPr>
        <w:rPr>
          <w:rFonts w:ascii="Cambria Math" w:eastAsiaTheme="minorEastAsia" w:hAnsi="Cambria Math"/>
          <w:sz w:val="20"/>
          <w:szCs w:val="20"/>
        </w:rPr>
      </w:pPr>
      <w:r w:rsidRPr="002B0AA5">
        <w:rPr>
          <w:rFonts w:ascii="Cambria Math" w:eastAsiaTheme="minorEastAsia" w:hAnsi="Cambria Math"/>
          <w:sz w:val="20"/>
          <w:szCs w:val="20"/>
        </w:rPr>
        <w:drawing>
          <wp:inline distT="0" distB="0" distL="0" distR="0" wp14:anchorId="7DAF8D19" wp14:editId="2112C16F">
            <wp:extent cx="5943600" cy="189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CA53" w14:textId="6B899CCF" w:rsidR="00F841E3" w:rsidRPr="00F720F2" w:rsidRDefault="00741740" w:rsidP="00EA7497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We can see from these simulations </w:t>
      </w:r>
      <w:r w:rsidR="00E6135E">
        <w:rPr>
          <w:rFonts w:ascii="Cambria Math" w:hAnsi="Cambria Math"/>
          <w:sz w:val="20"/>
          <w:szCs w:val="20"/>
        </w:rPr>
        <w:t xml:space="preserve">where n = 5, 15, and 10 respectively our </w:t>
      </w:r>
      <w:r w:rsidR="00E211F5">
        <w:rPr>
          <w:rFonts w:ascii="Cambria Math" w:hAnsi="Cambria Math"/>
          <w:sz w:val="20"/>
          <w:szCs w:val="20"/>
        </w:rPr>
        <w:t>proposition holds.</w:t>
      </w:r>
    </w:p>
    <w:p w14:paraId="45745D1D" w14:textId="1C2504AB" w:rsidR="00EA7497" w:rsidRDefault="00EA7497" w:rsidP="00EA7497">
      <w:pPr>
        <w:rPr>
          <w:rFonts w:ascii="Cambria Math" w:hAnsi="Cambria Math"/>
          <w:sz w:val="20"/>
          <w:szCs w:val="20"/>
        </w:rPr>
      </w:pPr>
    </w:p>
    <w:p w14:paraId="5330D382" w14:textId="5A1FB83A" w:rsidR="00EA7497" w:rsidRDefault="00EA7497" w:rsidP="00EA7497">
      <w:pPr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Base Case: Standard Random Walks</w:t>
      </w:r>
    </w:p>
    <w:p w14:paraId="378DA979" w14:textId="0C823104" w:rsidR="002D292B" w:rsidRDefault="00FB108E" w:rsidP="00EA7497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lastRenderedPageBreak/>
        <w:t>The standard random walk where p = .5</w:t>
      </w:r>
      <w:r w:rsidR="00CD6F6D">
        <w:rPr>
          <w:rFonts w:ascii="Cambria Math" w:hAnsi="Cambria Math"/>
          <w:sz w:val="20"/>
          <w:szCs w:val="20"/>
        </w:rPr>
        <w:t xml:space="preserve"> </w:t>
      </w:r>
      <w:r w:rsidR="00C95625">
        <w:rPr>
          <w:rFonts w:ascii="Cambria Math" w:hAnsi="Cambria Math"/>
          <w:sz w:val="20"/>
          <w:szCs w:val="20"/>
        </w:rPr>
        <w:t>=&gt;</w:t>
      </w:r>
      <w:r w:rsidR="00CD6F6D">
        <w:rPr>
          <w:rFonts w:ascii="Cambria Math" w:hAnsi="Cambria Math"/>
          <w:sz w:val="20"/>
          <w:szCs w:val="20"/>
        </w:rPr>
        <w:t xml:space="preserve"> 1 – p = .5</w:t>
      </w:r>
      <w:r w:rsidR="00B75C8B">
        <w:rPr>
          <w:rFonts w:ascii="Cambria Math" w:hAnsi="Cambria Math"/>
          <w:sz w:val="20"/>
          <w:szCs w:val="20"/>
        </w:rPr>
        <w:t xml:space="preserve">: </w:t>
      </w:r>
      <w:r w:rsidR="00002C76">
        <w:rPr>
          <w:rFonts w:ascii="Cambria Math" w:hAnsi="Cambria Math"/>
          <w:sz w:val="20"/>
          <w:szCs w:val="20"/>
        </w:rPr>
        <w:t>(i.e. you have the sam</w:t>
      </w:r>
      <w:r w:rsidR="00D749C4">
        <w:rPr>
          <w:rFonts w:ascii="Cambria Math" w:hAnsi="Cambria Math"/>
          <w:sz w:val="20"/>
          <w:szCs w:val="20"/>
        </w:rPr>
        <w:t>e chance of going forwards or backwards)</w:t>
      </w:r>
    </w:p>
    <w:p w14:paraId="0DEB6B01" w14:textId="4DBF2966" w:rsidR="00FB108E" w:rsidRDefault="00B75C8B" w:rsidP="00EA7497">
      <w:pPr>
        <w:rPr>
          <w:rFonts w:ascii="Cambria Math" w:hAnsi="Cambria Math"/>
          <w:sz w:val="20"/>
          <w:szCs w:val="20"/>
          <w:vertAlign w:val="subscript"/>
        </w:rPr>
      </w:pPr>
      <w:r>
        <w:rPr>
          <w:rFonts w:ascii="Cambria Math" w:hAnsi="Cambria Math"/>
          <w:sz w:val="20"/>
          <w:szCs w:val="20"/>
        </w:rPr>
        <w:t xml:space="preserve">let us denote this random </w:t>
      </w:r>
      <w:r w:rsidR="00A43958">
        <w:rPr>
          <w:rFonts w:ascii="Cambria Math" w:hAnsi="Cambria Math"/>
          <w:sz w:val="20"/>
          <w:szCs w:val="20"/>
        </w:rPr>
        <w:t xml:space="preserve">walk as </w:t>
      </w:r>
      <w:r w:rsidR="005B6E1E">
        <w:rPr>
          <w:rFonts w:ascii="Cambria Math" w:hAnsi="Cambria Math"/>
          <w:sz w:val="20"/>
          <w:szCs w:val="20"/>
        </w:rPr>
        <w:t>X</w:t>
      </w:r>
      <w:r w:rsidR="002D292B">
        <w:rPr>
          <w:rFonts w:ascii="Cambria Math" w:hAnsi="Cambria Math"/>
          <w:sz w:val="20"/>
          <w:szCs w:val="20"/>
          <w:vertAlign w:val="subscript"/>
        </w:rPr>
        <w:t>n</w:t>
      </w:r>
    </w:p>
    <w:p w14:paraId="7CBCF0EA" w14:textId="727A0905" w:rsidR="00074FA4" w:rsidRPr="00074FA4" w:rsidRDefault="00074FA4" w:rsidP="008E7E80">
      <w:pPr>
        <w:rPr>
          <w:rFonts w:ascii="Cambria Math" w:hAnsi="Cambria Math"/>
          <w:sz w:val="20"/>
          <w:szCs w:val="20"/>
          <w:u w:val="single"/>
        </w:rPr>
      </w:pPr>
      <w:r>
        <w:rPr>
          <w:rFonts w:ascii="Cambria Math" w:hAnsi="Cambria Math"/>
          <w:sz w:val="20"/>
          <w:szCs w:val="20"/>
          <w:u w:val="single"/>
        </w:rPr>
        <w:t>Proposition:</w:t>
      </w:r>
    </w:p>
    <w:p w14:paraId="6DCC0BBE" w14:textId="098CE1BE" w:rsidR="008E7E80" w:rsidRPr="0060781F" w:rsidRDefault="008E7E80" w:rsidP="008E7E8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=E[</m:t>
          </m:r>
          <m:r>
            <m:rPr>
              <m:nor/>
            </m:rPr>
            <w:rPr>
              <w:rFonts w:ascii="Cambria Math" w:eastAsiaTheme="minorEastAsia" w:hAnsi="Cambria Math"/>
              <w:sz w:val="20"/>
              <w:szCs w:val="20"/>
            </w:rPr>
            <m:t>0] = 0</m:t>
          </m:r>
        </m:oMath>
      </m:oMathPara>
    </w:p>
    <w:p w14:paraId="72E491D7" w14:textId="1EEB6D16" w:rsidR="0060781F" w:rsidRDefault="00994A29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This result makes perfect intuitive sense. </w:t>
      </w:r>
      <w:r w:rsidR="001009A1">
        <w:rPr>
          <w:rFonts w:ascii="Cambria Math" w:eastAsiaTheme="minorEastAsia" w:hAnsi="Cambria Math"/>
          <w:sz w:val="20"/>
          <w:szCs w:val="20"/>
        </w:rPr>
        <w:t xml:space="preserve">If we are equally likely to go </w:t>
      </w:r>
      <w:r w:rsidR="00F9425E">
        <w:rPr>
          <w:rFonts w:ascii="Cambria Math" w:eastAsiaTheme="minorEastAsia" w:hAnsi="Cambria Math"/>
          <w:sz w:val="20"/>
          <w:szCs w:val="20"/>
        </w:rPr>
        <w:t>forward and backwards on</w:t>
      </w:r>
      <w:r w:rsidR="005B2DAF">
        <w:rPr>
          <w:rFonts w:ascii="Cambria Math" w:eastAsiaTheme="minorEastAsia" w:hAnsi="Cambria Math"/>
          <w:sz w:val="20"/>
          <w:szCs w:val="20"/>
        </w:rPr>
        <w:t xml:space="preserve"> we expect to </w:t>
      </w:r>
      <w:r w:rsidR="00C925F8">
        <w:rPr>
          <w:rFonts w:ascii="Cambria Math" w:eastAsiaTheme="minorEastAsia" w:hAnsi="Cambria Math"/>
          <w:sz w:val="20"/>
          <w:szCs w:val="20"/>
        </w:rPr>
        <w:t>end up the same place</w:t>
      </w:r>
      <w:r w:rsidR="00D2169C">
        <w:rPr>
          <w:rFonts w:ascii="Cambria Math" w:eastAsiaTheme="minorEastAsia" w:hAnsi="Cambria Math"/>
          <w:sz w:val="20"/>
          <w:szCs w:val="20"/>
        </w:rPr>
        <w:t xml:space="preserve"> we ended up.</w:t>
      </w:r>
    </w:p>
    <w:p w14:paraId="48C4B4DE" w14:textId="47F7C293" w:rsidR="00CA53CC" w:rsidRDefault="00CA53CC" w:rsidP="008E7E80">
      <w:pPr>
        <w:rPr>
          <w:rFonts w:ascii="Cambria Math" w:hAnsi="Cambria Math"/>
          <w:sz w:val="20"/>
          <w:szCs w:val="20"/>
          <w:vertAlign w:val="subscript"/>
        </w:rPr>
      </w:pPr>
      <w:r>
        <w:rPr>
          <w:rFonts w:ascii="Cambria Math" w:eastAsiaTheme="minorEastAsia" w:hAnsi="Cambria Math"/>
          <w:sz w:val="20"/>
          <w:szCs w:val="20"/>
        </w:rPr>
        <w:t xml:space="preserve">Now let us </w:t>
      </w:r>
      <w:r w:rsidR="008A5792">
        <w:rPr>
          <w:rFonts w:ascii="Cambria Math" w:eastAsiaTheme="minorEastAsia" w:hAnsi="Cambria Math"/>
          <w:sz w:val="20"/>
          <w:szCs w:val="20"/>
        </w:rPr>
        <w:t xml:space="preserve">find the </w:t>
      </w:r>
      <w:r w:rsidR="002930D5">
        <w:rPr>
          <w:rFonts w:ascii="Cambria Math" w:eastAsiaTheme="minorEastAsia" w:hAnsi="Cambria Math"/>
          <w:sz w:val="20"/>
          <w:szCs w:val="20"/>
        </w:rPr>
        <w:t>Variance</w:t>
      </w:r>
      <w:r w:rsidR="008A5792">
        <w:rPr>
          <w:rFonts w:ascii="Cambria Math" w:eastAsiaTheme="minorEastAsia" w:hAnsi="Cambria Math"/>
          <w:sz w:val="20"/>
          <w:szCs w:val="20"/>
        </w:rPr>
        <w:t xml:space="preserve"> of </w:t>
      </w:r>
      <w:r w:rsidR="00026ED6">
        <w:rPr>
          <w:rFonts w:ascii="Cambria Math" w:hAnsi="Cambria Math"/>
          <w:sz w:val="20"/>
          <w:szCs w:val="20"/>
        </w:rPr>
        <w:t>X</w:t>
      </w:r>
      <w:r w:rsidR="00026ED6">
        <w:rPr>
          <w:rFonts w:ascii="Cambria Math" w:hAnsi="Cambria Math"/>
          <w:sz w:val="20"/>
          <w:szCs w:val="20"/>
          <w:vertAlign w:val="subscript"/>
        </w:rPr>
        <w:t>n</w:t>
      </w:r>
    </w:p>
    <w:p w14:paraId="06F067FC" w14:textId="78EEC0BA" w:rsidR="00517881" w:rsidRDefault="00EE2E6B" w:rsidP="008E7E80">
      <w:pPr>
        <w:rPr>
          <w:rFonts w:ascii="Cambria Math" w:eastAsiaTheme="minorEastAsia" w:hAnsi="Cambria Math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Var(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0075AF">
        <w:rPr>
          <w:rFonts w:ascii="Cambria Math" w:eastAsiaTheme="minorEastAsia" w:hAnsi="Cambria Math"/>
          <w:sz w:val="20"/>
          <w:szCs w:val="20"/>
        </w:rPr>
        <w:t xml:space="preserve"> </w:t>
      </w:r>
    </w:p>
    <w:p w14:paraId="7A64A384" w14:textId="098B7B3F" w:rsidR="00260EF5" w:rsidRDefault="00F01393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Since </w:t>
      </w:r>
      <w:r w:rsidR="00260EF5" w:rsidRPr="00F81980">
        <w:rPr>
          <w:rFonts w:ascii="Cambria Math" w:eastAsiaTheme="minorEastAsia" w:hAnsi="Cambria Math"/>
          <w:sz w:val="20"/>
          <w:szCs w:val="20"/>
        </w:rPr>
        <w:t>U</w:t>
      </w:r>
      <w:r>
        <w:rPr>
          <w:rFonts w:ascii="Cambria Math" w:eastAsiaTheme="minorEastAsia" w:hAnsi="Cambria Math"/>
          <w:sz w:val="20"/>
          <w:szCs w:val="20"/>
          <w:vertAlign w:val="subscript"/>
        </w:rPr>
        <w:t xml:space="preserve">i </w:t>
      </w:r>
      <w:r>
        <w:rPr>
          <w:rFonts w:ascii="Cambria Math" w:eastAsiaTheme="minorEastAsia" w:hAnsi="Cambria Math"/>
          <w:sz w:val="20"/>
          <w:szCs w:val="20"/>
        </w:rPr>
        <w:t xml:space="preserve">takes the value </w:t>
      </w:r>
      <w:r w:rsidR="00D53417">
        <w:rPr>
          <w:rFonts w:ascii="Cambria Math" w:eastAsiaTheme="minorEastAsia" w:hAnsi="Cambria Math"/>
          <w:sz w:val="20"/>
          <w:szCs w:val="20"/>
        </w:rPr>
        <w:t>-1 and 1 with the equal frequency of 0.5</w:t>
      </w:r>
      <w:r w:rsidR="001C155E">
        <w:rPr>
          <w:rFonts w:ascii="Cambria Math" w:eastAsiaTheme="minorEastAsia" w:hAnsi="Cambria Math"/>
          <w:sz w:val="20"/>
          <w:szCs w:val="20"/>
        </w:rPr>
        <w:t xml:space="preserve">, and we have assessed the expected have </w:t>
      </w:r>
      <w:r w:rsidR="00D37ABB">
        <w:rPr>
          <w:rFonts w:ascii="Cambria Math" w:eastAsiaTheme="minorEastAsia" w:hAnsi="Cambria Math"/>
          <w:sz w:val="20"/>
          <w:szCs w:val="20"/>
        </w:rPr>
        <w:t xml:space="preserve">we can </w:t>
      </w:r>
      <w:r w:rsidR="0020132F">
        <w:rPr>
          <w:rFonts w:ascii="Cambria Math" w:eastAsiaTheme="minorEastAsia" w:hAnsi="Cambria Math"/>
          <w:sz w:val="20"/>
          <w:szCs w:val="20"/>
        </w:rPr>
        <w:t xml:space="preserve">assess that the </w:t>
      </w:r>
      <w:r w:rsidR="002D3D98">
        <w:rPr>
          <w:rFonts w:ascii="Cambria Math" w:eastAsiaTheme="minorEastAsia" w:hAnsi="Cambria Math"/>
          <w:sz w:val="20"/>
          <w:szCs w:val="20"/>
        </w:rPr>
        <w:t>standard</w:t>
      </w:r>
      <w:r w:rsidR="0020132F">
        <w:rPr>
          <w:rFonts w:ascii="Cambria Math" w:eastAsiaTheme="minorEastAsia" w:hAnsi="Cambria Math"/>
          <w:sz w:val="20"/>
          <w:szCs w:val="20"/>
        </w:rPr>
        <w:t xml:space="preserve"> deviation, </w:t>
      </w:r>
      <w:r w:rsidR="00914BD2">
        <w:rPr>
          <w:rFonts w:ascii="Cambria Math" w:eastAsiaTheme="minorEastAsia" w:hAnsi="Cambria Math"/>
          <w:sz w:val="20"/>
          <w:szCs w:val="20"/>
        </w:rPr>
        <w:t>σ</w:t>
      </w:r>
      <w:r w:rsidR="000C04B5">
        <w:rPr>
          <w:rFonts w:ascii="Cambria Math" w:eastAsiaTheme="minorEastAsia" w:hAnsi="Cambria Math"/>
          <w:sz w:val="20"/>
          <w:szCs w:val="20"/>
        </w:rPr>
        <w:t xml:space="preserve"> = 1</w:t>
      </w:r>
    </w:p>
    <w:p w14:paraId="68350C91" w14:textId="0F61DCC9" w:rsidR="000C04B5" w:rsidRDefault="000C04B5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Thus, since </w:t>
      </w:r>
      <w:r w:rsidR="00BB0026">
        <w:rPr>
          <w:rFonts w:ascii="Cambria Math" w:eastAsiaTheme="minorEastAsia" w:hAnsi="Cambria Math"/>
          <w:sz w:val="20"/>
          <w:szCs w:val="20"/>
        </w:rPr>
        <w:t>Var(U</w:t>
      </w:r>
      <w:r w:rsidR="00BB0026">
        <w:rPr>
          <w:rFonts w:ascii="Cambria Math" w:eastAsiaTheme="minorEastAsia" w:hAnsi="Cambria Math"/>
          <w:sz w:val="20"/>
          <w:szCs w:val="20"/>
          <w:vertAlign w:val="subscript"/>
        </w:rPr>
        <w:t>i</w:t>
      </w:r>
      <w:r w:rsidR="00C56AAD">
        <w:rPr>
          <w:rFonts w:ascii="Cambria Math" w:eastAsiaTheme="minorEastAsia" w:hAnsi="Cambria Math"/>
          <w:sz w:val="20"/>
          <w:szCs w:val="20"/>
        </w:rPr>
        <w:t>) =</w:t>
      </w:r>
      <w:r w:rsidR="00892C68">
        <w:rPr>
          <w:rFonts w:ascii="Cambria Math" w:eastAsiaTheme="minorEastAsia" w:hAnsi="Cambria Math"/>
          <w:sz w:val="20"/>
          <w:szCs w:val="20"/>
        </w:rPr>
        <w:t xml:space="preserve"> </w:t>
      </w:r>
      <w:r w:rsidR="000A3F14">
        <w:rPr>
          <w:rFonts w:ascii="Cambria Math" w:eastAsiaTheme="minorEastAsia" w:hAnsi="Cambria Math"/>
          <w:sz w:val="20"/>
          <w:szCs w:val="20"/>
        </w:rPr>
        <w:t>σ</w:t>
      </w:r>
      <w:r w:rsidR="000A3F14">
        <w:rPr>
          <w:rFonts w:ascii="Cambria Math" w:eastAsiaTheme="minorEastAsia" w:hAnsi="Cambria Math"/>
          <w:sz w:val="20"/>
          <w:szCs w:val="20"/>
          <w:vertAlign w:val="superscript"/>
        </w:rPr>
        <w:t>2</w:t>
      </w:r>
      <w:r w:rsidR="000A3F14">
        <w:rPr>
          <w:rFonts w:ascii="Cambria Math" w:eastAsiaTheme="minorEastAsia" w:hAnsi="Cambria Math"/>
          <w:sz w:val="20"/>
          <w:szCs w:val="20"/>
        </w:rPr>
        <w:t xml:space="preserve"> = 1</w:t>
      </w:r>
    </w:p>
    <w:p w14:paraId="4F5B1B5B" w14:textId="77777777" w:rsidR="00A448D7" w:rsidRDefault="00A84CFA" w:rsidP="008E7E80">
      <w:pPr>
        <w:rPr>
          <w:rFonts w:ascii="Cambria Math" w:eastAsiaTheme="minorEastAsia" w:hAnsi="Cambria Math"/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Var(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=n</m:t>
        </m:r>
      </m:oMath>
      <w:r w:rsidR="00281456" w:rsidRPr="00BA3148">
        <w:rPr>
          <w:rFonts w:ascii="Cambria Math" w:eastAsiaTheme="minorEastAsia" w:hAnsi="Cambria Math"/>
          <w:sz w:val="20"/>
          <w:szCs w:val="20"/>
        </w:rPr>
        <w:t xml:space="preserve"> </w:t>
      </w:r>
      <w:r w:rsidR="00281456" w:rsidRPr="00BA3148">
        <w:rPr>
          <w:rFonts w:ascii="Cambria Math" w:eastAsiaTheme="minorEastAsia" w:hAnsi="Cambria Math"/>
          <w:sz w:val="20"/>
          <w:szCs w:val="20"/>
        </w:rPr>
        <w:tab/>
      </w:r>
    </w:p>
    <w:p w14:paraId="385FC8EA" w14:textId="16CBF6C3" w:rsidR="00580258" w:rsidRPr="00EA404D" w:rsidRDefault="00A448D7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thus</w:t>
      </w:r>
      <w:r w:rsidR="00281456" w:rsidRPr="00BA3148">
        <w:rPr>
          <w:rFonts w:ascii="Cambria Math" w:eastAsiaTheme="minorEastAsia" w:hAnsi="Cambria Math"/>
          <w:sz w:val="20"/>
          <w:szCs w:val="20"/>
        </w:rPr>
        <w:t xml:space="preserve"> Var(</w:t>
      </w:r>
      <w:r w:rsidR="00BA3148" w:rsidRPr="00BA3148">
        <w:rPr>
          <w:rFonts w:ascii="Cambria Math" w:eastAsiaTheme="minorEastAsia" w:hAnsi="Cambria Math"/>
          <w:sz w:val="20"/>
          <w:szCs w:val="20"/>
        </w:rPr>
        <w:t>X</w:t>
      </w:r>
      <w:r w:rsidR="00BA3148" w:rsidRPr="00BA3148"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 w:rsidR="00BA3148" w:rsidRPr="00BA3148">
        <w:rPr>
          <w:rFonts w:ascii="Cambria Math" w:eastAsiaTheme="minorEastAsia" w:hAnsi="Cambria Math"/>
          <w:sz w:val="20"/>
          <w:szCs w:val="20"/>
        </w:rPr>
        <w:t>) = n an</w:t>
      </w:r>
      <w:r w:rsidR="00BA3148">
        <w:rPr>
          <w:rFonts w:ascii="Cambria Math" w:eastAsiaTheme="minorEastAsia" w:hAnsi="Cambria Math"/>
          <w:sz w:val="20"/>
          <w:szCs w:val="20"/>
        </w:rPr>
        <w:t xml:space="preserve">d </w:t>
      </w:r>
      <w:r w:rsidR="00EA404D">
        <w:rPr>
          <w:rFonts w:ascii="Cambria Math" w:eastAsiaTheme="minorEastAsia" w:hAnsi="Cambria Math"/>
          <w:sz w:val="20"/>
          <w:szCs w:val="20"/>
        </w:rPr>
        <w:t>Std(</w:t>
      </w:r>
      <w:r w:rsidR="00EA404D" w:rsidRPr="00BA3148">
        <w:rPr>
          <w:rFonts w:ascii="Cambria Math" w:eastAsiaTheme="minorEastAsia" w:hAnsi="Cambria Math"/>
          <w:sz w:val="20"/>
          <w:szCs w:val="20"/>
        </w:rPr>
        <w:t>X</w:t>
      </w:r>
      <w:r w:rsidR="00EA404D" w:rsidRPr="00BA3148">
        <w:rPr>
          <w:rFonts w:ascii="Cambria Math" w:eastAsiaTheme="minorEastAsia" w:hAnsi="Cambria Math"/>
          <w:sz w:val="20"/>
          <w:szCs w:val="20"/>
          <w:vertAlign w:val="subscript"/>
        </w:rPr>
        <w:t>n</w:t>
      </w:r>
      <w:r w:rsidR="00EA404D">
        <w:rPr>
          <w:rFonts w:ascii="Cambria Math" w:eastAsiaTheme="minorEastAsia" w:hAnsi="Cambria Math"/>
          <w:sz w:val="20"/>
          <w:szCs w:val="20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rad>
      </m:oMath>
    </w:p>
    <w:p w14:paraId="7B13E820" w14:textId="77777777" w:rsidR="00BA3148" w:rsidRPr="00BA3148" w:rsidRDefault="00BA3148" w:rsidP="008E7E80">
      <w:pPr>
        <w:rPr>
          <w:rFonts w:ascii="Cambria Math" w:eastAsiaTheme="minorEastAsia" w:hAnsi="Cambria Math"/>
          <w:sz w:val="20"/>
          <w:szCs w:val="20"/>
        </w:rPr>
      </w:pPr>
    </w:p>
    <w:p w14:paraId="7E7DC616" w14:textId="77777777" w:rsidR="00892C68" w:rsidRPr="00BA3148" w:rsidRDefault="00892C68" w:rsidP="008E7E80">
      <w:pPr>
        <w:rPr>
          <w:rFonts w:ascii="Cambria Math" w:eastAsiaTheme="minorEastAsia" w:hAnsi="Cambria Math"/>
          <w:sz w:val="20"/>
          <w:szCs w:val="20"/>
        </w:rPr>
      </w:pPr>
    </w:p>
    <w:p w14:paraId="3A9B62DD" w14:textId="762C92B8" w:rsidR="00672C8D" w:rsidRPr="00BA3148" w:rsidRDefault="00672C8D" w:rsidP="008E7E80">
      <w:pPr>
        <w:rPr>
          <w:rFonts w:ascii="Cambria Math" w:eastAsiaTheme="minorEastAsia" w:hAnsi="Cambria Math"/>
          <w:sz w:val="20"/>
          <w:szCs w:val="20"/>
        </w:rPr>
      </w:pPr>
    </w:p>
    <w:p w14:paraId="2705A644" w14:textId="6E11B30B" w:rsidR="00672C8D" w:rsidRPr="00EE2E6B" w:rsidRDefault="00672C8D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Alternatively, we can use the following formula to derive the same response:</w:t>
      </w:r>
    </w:p>
    <w:p w14:paraId="7A8BE9AE" w14:textId="7EE2565C" w:rsidR="00CA53CC" w:rsidRPr="001573E0" w:rsidRDefault="007E6B6A" w:rsidP="008E7E8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 Var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E[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A758613" w14:textId="7D625CB5" w:rsidR="009E5B38" w:rsidRDefault="001573E0" w:rsidP="001573E0">
      <w:pPr>
        <w:rPr>
          <w:rFonts w:ascii="Cambria Math" w:eastAsiaTheme="minorEastAsia" w:hAnsi="Cambria Math"/>
          <w:sz w:val="20"/>
          <w:szCs w:val="20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nor/>
          </m:rPr>
          <w:rPr>
            <w:rFonts w:ascii="Cambria Math" w:eastAsiaTheme="minorEastAsia" w:hAnsi="Cambria Math"/>
            <w:sz w:val="20"/>
            <w:szCs w:val="20"/>
          </w:rPr>
          <m:t>= 0</m:t>
        </m:r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  <w:r>
        <w:rPr>
          <w:rFonts w:ascii="Cambria Math" w:eastAsiaTheme="minorEastAsia" w:hAnsi="Cambria Math"/>
          <w:sz w:val="20"/>
          <w:szCs w:val="20"/>
        </w:rPr>
        <w:tab/>
        <w:t>thus,</w:t>
      </w:r>
    </w:p>
    <w:p w14:paraId="0C07A03B" w14:textId="46E58070" w:rsidR="00B901B5" w:rsidRPr="001573E0" w:rsidRDefault="00B901B5" w:rsidP="00B901B5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090F2830" w14:textId="77777777" w:rsidR="001573E0" w:rsidRPr="0060781F" w:rsidRDefault="001573E0" w:rsidP="001573E0">
      <w:pPr>
        <w:rPr>
          <w:rFonts w:ascii="Cambria Math" w:eastAsiaTheme="minorEastAsia" w:hAnsi="Cambria Math"/>
          <w:sz w:val="20"/>
          <w:szCs w:val="20"/>
        </w:rPr>
      </w:pPr>
    </w:p>
    <w:p w14:paraId="6E17E31D" w14:textId="4703D490" w:rsidR="00D2169C" w:rsidRDefault="00D2169C" w:rsidP="008E7E80">
      <w:pPr>
        <w:rPr>
          <w:rFonts w:ascii="Cambria Math" w:eastAsiaTheme="minorEastAsia" w:hAnsi="Cambria Math"/>
          <w:b/>
          <w:bCs/>
          <w:sz w:val="20"/>
          <w:szCs w:val="20"/>
        </w:rPr>
      </w:pPr>
      <w:r>
        <w:rPr>
          <w:rFonts w:ascii="Cambria Math" w:eastAsiaTheme="minorEastAsia" w:hAnsi="Cambria Math"/>
          <w:b/>
          <w:bCs/>
          <w:sz w:val="20"/>
          <w:szCs w:val="20"/>
        </w:rPr>
        <w:t xml:space="preserve">General Case: </w:t>
      </w:r>
      <w:r w:rsidR="00330E98">
        <w:rPr>
          <w:rFonts w:ascii="Cambria Math" w:eastAsiaTheme="minorEastAsia" w:hAnsi="Cambria Math"/>
          <w:b/>
          <w:bCs/>
          <w:sz w:val="20"/>
          <w:szCs w:val="20"/>
        </w:rPr>
        <w:t>where p is not strictly defined</w:t>
      </w:r>
    </w:p>
    <w:p w14:paraId="78FE6662" w14:textId="18719F2F" w:rsidR="002D3D98" w:rsidRDefault="00AD25FF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Now let us consider the</w:t>
      </w:r>
      <w:r w:rsidR="006269A5">
        <w:rPr>
          <w:rFonts w:ascii="Cambria Math" w:eastAsiaTheme="minorEastAsia" w:hAnsi="Cambria Math"/>
          <w:sz w:val="20"/>
          <w:szCs w:val="20"/>
        </w:rPr>
        <w:t xml:space="preserve"> case of a random walk where </w:t>
      </w:r>
      <w:r w:rsidR="002C1AC4">
        <w:rPr>
          <w:rFonts w:ascii="Cambria Math" w:eastAsiaTheme="minorEastAsia" w:hAnsi="Cambria Math"/>
          <w:sz w:val="20"/>
          <w:szCs w:val="20"/>
        </w:rPr>
        <w:t>p</w:t>
      </w:r>
      <w:r w:rsidR="00D409E1">
        <w:rPr>
          <w:rFonts w:ascii="Cambria Math" w:eastAsiaTheme="minorEastAsia" w:hAnsi="Cambria Math"/>
          <w:sz w:val="20"/>
          <w:szCs w:val="20"/>
        </w:rPr>
        <w:t>, the probability that any U</w:t>
      </w:r>
      <w:r w:rsidR="00D409E1">
        <w:rPr>
          <w:rFonts w:ascii="Cambria Math" w:eastAsiaTheme="minorEastAsia" w:hAnsi="Cambria Math"/>
          <w:sz w:val="20"/>
          <w:szCs w:val="20"/>
          <w:vertAlign w:val="subscript"/>
        </w:rPr>
        <w:t xml:space="preserve">i </w:t>
      </w:r>
      <w:r w:rsidR="00D409E1">
        <w:rPr>
          <w:rFonts w:ascii="Cambria Math" w:eastAsiaTheme="minorEastAsia" w:hAnsi="Cambria Math"/>
          <w:sz w:val="20"/>
          <w:szCs w:val="20"/>
        </w:rPr>
        <w:t xml:space="preserve">takes the </w:t>
      </w:r>
      <w:r w:rsidR="009069E8">
        <w:rPr>
          <w:rFonts w:ascii="Cambria Math" w:eastAsiaTheme="minorEastAsia" w:hAnsi="Cambria Math"/>
          <w:sz w:val="20"/>
          <w:szCs w:val="20"/>
        </w:rPr>
        <w:t>value 1,</w:t>
      </w:r>
      <w:r w:rsidR="002C1AC4">
        <w:rPr>
          <w:rFonts w:ascii="Cambria Math" w:eastAsiaTheme="minorEastAsia" w:hAnsi="Cambria Math"/>
          <w:sz w:val="20"/>
          <w:szCs w:val="20"/>
        </w:rPr>
        <w:t xml:space="preserve"> is not strictly defined and instead </w:t>
      </w:r>
      <w:r w:rsidR="006B5581">
        <w:rPr>
          <w:rFonts w:ascii="Cambria Math" w:eastAsiaTheme="minorEastAsia" w:hAnsi="Cambria Math"/>
          <w:sz w:val="20"/>
          <w:szCs w:val="20"/>
        </w:rPr>
        <w:t>is defined as:</w:t>
      </w:r>
    </w:p>
    <w:p w14:paraId="2DED48BC" w14:textId="0F127550" w:rsidR="006B5581" w:rsidRDefault="006B5581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0 </w:t>
      </w:r>
      <w:r w:rsidR="001E28A5">
        <w:rPr>
          <w:rFonts w:ascii="Cambria Math" w:eastAsiaTheme="minorEastAsia" w:hAnsi="Cambria Math"/>
          <w:sz w:val="20"/>
          <w:szCs w:val="20"/>
        </w:rPr>
        <w:t>≤ p ≤ 1</w:t>
      </w:r>
    </w:p>
    <w:p w14:paraId="522B4A1D" w14:textId="2F6F7602" w:rsidR="00A373A3" w:rsidRDefault="00A373A3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With the implication that the probability any </w:t>
      </w:r>
      <w:r w:rsidR="0063098B">
        <w:rPr>
          <w:rFonts w:ascii="Cambria Math" w:eastAsiaTheme="minorEastAsia" w:hAnsi="Cambria Math"/>
          <w:sz w:val="20"/>
          <w:szCs w:val="20"/>
        </w:rPr>
        <w:t>U</w:t>
      </w:r>
      <w:r w:rsidR="0063098B">
        <w:rPr>
          <w:rFonts w:ascii="Cambria Math" w:eastAsiaTheme="minorEastAsia" w:hAnsi="Cambria Math"/>
          <w:sz w:val="20"/>
          <w:szCs w:val="20"/>
          <w:vertAlign w:val="subscript"/>
        </w:rPr>
        <w:t>i</w:t>
      </w:r>
      <w:r>
        <w:rPr>
          <w:rFonts w:ascii="Cambria Math" w:eastAsiaTheme="minorEastAsia" w:hAnsi="Cambria Math"/>
          <w:sz w:val="20"/>
          <w:szCs w:val="20"/>
        </w:rPr>
        <w:t xml:space="preserve"> </w:t>
      </w:r>
      <w:r w:rsidR="0063098B">
        <w:rPr>
          <w:rFonts w:ascii="Cambria Math" w:eastAsiaTheme="minorEastAsia" w:hAnsi="Cambria Math"/>
          <w:sz w:val="20"/>
          <w:szCs w:val="20"/>
        </w:rPr>
        <w:t xml:space="preserve">takes </w:t>
      </w:r>
      <w:r>
        <w:rPr>
          <w:rFonts w:ascii="Cambria Math" w:eastAsiaTheme="minorEastAsia" w:hAnsi="Cambria Math"/>
          <w:sz w:val="20"/>
          <w:szCs w:val="20"/>
        </w:rPr>
        <w:t xml:space="preserve">the value -1 being </w:t>
      </w:r>
      <w:r w:rsidR="0063098B">
        <w:rPr>
          <w:rFonts w:ascii="Cambria Math" w:eastAsiaTheme="minorEastAsia" w:hAnsi="Cambria Math"/>
          <w:sz w:val="20"/>
          <w:szCs w:val="20"/>
        </w:rPr>
        <w:t>1-p</w:t>
      </w:r>
    </w:p>
    <w:p w14:paraId="620EF8E0" w14:textId="1EA5A5FC" w:rsidR="001E20EC" w:rsidRPr="00021F96" w:rsidRDefault="001E20EC" w:rsidP="008E7E80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n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14:paraId="53DD7E33" w14:textId="785170C1" w:rsidR="00021F96" w:rsidRDefault="00021F96" w:rsidP="00021F96">
      <w:pPr>
        <w:jc w:val="center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,…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</w:p>
    <w:p w14:paraId="16672BA4" w14:textId="5C8589CF" w:rsidR="00C779A0" w:rsidRDefault="002248B8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Now let us c</w:t>
      </w:r>
      <w:r w:rsidR="00A922A7">
        <w:rPr>
          <w:rFonts w:ascii="Cambria Math" w:eastAsiaTheme="minorEastAsia" w:hAnsi="Cambria Math"/>
          <w:sz w:val="20"/>
          <w:szCs w:val="20"/>
        </w:rPr>
        <w:t>alculate the expecta</w:t>
      </w:r>
      <w:r w:rsidR="00685789">
        <w:rPr>
          <w:rFonts w:ascii="Cambria Math" w:eastAsiaTheme="minorEastAsia" w:hAnsi="Cambria Math"/>
          <w:sz w:val="20"/>
          <w:szCs w:val="20"/>
        </w:rPr>
        <w:t>tion of this general case:</w:t>
      </w:r>
      <w:r w:rsidR="001E20EC"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</w:p>
    <w:p w14:paraId="45D71E16" w14:textId="65D72A35" w:rsidR="0063098B" w:rsidRPr="00335C44" w:rsidRDefault="002A4BAE" w:rsidP="008E7E8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0A7B18DC" w14:textId="0FB6FB7E" w:rsidR="00335C44" w:rsidRPr="00335C44" w:rsidRDefault="00335C44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We can write this out </w:t>
      </w:r>
      <w:r w:rsidR="00567C90">
        <w:rPr>
          <w:rFonts w:ascii="Cambria Math" w:eastAsiaTheme="minorEastAsia" w:hAnsi="Cambria Math"/>
          <w:sz w:val="20"/>
          <w:szCs w:val="20"/>
        </w:rPr>
        <w:t xml:space="preserve">the better visualize this </w:t>
      </w:r>
    </w:p>
    <w:p w14:paraId="0494DE6C" w14:textId="758CEFA1" w:rsidR="007938B0" w:rsidRPr="00011AF9" w:rsidRDefault="007938B0" w:rsidP="007938B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+…+E[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AD1F8DC" w14:textId="753B006E" w:rsidR="00011AF9" w:rsidRDefault="00B44DFA" w:rsidP="007938B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∵ </w:t>
      </w:r>
      <w:r w:rsidR="001D4EC1">
        <w:rPr>
          <w:rFonts w:ascii="Cambria Math" w:eastAsiaTheme="minorEastAsia" w:hAnsi="Cambria Math"/>
        </w:rPr>
        <w:t xml:space="preserve">All </w:t>
      </w:r>
      <w:r w:rsidR="00D77411">
        <w:rPr>
          <w:rFonts w:ascii="Cambria Math" w:eastAsiaTheme="minorEastAsia" w:hAnsi="Cambria Math"/>
        </w:rPr>
        <w:t>elements in U</w:t>
      </w:r>
      <w:r w:rsidR="001D4EC1">
        <w:rPr>
          <w:rFonts w:ascii="Cambria Math" w:eastAsiaTheme="minorEastAsia" w:hAnsi="Cambria Math"/>
        </w:rPr>
        <w:t xml:space="preserve"> </w:t>
      </w:r>
      <w:r w:rsidR="0011298C">
        <w:rPr>
          <w:rFonts w:ascii="Cambria Math" w:eastAsiaTheme="minorEastAsia" w:hAnsi="Cambria Math"/>
        </w:rPr>
        <w:t>are independent</w:t>
      </w:r>
      <w:r w:rsidR="00574FCE">
        <w:rPr>
          <w:rFonts w:ascii="Cambria Math" w:eastAsiaTheme="minorEastAsia" w:hAnsi="Cambria Math"/>
        </w:rPr>
        <w:t xml:space="preserve"> and </w:t>
      </w:r>
      <w:r w:rsidR="001D4EC1">
        <w:rPr>
          <w:rFonts w:ascii="Cambria Math" w:eastAsiaTheme="minorEastAsia" w:hAnsi="Cambria Math"/>
        </w:rPr>
        <w:t>have the same</w:t>
      </w:r>
      <w:r w:rsidR="00574FCE">
        <w:rPr>
          <w:rFonts w:ascii="Cambria Math" w:eastAsiaTheme="minorEastAsia" w:hAnsi="Cambria Math"/>
        </w:rPr>
        <w:t xml:space="preserve"> distribution</w:t>
      </w:r>
      <w:r w:rsidR="00EB6364">
        <w:rPr>
          <w:rFonts w:ascii="Cambria Math" w:eastAsiaTheme="minorEastAsia" w:hAnsi="Cambria Math"/>
        </w:rPr>
        <w:t xml:space="preserve"> </w:t>
      </w:r>
      <w:r w:rsidR="00500D51">
        <w:rPr>
          <w:rFonts w:ascii="Cambria Math" w:eastAsiaTheme="minorEastAsia" w:hAnsi="Cambria Math"/>
        </w:rPr>
        <w:t xml:space="preserve">with the following </w:t>
      </w:r>
      <w:r w:rsidR="003B0F96">
        <w:rPr>
          <w:rFonts w:ascii="Cambria Math" w:eastAsiaTheme="minorEastAsia" w:hAnsi="Cambria Math"/>
        </w:rPr>
        <w:t>Probability Mass Function</w:t>
      </w:r>
    </w:p>
    <w:p w14:paraId="45C1FF12" w14:textId="1FF99F13" w:rsidR="00EB6364" w:rsidRPr="00EB6364" w:rsidRDefault="00E14A86" w:rsidP="007938B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=b)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 p          </m:t>
                  </m:r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b=1</m:t>
                  </m:r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1-p      </m:t>
                  </m:r>
                  <m:r>
                    <w:rPr>
                      <w:rFonts w:ascii="Cambria Math" w:eastAsiaTheme="minorEastAsia" w:hAnsi="Cambria Math"/>
                    </w:rPr>
                    <m:t xml:space="preserve">    b=-1  </m:t>
                  </m:r>
                </m:e>
              </m:eqArr>
            </m:e>
          </m:d>
        </m:oMath>
      </m:oMathPara>
    </w:p>
    <w:p w14:paraId="205E397C" w14:textId="24D1304D" w:rsidR="00A971ED" w:rsidRDefault="005560BD" w:rsidP="007938B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Thus, we can say that all elements of U </w:t>
      </w:r>
      <w:r w:rsidR="00C774AC">
        <w:rPr>
          <w:rFonts w:ascii="Cambria Math" w:eastAsiaTheme="minorEastAsia" w:hAnsi="Cambria Math"/>
          <w:sz w:val="20"/>
          <w:szCs w:val="20"/>
        </w:rPr>
        <w:t xml:space="preserve">have </w:t>
      </w:r>
      <w:r w:rsidR="002168D2">
        <w:rPr>
          <w:rFonts w:ascii="Cambria Math" w:eastAsiaTheme="minorEastAsia" w:hAnsi="Cambria Math"/>
          <w:sz w:val="20"/>
          <w:szCs w:val="20"/>
        </w:rPr>
        <w:t>the same expected value</w:t>
      </w:r>
    </w:p>
    <w:p w14:paraId="0836C8A7" w14:textId="17AC4F1A" w:rsidR="002168D2" w:rsidRPr="002B6138" w:rsidRDefault="002B6138" w:rsidP="007938B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=…=E[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86359B5" w14:textId="1382D7A3" w:rsidR="002B6138" w:rsidRDefault="00F163BA" w:rsidP="007938B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So,  </w:t>
      </w:r>
    </w:p>
    <w:p w14:paraId="1D975133" w14:textId="543C3AAC" w:rsidR="00E16A4E" w:rsidRPr="002B6138" w:rsidRDefault="00E16A4E" w:rsidP="007938B0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…U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=n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00F0DD0" w14:textId="3168B9E7" w:rsidR="002B6138" w:rsidRDefault="0096296A" w:rsidP="007938B0">
      <w:pPr>
        <w:rPr>
          <w:rFonts w:ascii="Cambria Math" w:eastAsiaTheme="minorEastAsia" w:hAnsi="Cambria Math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k P(k)</m:t>
            </m:r>
          </m:e>
        </m:nary>
      </m:oMath>
      <w:r w:rsidR="009F142D">
        <w:rPr>
          <w:rFonts w:ascii="Cambria Math" w:eastAsiaTheme="minorEastAsia" w:hAnsi="Cambria Math"/>
          <w:sz w:val="20"/>
          <w:szCs w:val="20"/>
        </w:rPr>
        <w:t xml:space="preserve"> </w:t>
      </w:r>
      <w:r w:rsidR="00837588">
        <w:rPr>
          <w:rFonts w:ascii="Cambria Math" w:eastAsiaTheme="minorEastAsia" w:hAnsi="Cambria Math"/>
          <w:sz w:val="20"/>
          <w:szCs w:val="20"/>
        </w:rPr>
        <w:t xml:space="preserve"> where P(k) is the probability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7588">
        <w:rPr>
          <w:rFonts w:ascii="Cambria Math" w:eastAsiaTheme="minorEastAsia" w:hAnsi="Cambria Math"/>
        </w:rPr>
        <w:t xml:space="preserve"> takes the value k</w:t>
      </w:r>
    </w:p>
    <w:p w14:paraId="19B0B11B" w14:textId="7278A7FD" w:rsidR="006A5BB6" w:rsidRDefault="006A5BB6" w:rsidP="007938B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Now</w:t>
      </w:r>
      <w:r w:rsidR="006A7318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given the PMF that we already </w:t>
      </w:r>
      <w:r w:rsidR="00223B10">
        <w:rPr>
          <w:rFonts w:ascii="Cambria Math" w:eastAsiaTheme="minorEastAsia" w:hAnsi="Cambria Math"/>
        </w:rPr>
        <w:t xml:space="preserve">found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A7318">
        <w:rPr>
          <w:rFonts w:ascii="Cambria Math" w:eastAsiaTheme="minorEastAsia" w:hAnsi="Cambria Math"/>
        </w:rPr>
        <w:t xml:space="preserve"> we can assess the expectation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9D188FA" w14:textId="1592B310" w:rsidR="006A7318" w:rsidRPr="00AC007B" w:rsidRDefault="008473C6" w:rsidP="007938B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=2p-1</m:t>
          </m:r>
        </m:oMath>
      </m:oMathPara>
    </w:p>
    <w:p w14:paraId="7F753382" w14:textId="14942884" w:rsidR="00D47F6F" w:rsidRDefault="00D47F6F" w:rsidP="007938B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Thus,</w:t>
      </w:r>
    </w:p>
    <w:p w14:paraId="12E301DC" w14:textId="5FD0DC0E" w:rsidR="00D47F6F" w:rsidRPr="00D47F6F" w:rsidRDefault="00D47F6F" w:rsidP="007938B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n(2p-1)</m:t>
          </m:r>
        </m:oMath>
      </m:oMathPara>
    </w:p>
    <w:p w14:paraId="1C37499D" w14:textId="60E10391" w:rsidR="00A438CF" w:rsidRPr="00215BAD" w:rsidRDefault="003B48AD" w:rsidP="007938B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Notion of </w:t>
      </w:r>
      <w:r w:rsidR="00C82FDA">
        <w:rPr>
          <w:rFonts w:ascii="Cambria Math" w:eastAsiaTheme="minorEastAsia" w:hAnsi="Cambria Math"/>
          <w:sz w:val="20"/>
          <w:szCs w:val="20"/>
        </w:rPr>
        <w:t>‘</w:t>
      </w:r>
      <w:r>
        <w:rPr>
          <w:rFonts w:ascii="Cambria Math" w:eastAsiaTheme="minorEastAsia" w:hAnsi="Cambria Math"/>
          <w:sz w:val="20"/>
          <w:szCs w:val="20"/>
        </w:rPr>
        <w:t>Margins</w:t>
      </w:r>
      <w:r w:rsidR="00C82FDA">
        <w:rPr>
          <w:rFonts w:ascii="Cambria Math" w:eastAsiaTheme="minorEastAsia" w:hAnsi="Cambria Math"/>
          <w:sz w:val="20"/>
          <w:szCs w:val="20"/>
        </w:rPr>
        <w:t>’:</w:t>
      </w:r>
      <w:r w:rsidR="00393634">
        <w:rPr>
          <w:rFonts w:ascii="Cambria Math" w:eastAsiaTheme="minorEastAsia" w:hAnsi="Cambria Math"/>
          <w:sz w:val="20"/>
          <w:szCs w:val="20"/>
        </w:rPr>
        <w:t xml:space="preserve"> to better understand the mechanism of the distribution </w:t>
      </w:r>
    </w:p>
    <w:p w14:paraId="0D1EF972" w14:textId="3352AF90" w:rsidR="00C10D3A" w:rsidRDefault="002F46B2" w:rsidP="008E7E80">
      <w:pPr>
        <w:rPr>
          <w:rFonts w:ascii="Cambria Math" w:eastAsiaTheme="minorEastAsia" w:hAnsi="Cambria Math"/>
        </w:rPr>
      </w:pPr>
      <w:r w:rsidRPr="00AF6368">
        <w:rPr>
          <w:rFonts w:ascii="Cambria Math" w:eastAsiaTheme="minorEastAsia" w:hAnsi="Cambria Math"/>
        </w:rPr>
        <w:t xml:space="preserve">In this instance the notion of margins refers to the </w:t>
      </w:r>
      <w:r w:rsidR="00963F20" w:rsidRPr="00AF6368">
        <w:rPr>
          <w:rFonts w:ascii="Cambria Math" w:eastAsiaTheme="minorEastAsia" w:hAnsi="Cambria Math"/>
        </w:rPr>
        <w:t xml:space="preserve">net expectation of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63F20" w:rsidRPr="00AF6368">
        <w:rPr>
          <w:rFonts w:ascii="Cambria Math" w:eastAsiaTheme="minorEastAsia" w:hAnsi="Cambria Math"/>
        </w:rPr>
        <w:t xml:space="preserve"> as defined previously with </w:t>
      </w:r>
      <w:r w:rsidR="00875147" w:rsidRPr="00AF6368">
        <w:rPr>
          <w:rFonts w:ascii="Cambria Math" w:eastAsiaTheme="minorEastAsia" w:hAnsi="Cambria Math"/>
        </w:rPr>
        <w:t xml:space="preserve">the </w:t>
      </w:r>
      <w:r w:rsidR="00106FFF" w:rsidRPr="00AF6368">
        <w:rPr>
          <w:rFonts w:ascii="Cambria Math" w:eastAsiaTheme="minorEastAsia" w:hAnsi="Cambria Math"/>
        </w:rPr>
        <w:t>0 ≤ p ≤ 1</w:t>
      </w:r>
      <w:r w:rsidR="00E5419A" w:rsidRPr="00AF6368">
        <w:rPr>
          <w:rFonts w:ascii="Cambria Math" w:eastAsiaTheme="minorEastAsia" w:hAnsi="Cambria Math"/>
        </w:rPr>
        <w:t xml:space="preserve">. As such, our margin per event </w:t>
      </w:r>
      <w:r w:rsidR="00DC2E48" w:rsidRPr="00AF6368">
        <w:rPr>
          <w:rFonts w:ascii="Cambria Math" w:eastAsiaTheme="minorEastAsia" w:hAnsi="Cambria Math"/>
        </w:rPr>
        <w:t>is 2p – 1, which we can also</w:t>
      </w:r>
      <w:r w:rsidR="005732D1" w:rsidRPr="00AF6368">
        <w:rPr>
          <w:rFonts w:ascii="Cambria Math" w:eastAsiaTheme="minorEastAsia" w:hAnsi="Cambria Math"/>
        </w:rPr>
        <w:t xml:space="preserve"> think of as p – (1-p).</w:t>
      </w:r>
      <w:r w:rsidR="00742249" w:rsidRPr="00AF6368">
        <w:rPr>
          <w:rFonts w:ascii="Cambria Math" w:eastAsiaTheme="minorEastAsia" w:hAnsi="Cambria Math"/>
        </w:rPr>
        <w:t xml:space="preserve"> </w:t>
      </w:r>
    </w:p>
    <w:p w14:paraId="0625F1A5" w14:textId="592C5264" w:rsidR="00215BAD" w:rsidRPr="00215BAD" w:rsidRDefault="00215BAD" w:rsidP="008E7E8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Let margin per event: M</w:t>
      </w:r>
      <w:r>
        <w:rPr>
          <w:rFonts w:ascii="Cambria Math" w:eastAsiaTheme="minorEastAsia" w:hAnsi="Cambria Math"/>
          <w:vertAlign w:val="subscript"/>
        </w:rPr>
        <w:t xml:space="preserve">p </w:t>
      </w:r>
      <w:r>
        <w:rPr>
          <w:rFonts w:ascii="Cambria Math" w:eastAsiaTheme="minorEastAsia" w:hAnsi="Cambria Math"/>
        </w:rPr>
        <w:t xml:space="preserve">= </w:t>
      </w:r>
      <w:r w:rsidR="00E5611D">
        <w:rPr>
          <w:rFonts w:ascii="Cambria Math" w:eastAsiaTheme="minorEastAsia" w:hAnsi="Cambria Math"/>
        </w:rPr>
        <w:t>2p -1</w:t>
      </w:r>
    </w:p>
    <w:p w14:paraId="558FE2CD" w14:textId="77777777" w:rsidR="00C10D3A" w:rsidRDefault="00742249" w:rsidP="008E7E80">
      <w:pPr>
        <w:rPr>
          <w:rFonts w:ascii="Cambria Math" w:eastAsiaTheme="minorEastAsia" w:hAnsi="Cambria Math"/>
        </w:rPr>
      </w:pPr>
      <w:r w:rsidRPr="00AF6368">
        <w:rPr>
          <w:rFonts w:ascii="Cambria Math" w:eastAsiaTheme="minorEastAsia" w:hAnsi="Cambria Math"/>
        </w:rPr>
        <w:t>For example</w:t>
      </w:r>
      <w:r w:rsidR="00C10D3A">
        <w:rPr>
          <w:rFonts w:ascii="Cambria Math" w:eastAsiaTheme="minorEastAsia" w:hAnsi="Cambria Math"/>
        </w:rPr>
        <w:t>,</w:t>
      </w:r>
    </w:p>
    <w:p w14:paraId="25080F3B" w14:textId="060B72ED" w:rsidR="00335C44" w:rsidRPr="00A438CF" w:rsidRDefault="00742249" w:rsidP="008E7E80">
      <w:pPr>
        <w:rPr>
          <w:rFonts w:ascii="Cambria Math" w:eastAsiaTheme="minorEastAsia" w:hAnsi="Cambria Math"/>
          <w:vertAlign w:val="subscript"/>
        </w:rPr>
      </w:pPr>
      <w:r w:rsidRPr="00AF6368">
        <w:rPr>
          <w:rFonts w:ascii="Cambria Math" w:eastAsiaTheme="minorEastAsia" w:hAnsi="Cambria Math"/>
        </w:rPr>
        <w:t xml:space="preserve"> take p = .5. </w:t>
      </w:r>
      <w:r w:rsidR="00C83040" w:rsidRPr="00AF6368">
        <w:rPr>
          <w:rFonts w:ascii="Cambria Math" w:eastAsiaTheme="minorEastAsia" w:hAnsi="Cambria Math"/>
        </w:rPr>
        <w:t>Intuitively</w:t>
      </w:r>
      <w:r w:rsidRPr="00AF6368">
        <w:rPr>
          <w:rFonts w:ascii="Cambria Math" w:eastAsiaTheme="minorEastAsia" w:hAnsi="Cambria Math"/>
        </w:rPr>
        <w:t xml:space="preserve"> and computationally</w:t>
      </w:r>
      <w:r w:rsidR="00894E61" w:rsidRPr="00AF6368">
        <w:rPr>
          <w:rFonts w:ascii="Cambria Math" w:eastAsiaTheme="minorEastAsia" w:hAnsi="Cambria Math"/>
        </w:rPr>
        <w:t>, the expectation of</w:t>
      </w:r>
      <w:r w:rsidR="00F832CC" w:rsidRPr="00AF6368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="00894E61" w:rsidRPr="00AF6368">
        <w:rPr>
          <w:rFonts w:ascii="Cambria Math" w:eastAsiaTheme="minorEastAsia" w:hAnsi="Cambria Math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F832CC" w:rsidRPr="00AF6368">
        <w:rPr>
          <w:rFonts w:ascii="Cambria Math" w:eastAsiaTheme="minorEastAsia" w:hAnsi="Cambria Math"/>
        </w:rPr>
        <w:t xml:space="preserve"> = 0 </w:t>
      </w:r>
      <w:r w:rsidR="00AF6368" w:rsidRPr="00AF6368">
        <w:rPr>
          <w:rFonts w:ascii="Cambria Math" w:eastAsiaTheme="minorEastAsia" w:hAnsi="Cambria Math"/>
        </w:rPr>
        <w:t xml:space="preserve">regardless of n. </w:t>
      </w:r>
      <w:r w:rsidR="00C10D3A">
        <w:rPr>
          <w:rFonts w:ascii="Cambria Math" w:eastAsiaTheme="minorEastAsia" w:hAnsi="Cambria Math"/>
        </w:rPr>
        <w:t xml:space="preserve">This is a function of margin. </w:t>
      </w:r>
      <w:r w:rsidR="00A438CF">
        <w:rPr>
          <w:rFonts w:ascii="Cambria Math" w:eastAsiaTheme="minorEastAsia" w:hAnsi="Cambria Math"/>
        </w:rPr>
        <w:t>Let margin be M</w:t>
      </w:r>
      <w:r w:rsidR="00A438CF">
        <w:rPr>
          <w:rFonts w:ascii="Cambria Math" w:eastAsiaTheme="minorEastAsia" w:hAnsi="Cambria Math"/>
          <w:vertAlign w:val="subscript"/>
        </w:rPr>
        <w:t>.5</w:t>
      </w:r>
    </w:p>
    <w:p w14:paraId="0F9FC1CC" w14:textId="241F3C9B" w:rsidR="00A438CF" w:rsidRDefault="00A438CF" w:rsidP="008E7E8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M</w:t>
      </w:r>
      <w:r w:rsidR="00A505A5">
        <w:rPr>
          <w:rFonts w:ascii="Cambria Math" w:eastAsiaTheme="minorEastAsia" w:hAnsi="Cambria Math"/>
          <w:vertAlign w:val="subscript"/>
        </w:rPr>
        <w:t>.5</w:t>
      </w:r>
      <w:r w:rsidR="00E5611D">
        <w:rPr>
          <w:rFonts w:ascii="Cambria Math" w:eastAsiaTheme="minorEastAsia" w:hAnsi="Cambria Math"/>
          <w:vertAlign w:val="subscript"/>
        </w:rPr>
        <w:t xml:space="preserve"> </w:t>
      </w:r>
      <w:r w:rsidR="00E5611D">
        <w:rPr>
          <w:rFonts w:ascii="Cambria Math" w:eastAsiaTheme="minorEastAsia" w:hAnsi="Cambria Math"/>
        </w:rPr>
        <w:t>= (2)(.5) – 1= 0</w:t>
      </w:r>
    </w:p>
    <w:p w14:paraId="19AF0327" w14:textId="4FFBD067" w:rsidR="00C83040" w:rsidRPr="00C83040" w:rsidRDefault="00E5611D" w:rsidP="008E7E8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 </w:t>
      </w:r>
      <w:r w:rsidR="00C83040">
        <w:rPr>
          <w:rFonts w:ascii="Cambria Math" w:eastAsiaTheme="minorEastAsia" w:hAnsi="Cambria Math"/>
        </w:rPr>
        <w:t>interpretation</w:t>
      </w:r>
      <w:r>
        <w:rPr>
          <w:rFonts w:ascii="Cambria Math" w:eastAsiaTheme="minorEastAsia" w:hAnsi="Cambria Math"/>
        </w:rPr>
        <w:t xml:space="preserve"> is that </w:t>
      </w:r>
      <w:r w:rsidR="00314992">
        <w:rPr>
          <w:rFonts w:ascii="Cambria Math" w:eastAsiaTheme="minorEastAsia" w:hAnsi="Cambria Math"/>
        </w:rPr>
        <w:t xml:space="preserve">after each event, we expect to not move at all. Since all the events in U are uniform and independent, we expect to move </w:t>
      </w:r>
      <w:r w:rsidR="00C83040">
        <w:rPr>
          <w:rFonts w:ascii="Cambria Math" w:eastAsiaTheme="minorEastAsia" w:hAnsi="Cambria Math"/>
        </w:rPr>
        <w:t xml:space="preserve">nowhere after n moves, thus </w:t>
      </w:r>
    </w:p>
    <w:p w14:paraId="0B87BC54" w14:textId="0044906B" w:rsidR="00E5611D" w:rsidRPr="00C83040" w:rsidRDefault="00C83040" w:rsidP="008E7E8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 when p= .</m:t>
          </m:r>
          <m:r>
            <w:rPr>
              <w:rFonts w:ascii="Cambria Math" w:eastAsiaTheme="minorEastAsia" w:hAnsi="Cambria Math"/>
              <w:sz w:val="20"/>
              <w:szCs w:val="20"/>
            </w:rPr>
            <m:t>5</m:t>
          </m:r>
        </m:oMath>
      </m:oMathPara>
    </w:p>
    <w:p w14:paraId="616513B0" w14:textId="409A7F06" w:rsidR="00C83040" w:rsidRDefault="00C83040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 xml:space="preserve">Now take p = 1, </w:t>
      </w:r>
      <w:r w:rsidR="001C714B">
        <w:rPr>
          <w:rFonts w:ascii="Cambria Math" w:eastAsiaTheme="minorEastAsia" w:hAnsi="Cambria Math"/>
          <w:sz w:val="20"/>
          <w:szCs w:val="20"/>
        </w:rPr>
        <w:t xml:space="preserve">are certain to move forward after each event thus our Margin is one, so </w:t>
      </w:r>
    </w:p>
    <w:p w14:paraId="00E85EAA" w14:textId="700B8AC3" w:rsidR="001C714B" w:rsidRPr="004B4482" w:rsidRDefault="001C714B" w:rsidP="001C714B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n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when p= 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14:paraId="21B635A8" w14:textId="76F66B7D" w:rsidR="004B4482" w:rsidRDefault="004B4482" w:rsidP="001C714B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This note o</w:t>
      </w:r>
      <w:r w:rsidR="00F24672">
        <w:rPr>
          <w:rFonts w:ascii="Cambria Math" w:eastAsiaTheme="minorEastAsia" w:hAnsi="Cambria Math"/>
          <w:sz w:val="20"/>
          <w:szCs w:val="20"/>
        </w:rPr>
        <w:t xml:space="preserve">n margins seems trivial at this point, however its importance </w:t>
      </w:r>
      <w:r w:rsidR="00C36438">
        <w:rPr>
          <w:rFonts w:ascii="Cambria Math" w:eastAsiaTheme="minorEastAsia" w:hAnsi="Cambria Math"/>
          <w:sz w:val="20"/>
          <w:szCs w:val="20"/>
        </w:rPr>
        <w:t>as a concept shows itself further in this paper where we discuss the dynamic random walk</w:t>
      </w:r>
      <w:r w:rsidR="00471248">
        <w:rPr>
          <w:rFonts w:ascii="Cambria Math" w:eastAsiaTheme="minorEastAsia" w:hAnsi="Cambria Math"/>
          <w:sz w:val="20"/>
          <w:szCs w:val="20"/>
        </w:rPr>
        <w:t xml:space="preserve"> on the integers (where p is not uniform across all the events in the walk)</w:t>
      </w:r>
      <w:r w:rsidR="008F316A">
        <w:rPr>
          <w:rFonts w:ascii="Cambria Math" w:eastAsiaTheme="minorEastAsia" w:hAnsi="Cambria Math"/>
          <w:sz w:val="20"/>
          <w:szCs w:val="20"/>
        </w:rPr>
        <w:t xml:space="preserve"> </w:t>
      </w:r>
    </w:p>
    <w:p w14:paraId="6F1E3815" w14:textId="2422DD68" w:rsidR="008C26F9" w:rsidRDefault="008C26F9" w:rsidP="001C714B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lastRenderedPageBreak/>
        <w:t xml:space="preserve">In </w:t>
      </w:r>
      <w:r w:rsidR="00200078">
        <w:rPr>
          <w:rFonts w:ascii="Cambria Math" w:eastAsiaTheme="minorEastAsia" w:hAnsi="Cambria Math"/>
          <w:sz w:val="20"/>
          <w:szCs w:val="20"/>
        </w:rPr>
        <w:t>addition,</w:t>
      </w:r>
      <w:r>
        <w:rPr>
          <w:rFonts w:ascii="Cambria Math" w:eastAsiaTheme="minorEastAsia" w:hAnsi="Cambria Math"/>
          <w:sz w:val="20"/>
          <w:szCs w:val="20"/>
        </w:rPr>
        <w:t xml:space="preserve"> let us find the va</w:t>
      </w:r>
      <w:r w:rsidR="00B34A71">
        <w:rPr>
          <w:rFonts w:ascii="Cambria Math" w:eastAsiaTheme="minorEastAsia" w:hAnsi="Cambria Math"/>
          <w:sz w:val="20"/>
          <w:szCs w:val="20"/>
        </w:rPr>
        <w:t>ri</w:t>
      </w:r>
      <w:r w:rsidR="00D92BE0">
        <w:rPr>
          <w:rFonts w:ascii="Cambria Math" w:eastAsiaTheme="minorEastAsia" w:hAnsi="Cambria Math"/>
          <w:sz w:val="20"/>
          <w:szCs w:val="20"/>
        </w:rPr>
        <w:t xml:space="preserve">ance </w:t>
      </w:r>
      <w:r w:rsidR="00E15DA3">
        <w:rPr>
          <w:rFonts w:ascii="Cambria Math" w:eastAsiaTheme="minorEastAsia" w:hAnsi="Cambria Math"/>
          <w:sz w:val="20"/>
          <w:szCs w:val="20"/>
        </w:rPr>
        <w:t>of th</w:t>
      </w:r>
      <w:r w:rsidR="00D15B23">
        <w:rPr>
          <w:rFonts w:ascii="Cambria Math" w:eastAsiaTheme="minorEastAsia" w:hAnsi="Cambria Math"/>
          <w:sz w:val="20"/>
          <w:szCs w:val="20"/>
        </w:rPr>
        <w:t>is general case</w:t>
      </w:r>
    </w:p>
    <w:p w14:paraId="6894A07E" w14:textId="1C67D690" w:rsidR="00D15B23" w:rsidRDefault="00D15B23" w:rsidP="001C714B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Var(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>
        <w:rPr>
          <w:rFonts w:ascii="Cambria Math" w:eastAsiaTheme="minorEastAsia" w:hAnsi="Cambria Math"/>
          <w:sz w:val="20"/>
          <w:szCs w:val="20"/>
        </w:rPr>
        <w:t xml:space="preserve"> =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 E[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]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569F0736" w14:textId="3E884756" w:rsidR="00BF7E2C" w:rsidRDefault="00BF7E2C" w:rsidP="001C714B">
      <w:pPr>
        <w:rPr>
          <w:rFonts w:ascii="Cambria Math" w:eastAsiaTheme="minorEastAsia" w:hAnsi="Cambria Math"/>
          <w:sz w:val="20"/>
          <w:szCs w:val="20"/>
        </w:rPr>
      </w:pPr>
    </w:p>
    <w:p w14:paraId="53534141" w14:textId="226F707E" w:rsidR="00BF7E2C" w:rsidRDefault="007749B1" w:rsidP="001C714B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Var</w:t>
      </w:r>
      <w:r w:rsidR="00510533">
        <w:rPr>
          <w:rFonts w:ascii="Cambria Math" w:eastAsiaTheme="minorEastAsia" w:hAnsi="Cambria Math"/>
          <w:sz w:val="20"/>
          <w:szCs w:val="20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510533">
        <w:rPr>
          <w:rFonts w:ascii="Cambria Math" w:eastAsiaTheme="minorEastAsia" w:hAnsi="Cambria Math"/>
          <w:sz w:val="20"/>
          <w:szCs w:val="20"/>
        </w:rPr>
        <w:t xml:space="preserve"> </w:t>
      </w:r>
      <w:r w:rsidR="00900BC2">
        <w:rPr>
          <w:rFonts w:ascii="Cambria Math" w:eastAsiaTheme="minorEastAsia" w:hAnsi="Cambria Math"/>
          <w:sz w:val="20"/>
          <w:szCs w:val="20"/>
        </w:rPr>
        <w:t xml:space="preserve">= </w:t>
      </w:r>
      <m:oMath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[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n(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2p-1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]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</w:p>
    <w:p w14:paraId="233C86AB" w14:textId="77777777" w:rsidR="00A505A5" w:rsidRDefault="00A505A5" w:rsidP="001C714B">
      <w:pPr>
        <w:rPr>
          <w:rFonts w:ascii="Cambria Math" w:eastAsiaTheme="minorEastAsia" w:hAnsi="Cambria Math"/>
          <w:sz w:val="20"/>
          <w:szCs w:val="20"/>
        </w:rPr>
      </w:pPr>
    </w:p>
    <w:p w14:paraId="2E8A1806" w14:textId="21B3BFF1" w:rsidR="007F0D80" w:rsidRPr="00C83040" w:rsidRDefault="00A505A5" w:rsidP="001C714B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0207D0F8" w14:textId="7F4FA1FF" w:rsidR="001C714B" w:rsidRDefault="007000F1" w:rsidP="008E7E80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Var(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 Var(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/>
          <w:sz w:val="20"/>
          <w:szCs w:val="20"/>
        </w:rPr>
        <w:t xml:space="preserve"> </w:t>
      </w:r>
    </w:p>
    <w:p w14:paraId="7CCBEAE2" w14:textId="10554033" w:rsidR="007000F1" w:rsidRDefault="007000F1" w:rsidP="008E7E80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sz w:val="20"/>
          <w:szCs w:val="20"/>
        </w:rPr>
        <w:t>Var(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) </m:t>
        </m:r>
        <m:r>
          <w:rPr>
            <w:rFonts w:ascii="Cambria Math" w:eastAsiaTheme="minorEastAsia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Var(U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18CB17B" w14:textId="0F7119CC" w:rsidR="00F66230" w:rsidRPr="00AA7E9C" w:rsidRDefault="008350BD" w:rsidP="008E7E80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Var(U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)= </m:t>
          </m:r>
          <m:r>
            <m:rPr>
              <m:scr m:val="double-struck"/>
            </m:rPr>
            <w:rPr>
              <w:rFonts w:ascii="Cambria Math" w:eastAsiaTheme="minorEastAsia" w:hAnsi="Cambria Math"/>
              <w:sz w:val="20"/>
              <w:szCs w:val="20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E[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DBC8E42" w14:textId="39D83116" w:rsidR="00AA7E9C" w:rsidRDefault="00AA7E9C" w:rsidP="00AA7E9C">
      <w:pPr>
        <w:rPr>
          <w:rFonts w:ascii="Cambria Math" w:eastAsiaTheme="minorEastAsia" w:hAnsi="Cambria Math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double-struck"/>
              </m:rPr>
              <w:rPr>
                <w:rFonts w:ascii="Cambria Math" w:hAnsi="Cambria Math"/>
              </w:rPr>
              <m:t xml:space="preserve"> P(</m:t>
            </m:r>
            <m:r>
              <w:rPr>
                <w:rFonts w:ascii="Cambria Math" w:hAnsi="Cambria Math"/>
              </w:rPr>
              <m:t>j)</m:t>
            </m:r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(2p-1)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</m:oMath>
      <w:r w:rsidR="00CD2F1E">
        <w:rPr>
          <w:rFonts w:ascii="Cambria Math" w:eastAsiaTheme="minorEastAsia" w:hAnsi="Cambria Math"/>
          <w:sz w:val="20"/>
          <w:szCs w:val="20"/>
        </w:rPr>
        <w:t xml:space="preserve">, where </w:t>
      </w:r>
      <w:r w:rsidR="006C1932">
        <w:rPr>
          <w:rFonts w:ascii="Cambria Math" w:eastAsiaTheme="minorEastAsia" w:hAnsi="Cambria Math"/>
          <w:sz w:val="20"/>
          <w:szCs w:val="20"/>
        </w:rPr>
        <w:t xml:space="preserve">j </w:t>
      </w:r>
      <m:oMath>
        <m:r>
          <w:rPr>
            <w:rFonts w:ascii="Cambria Math" w:hAnsi="Cambria Math"/>
          </w:rPr>
          <m:t>∈</m:t>
        </m:r>
      </m:oMath>
      <w:r w:rsidR="006C1932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sub>
        </m:sSub>
      </m:oMath>
    </w:p>
    <w:p w14:paraId="35DFEC63" w14:textId="5506FE6B" w:rsidR="008117E3" w:rsidRPr="00C83040" w:rsidRDefault="008117E3" w:rsidP="00AA7E9C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Var(U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p+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(1-p)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(2p-1)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0DEA680" w14:textId="6460F4FA" w:rsidR="00B71B84" w:rsidRPr="0071702C" w:rsidRDefault="00B71B84" w:rsidP="00B71B84">
      <w:pPr>
        <w:rPr>
          <w:rFonts w:ascii="Cambria Math" w:eastAsiaTheme="minorEastAsia" w:hAnsi="Cambria Math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Var(U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2p-1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A48EBBB" w14:textId="464864C2" w:rsidR="0071702C" w:rsidRPr="00C2664A" w:rsidRDefault="0071702C" w:rsidP="0071702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Var(U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+4p</m:t>
          </m:r>
        </m:oMath>
      </m:oMathPara>
    </w:p>
    <w:p w14:paraId="0299F9B8" w14:textId="30841676" w:rsidR="00C2664A" w:rsidRPr="00A84CFA" w:rsidRDefault="00C2664A" w:rsidP="00C2664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Var(U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p(1-p)</m:t>
          </m:r>
        </m:oMath>
      </m:oMathPara>
    </w:p>
    <w:p w14:paraId="565E7339" w14:textId="4D881967" w:rsidR="00A84CFA" w:rsidRDefault="00A84CFA" w:rsidP="00C2664A">
      <w:pPr>
        <w:rPr>
          <w:rFonts w:ascii="Cambria Math" w:eastAsiaTheme="minorEastAsia" w:hAnsi="Cambria Math" w:cs="Times New Roman"/>
          <w:sz w:val="20"/>
          <w:szCs w:val="20"/>
        </w:rPr>
      </w:pPr>
      <w:r w:rsidRPr="008F6203">
        <w:rPr>
          <w:rFonts w:ascii="Cambria Math" w:eastAsiaTheme="minorEastAsia" w:hAnsi="Cambria Math" w:cs="Times New Roman"/>
          <w:sz w:val="20"/>
          <w:szCs w:val="20"/>
        </w:rPr>
        <w:t>Thus,</w:t>
      </w:r>
    </w:p>
    <w:p w14:paraId="794364FF" w14:textId="1015AEB2" w:rsidR="008F6203" w:rsidRPr="001D6951" w:rsidRDefault="00B12052" w:rsidP="00C2664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/>
          <w:sz w:val="20"/>
          <w:szCs w:val="20"/>
        </w:rPr>
        <w:t>Var(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4np(1-p)</m:t>
        </m:r>
      </m:oMath>
    </w:p>
    <w:p w14:paraId="45610D7A" w14:textId="374EE44D" w:rsidR="001D6951" w:rsidRDefault="001D6951" w:rsidP="00C2664A">
      <w:pPr>
        <w:rPr>
          <w:rFonts w:ascii="Cambria Math" w:eastAsiaTheme="minorEastAsia" w:hAnsi="Cambria Math" w:cs="Times New Roman"/>
        </w:rPr>
      </w:pPr>
    </w:p>
    <w:p w14:paraId="2CFC0496" w14:textId="4144936D" w:rsidR="00B04E40" w:rsidRDefault="002859E8" w:rsidP="00C2664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This leads us to an interesting </w:t>
      </w:r>
      <w:r w:rsidR="008B2AEC">
        <w:rPr>
          <w:rFonts w:ascii="Cambria Math" w:eastAsiaTheme="minorEastAsia" w:hAnsi="Cambria Math" w:cs="Times New Roman"/>
        </w:rPr>
        <w:t>remark</w:t>
      </w:r>
      <w:r>
        <w:rPr>
          <w:rFonts w:ascii="Cambria Math" w:eastAsiaTheme="minorEastAsia" w:hAnsi="Cambria Math" w:cs="Times New Roman"/>
        </w:rPr>
        <w:t xml:space="preserve"> regarding the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50E7E">
        <w:rPr>
          <w:rFonts w:ascii="Cambria Math" w:eastAsiaTheme="minorEastAsia" w:hAnsi="Cambria Math" w:cs="Times New Roman"/>
        </w:rPr>
        <w:t xml:space="preserve">, which is that the </w:t>
      </w:r>
    </w:p>
    <w:p w14:paraId="689935C9" w14:textId="6DD84C2C" w:rsidR="001D6951" w:rsidRDefault="0043112F" w:rsidP="00C2664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  <w:u w:val="single"/>
        </w:rPr>
        <w:t>Propos</w:t>
      </w:r>
      <w:r w:rsidR="001C0AB3">
        <w:rPr>
          <w:rFonts w:ascii="Cambria Math" w:eastAsiaTheme="minorEastAsia" w:hAnsi="Cambria Math" w:cs="Times New Roman"/>
          <w:u w:val="single"/>
        </w:rPr>
        <w:t>ition</w:t>
      </w:r>
      <w:r w:rsidR="00B04E40" w:rsidRPr="00B04E40">
        <w:rPr>
          <w:rFonts w:ascii="Cambria Math" w:eastAsiaTheme="minorEastAsia" w:hAnsi="Cambria Math" w:cs="Times New Roman"/>
          <w:u w:val="single"/>
        </w:rPr>
        <w:t>:</w:t>
      </w:r>
      <w:r w:rsidR="0036782B">
        <w:rPr>
          <w:rFonts w:ascii="Cambria Math" w:eastAsiaTheme="minorEastAsia" w:hAnsi="Cambria Math" w:cs="Times New Roman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B04E40">
        <w:rPr>
          <w:rFonts w:ascii="Cambria Math" w:eastAsiaTheme="minorEastAsia" w:hAnsi="Cambria Math" w:cs="Times New Roman"/>
        </w:rPr>
        <w:t xml:space="preserve"> </w:t>
      </w:r>
      <w:r w:rsidR="00335192">
        <w:rPr>
          <w:rFonts w:ascii="Cambria Math" w:eastAsiaTheme="minorEastAsia" w:hAnsi="Cambria Math" w:cs="Times New Roman"/>
        </w:rPr>
        <w:t xml:space="preserve">, a function of the product of p and the </w:t>
      </w:r>
      <w:r w:rsidR="0036782B">
        <w:rPr>
          <w:rFonts w:ascii="Cambria Math" w:eastAsiaTheme="minorEastAsia" w:hAnsi="Cambria Math" w:cs="Times New Roman"/>
        </w:rPr>
        <w:t>complement</w:t>
      </w:r>
      <w:r w:rsidR="00335192">
        <w:rPr>
          <w:rFonts w:ascii="Cambria Math" w:eastAsiaTheme="minorEastAsia" w:hAnsi="Cambria Math" w:cs="Times New Roman"/>
        </w:rPr>
        <w:t xml:space="preserve"> of p,</w:t>
      </w:r>
      <w:r w:rsidR="008B2AEC">
        <w:rPr>
          <w:rFonts w:ascii="Cambria Math" w:eastAsiaTheme="minorEastAsia" w:hAnsi="Cambria Math" w:cs="Times New Roman"/>
        </w:rPr>
        <w:t xml:space="preserve"> is </w:t>
      </w:r>
      <w:r w:rsidR="003B0388">
        <w:rPr>
          <w:rFonts w:ascii="Cambria Math" w:eastAsiaTheme="minorEastAsia" w:hAnsi="Cambria Math" w:cs="Times New Roman"/>
        </w:rPr>
        <w:t>maximized whe</w:t>
      </w:r>
      <w:r w:rsidR="00CB3D7C">
        <w:rPr>
          <w:rFonts w:ascii="Cambria Math" w:eastAsiaTheme="minorEastAsia" w:hAnsi="Cambria Math" w:cs="Times New Roman"/>
        </w:rPr>
        <w:t>re</w:t>
      </w:r>
      <w:r w:rsidR="00B04E40">
        <w:rPr>
          <w:rFonts w:ascii="Cambria Math" w:eastAsiaTheme="minorEastAsia" w:hAnsi="Cambria Math" w:cs="Times New Roman"/>
        </w:rPr>
        <w:t xml:space="preserve"> p = .5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 w:rsidR="00B04E40">
        <w:rPr>
          <w:rFonts w:ascii="Cambria Math" w:eastAsiaTheme="minorEastAsia" w:hAnsi="Cambria Math" w:cs="Times New Roman"/>
        </w:rPr>
        <w:t xml:space="preserve"> and </w:t>
      </w:r>
      <w:r w:rsidR="0036782B">
        <w:rPr>
          <w:rFonts w:ascii="Cambria Math" w:eastAsiaTheme="minorEastAsia" w:hAnsi="Cambria Math" w:cs="Times New Roman"/>
        </w:rPr>
        <w:t xml:space="preserve">is minimized where </w:t>
      </w:r>
      <w:r w:rsidR="00776244">
        <w:rPr>
          <w:rFonts w:ascii="Cambria Math" w:eastAsiaTheme="minorEastAsia" w:hAnsi="Cambria Math" w:cs="Times New Roman"/>
        </w:rPr>
        <w:t xml:space="preserve">p = </w:t>
      </w:r>
      <w:r w:rsidR="005D7131">
        <w:rPr>
          <w:rFonts w:ascii="Cambria Math" w:eastAsiaTheme="minorEastAsia" w:hAnsi="Cambria Math" w:cs="Times New Roman"/>
        </w:rPr>
        <w:t xml:space="preserve">0 or 1 </w:t>
      </w:r>
      <w:r w:rsidR="0005040B">
        <w:rPr>
          <w:rFonts w:ascii="Cambria Math" w:eastAsiaTheme="minorEastAsia" w:hAnsi="Cambria Math" w:cs="Times New Roma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=0</m:t>
        </m:r>
      </m:oMath>
    </w:p>
    <w:p w14:paraId="6732FB54" w14:textId="12A02C39" w:rsidR="00D66255" w:rsidRDefault="00D66255" w:rsidP="00C2664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Additionally,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DF1FAF">
        <w:rPr>
          <w:rFonts w:ascii="Cambria Math" w:eastAsiaTheme="minorEastAsia" w:hAnsi="Cambria Math" w:cs="Times New Roman"/>
        </w:rPr>
        <w:t xml:space="preserve"> is increasing on the interval [</w:t>
      </w:r>
      <w:r w:rsidR="00DB0FBA">
        <w:rPr>
          <w:rFonts w:ascii="Cambria Math" w:eastAsiaTheme="minorEastAsia" w:hAnsi="Cambria Math" w:cs="Times New Roman"/>
        </w:rPr>
        <w:t>0</w:t>
      </w:r>
      <w:r w:rsidR="00DF1FAF">
        <w:rPr>
          <w:rFonts w:ascii="Cambria Math" w:eastAsiaTheme="minorEastAsia" w:hAnsi="Cambria Math" w:cs="Times New Roman"/>
        </w:rPr>
        <w:t>,</w:t>
      </w:r>
      <w:r w:rsidR="00DB0FBA">
        <w:rPr>
          <w:rFonts w:ascii="Cambria Math" w:eastAsiaTheme="minorEastAsia" w:hAnsi="Cambria Math" w:cs="Times New Roman"/>
        </w:rPr>
        <w:t>0</w:t>
      </w:r>
      <w:r w:rsidR="00CB5160">
        <w:rPr>
          <w:rFonts w:ascii="Cambria Math" w:eastAsiaTheme="minorEastAsia" w:hAnsi="Cambria Math" w:cs="Times New Roman"/>
        </w:rPr>
        <w:t>.5</w:t>
      </w:r>
      <w:r w:rsidR="00DF1FAF">
        <w:rPr>
          <w:rFonts w:ascii="Cambria Math" w:eastAsiaTheme="minorEastAsia" w:hAnsi="Cambria Math" w:cs="Times New Roman"/>
        </w:rPr>
        <w:t xml:space="preserve">) and decreasing on the </w:t>
      </w:r>
      <w:r w:rsidR="00126FB7">
        <w:rPr>
          <w:rFonts w:ascii="Cambria Math" w:eastAsiaTheme="minorEastAsia" w:hAnsi="Cambria Math" w:cs="Times New Roman"/>
        </w:rPr>
        <w:t>interval</w:t>
      </w:r>
      <w:r w:rsidR="00DF1FAF">
        <w:rPr>
          <w:rFonts w:ascii="Cambria Math" w:eastAsiaTheme="minorEastAsia" w:hAnsi="Cambria Math" w:cs="Times New Roman"/>
        </w:rPr>
        <w:t xml:space="preserve"> </w:t>
      </w:r>
      <w:r w:rsidR="00126FB7">
        <w:rPr>
          <w:rFonts w:ascii="Cambria Math" w:eastAsiaTheme="minorEastAsia" w:hAnsi="Cambria Math" w:cs="Times New Roman"/>
        </w:rPr>
        <w:t>(0</w:t>
      </w:r>
      <w:r w:rsidR="00DB0FBA">
        <w:rPr>
          <w:rFonts w:ascii="Cambria Math" w:eastAsiaTheme="minorEastAsia" w:hAnsi="Cambria Math" w:cs="Times New Roman"/>
        </w:rPr>
        <w:t>.5</w:t>
      </w:r>
      <w:r w:rsidR="00126FB7">
        <w:rPr>
          <w:rFonts w:ascii="Cambria Math" w:eastAsiaTheme="minorEastAsia" w:hAnsi="Cambria Math" w:cs="Times New Roman"/>
        </w:rPr>
        <w:t>,1]</w:t>
      </w:r>
    </w:p>
    <w:p w14:paraId="0C6B35DB" w14:textId="27719F53" w:rsidR="0005040B" w:rsidRPr="00E02B9D" w:rsidRDefault="00E02B9D" w:rsidP="00C2664A">
      <w:pPr>
        <w:rPr>
          <w:rFonts w:ascii="Cambria Math" w:eastAsiaTheme="minorEastAsia" w:hAnsi="Cambria Math" w:cs="Times New Roman"/>
          <w:u w:val="single"/>
        </w:rPr>
      </w:pPr>
      <w:r>
        <w:rPr>
          <w:rFonts w:ascii="Cambria Math" w:eastAsiaTheme="minorEastAsia" w:hAnsi="Cambria Math" w:cs="Times New Roman"/>
          <w:u w:val="single"/>
        </w:rPr>
        <w:t>Proof</w:t>
      </w:r>
    </w:p>
    <w:p w14:paraId="2D557C6F" w14:textId="54534E27" w:rsidR="0005040B" w:rsidRDefault="0005040B" w:rsidP="00C2664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Computationally, we can </w:t>
      </w:r>
      <w:r w:rsidR="00FA3CE9">
        <w:rPr>
          <w:rFonts w:ascii="Cambria Math" w:eastAsiaTheme="minorEastAsia" w:hAnsi="Cambria Math" w:cs="Times New Roman"/>
        </w:rPr>
        <w:t xml:space="preserve">prove this </w:t>
      </w:r>
      <w:r w:rsidR="00D40153">
        <w:rPr>
          <w:rFonts w:ascii="Cambria Math" w:eastAsiaTheme="minorEastAsia" w:hAnsi="Cambria Math" w:cs="Times New Roman"/>
        </w:rPr>
        <w:t>using</w:t>
      </w:r>
      <w:r w:rsidR="00FA3CE9">
        <w:rPr>
          <w:rFonts w:ascii="Cambria Math" w:eastAsiaTheme="minorEastAsia" w:hAnsi="Cambria Math" w:cs="Times New Roman"/>
        </w:rPr>
        <w:t xml:space="preserve"> the First </w:t>
      </w:r>
      <w:r w:rsidR="00E72BED">
        <w:rPr>
          <w:rFonts w:ascii="Cambria Math" w:eastAsiaTheme="minorEastAsia" w:hAnsi="Cambria Math" w:cs="Times New Roman"/>
        </w:rPr>
        <w:t>Derivative Test</w:t>
      </w:r>
    </w:p>
    <w:p w14:paraId="1AEA1E7D" w14:textId="49E039BB" w:rsidR="000358A5" w:rsidRDefault="000358A5" w:rsidP="00C2664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Let </w:t>
      </w:r>
      <w:r w:rsidR="00D62C39">
        <w:rPr>
          <w:rFonts w:ascii="Cambria Math" w:eastAsiaTheme="minorEastAsia" w:hAnsi="Cambria Math" w:cs="Times New Roman"/>
        </w:rPr>
        <w:t>be a positive integer, which is one of the fundamental assumptions of a random walk</w:t>
      </w:r>
    </w:p>
    <w:p w14:paraId="3A138E68" w14:textId="0EC49A7A" w:rsidR="00432C75" w:rsidRDefault="006F5995" w:rsidP="00C2664A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And let </w:t>
      </w:r>
    </w:p>
    <w:p w14:paraId="54CEBF49" w14:textId="729E66AB" w:rsidR="00ED69E3" w:rsidRPr="00FF11F6" w:rsidRDefault="00983549" w:rsidP="00C2664A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dp</m:t>
              </m:r>
            </m:den>
          </m:f>
          <m:r>
            <w:rPr>
              <w:rFonts w:ascii="Cambria Math" w:eastAsiaTheme="minorEastAsia" w:hAnsi="Cambria Math" w:cs="Times New Roman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)]= 4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(1-2p</m:t>
          </m:r>
          <m:r>
            <w:rPr>
              <w:rFonts w:ascii="Cambria Math" w:hAnsi="Cambria Math"/>
            </w:rPr>
            <m:t>)</m:t>
          </m:r>
        </m:oMath>
      </m:oMathPara>
    </w:p>
    <w:p w14:paraId="281AB4F6" w14:textId="19B6AF0B" w:rsidR="00FF11F6" w:rsidRDefault="00FF11F6" w:rsidP="00FF11F6">
      <w:pPr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>0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4n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1-2p</m:t>
            </m:r>
          </m:e>
        </m:d>
      </m:oMath>
      <w:r w:rsidR="002B458E">
        <w:rPr>
          <w:rFonts w:ascii="Cambria Math" w:eastAsiaTheme="minorEastAsia" w:hAnsi="Cambria Math" w:cs="Times New Roman"/>
        </w:rPr>
        <w:t xml:space="preserve"> where p = .5</w:t>
      </w:r>
    </w:p>
    <w:p w14:paraId="1065F34B" w14:textId="02C469F1" w:rsidR="002B458E" w:rsidRDefault="00D744B6" w:rsidP="00FF11F6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Thus,</w:t>
      </w:r>
      <w:r w:rsidR="002B458E">
        <w:rPr>
          <w:rFonts w:ascii="Cambria Math" w:eastAsiaTheme="minorEastAsia" w:hAnsi="Cambria Math" w:cs="Times New Roman"/>
        </w:rPr>
        <w:t xml:space="preserve"> there is a critical point at </w:t>
      </w:r>
      <w:r w:rsidR="00495866">
        <w:rPr>
          <w:rFonts w:ascii="Cambria Math" w:eastAsiaTheme="minorEastAsia" w:hAnsi="Cambria Math" w:cs="Times New Roman"/>
        </w:rPr>
        <w:t>p = 0</w:t>
      </w:r>
      <w:r w:rsidR="002B458E">
        <w:rPr>
          <w:rFonts w:ascii="Cambria Math" w:eastAsiaTheme="minorEastAsia" w:hAnsi="Cambria Math" w:cs="Times New Roman"/>
        </w:rPr>
        <w:t>.5</w:t>
      </w:r>
    </w:p>
    <w:p w14:paraId="50699A56" w14:textId="316C5023" w:rsidR="00D66255" w:rsidRDefault="00D66255" w:rsidP="00FF11F6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Now we must </w:t>
      </w:r>
      <w:r w:rsidR="009D10D5">
        <w:rPr>
          <w:rFonts w:ascii="Cambria Math" w:eastAsiaTheme="minorEastAsia" w:hAnsi="Cambria Math" w:cs="Times New Roman"/>
        </w:rPr>
        <w:t xml:space="preserve">test the </w:t>
      </w:r>
      <w:r w:rsidR="00553740">
        <w:rPr>
          <w:rFonts w:ascii="Cambria Math" w:eastAsiaTheme="minorEastAsia" w:hAnsi="Cambria Math" w:cs="Times New Roman"/>
        </w:rPr>
        <w:t xml:space="preserve">intervals </w:t>
      </w:r>
      <w:r w:rsidR="00B36594">
        <w:rPr>
          <w:rFonts w:ascii="Cambria Math" w:eastAsiaTheme="minorEastAsia" w:hAnsi="Cambria Math" w:cs="Times New Roman"/>
        </w:rPr>
        <w:t>of p</w:t>
      </w:r>
      <w:r w:rsidR="007E6C99">
        <w:rPr>
          <w:rFonts w:ascii="Cambria Math" w:eastAsiaTheme="minorEastAsia" w:hAnsi="Cambria Math" w:cs="Times New Roman"/>
        </w:rPr>
        <w:t>,</w:t>
      </w:r>
      <w:r w:rsidR="009D10D5">
        <w:rPr>
          <w:rFonts w:ascii="Cambria Math" w:eastAsiaTheme="minorEastAsia" w:hAnsi="Cambria Math" w:cs="Times New Roman"/>
        </w:rPr>
        <w:t xml:space="preserve"> </w:t>
      </w:r>
      <w:r w:rsidR="0020511B">
        <w:rPr>
          <w:rFonts w:ascii="Cambria Math" w:eastAsiaTheme="minorEastAsia" w:hAnsi="Cambria Math" w:cs="Times New Roman"/>
        </w:rPr>
        <w:t>[</w:t>
      </w:r>
      <w:r w:rsidR="00DB0FBA">
        <w:rPr>
          <w:rFonts w:ascii="Cambria Math" w:eastAsiaTheme="minorEastAsia" w:hAnsi="Cambria Math" w:cs="Times New Roman"/>
        </w:rPr>
        <w:t>0,</w:t>
      </w:r>
      <w:r w:rsidR="0020511B">
        <w:rPr>
          <w:rFonts w:ascii="Cambria Math" w:eastAsiaTheme="minorEastAsia" w:hAnsi="Cambria Math" w:cs="Times New Roman"/>
        </w:rPr>
        <w:t>0</w:t>
      </w:r>
      <w:r w:rsidR="00DB0FBA">
        <w:rPr>
          <w:rFonts w:ascii="Cambria Math" w:eastAsiaTheme="minorEastAsia" w:hAnsi="Cambria Math" w:cs="Times New Roman"/>
        </w:rPr>
        <w:t>.5</w:t>
      </w:r>
      <w:r w:rsidR="0020511B">
        <w:rPr>
          <w:rFonts w:ascii="Cambria Math" w:eastAsiaTheme="minorEastAsia" w:hAnsi="Cambria Math" w:cs="Times New Roman"/>
        </w:rPr>
        <w:t>)</w:t>
      </w:r>
      <w:r w:rsidR="00553740">
        <w:rPr>
          <w:rFonts w:ascii="Cambria Math" w:eastAsiaTheme="minorEastAsia" w:hAnsi="Cambria Math" w:cs="Times New Roman"/>
        </w:rPr>
        <w:t xml:space="preserve"> and </w:t>
      </w:r>
      <w:r w:rsidR="00B36594">
        <w:rPr>
          <w:rFonts w:ascii="Cambria Math" w:eastAsiaTheme="minorEastAsia" w:hAnsi="Cambria Math" w:cs="Times New Roman"/>
        </w:rPr>
        <w:t>(</w:t>
      </w:r>
      <w:r w:rsidR="00DB0FBA">
        <w:rPr>
          <w:rFonts w:ascii="Cambria Math" w:eastAsiaTheme="minorEastAsia" w:hAnsi="Cambria Math" w:cs="Times New Roman"/>
        </w:rPr>
        <w:t>0.5</w:t>
      </w:r>
      <w:r w:rsidR="00B36594">
        <w:rPr>
          <w:rFonts w:ascii="Cambria Math" w:eastAsiaTheme="minorEastAsia" w:hAnsi="Cambria Math" w:cs="Times New Roman"/>
        </w:rPr>
        <w:t>,</w:t>
      </w:r>
      <w:r w:rsidR="00DB0FBA">
        <w:rPr>
          <w:rFonts w:ascii="Cambria Math" w:eastAsiaTheme="minorEastAsia" w:hAnsi="Cambria Math" w:cs="Times New Roman"/>
        </w:rPr>
        <w:t>1</w:t>
      </w:r>
      <w:r w:rsidR="00B36594">
        <w:rPr>
          <w:rFonts w:ascii="Cambria Math" w:eastAsiaTheme="minorEastAsia" w:hAnsi="Cambria Math" w:cs="Times New Roman"/>
        </w:rPr>
        <w:t xml:space="preserve">] </w:t>
      </w:r>
      <w:r w:rsidR="00467ED9">
        <w:rPr>
          <w:rFonts w:ascii="Cambria Math" w:eastAsiaTheme="minorEastAsia" w:hAnsi="Cambria Math" w:cs="Times New Roman"/>
        </w:rPr>
        <w:t xml:space="preserve">to determine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467ED9">
        <w:rPr>
          <w:rFonts w:ascii="Cambria Math" w:eastAsiaTheme="minorEastAsia" w:hAnsi="Cambria Math" w:cs="Times New Roman"/>
        </w:rPr>
        <w:t xml:space="preserve"> is increasing or </w:t>
      </w:r>
      <w:r w:rsidR="00CB5160">
        <w:rPr>
          <w:rFonts w:ascii="Cambria Math" w:eastAsiaTheme="minorEastAsia" w:hAnsi="Cambria Math" w:cs="Times New Roman"/>
        </w:rPr>
        <w:t>decreasing on said interval</w:t>
      </w:r>
      <w:r w:rsidR="007E6C99">
        <w:rPr>
          <w:rFonts w:ascii="Cambria Math" w:eastAsiaTheme="minorEastAsia" w:hAnsi="Cambria Math" w:cs="Times New Roman"/>
        </w:rPr>
        <w:t>s</w:t>
      </w:r>
    </w:p>
    <w:p w14:paraId="659BAEE1" w14:textId="42BDB163" w:rsidR="00CB5160" w:rsidRDefault="00CB5160" w:rsidP="00FF11F6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lastRenderedPageBreak/>
        <w:t xml:space="preserve">Select </w:t>
      </w:r>
      <w:r w:rsidR="007A06D2">
        <w:rPr>
          <w:rFonts w:ascii="Cambria Math" w:eastAsiaTheme="minorEastAsia" w:hAnsi="Cambria Math" w:cs="Times New Roman"/>
        </w:rPr>
        <w:t xml:space="preserve">p = </w:t>
      </w:r>
      <w:r w:rsidR="00036365">
        <w:rPr>
          <w:rFonts w:ascii="Cambria Math" w:eastAsiaTheme="minorEastAsia" w:hAnsi="Cambria Math" w:cs="Times New Roman"/>
        </w:rPr>
        <w:t>0 and p</w:t>
      </w:r>
      <w:r w:rsidR="003B06AC">
        <w:rPr>
          <w:rFonts w:ascii="Cambria Math" w:eastAsiaTheme="minorEastAsia" w:hAnsi="Cambria Math" w:cs="Times New Roman"/>
        </w:rPr>
        <w:t xml:space="preserve"> = 1 to test </w:t>
      </w:r>
      <w:r w:rsidR="003B06AC">
        <w:rPr>
          <w:rFonts w:ascii="Cambria Math" w:eastAsiaTheme="minorEastAsia" w:hAnsi="Cambria Math" w:cs="Times New Roman"/>
        </w:rPr>
        <w:t>[0,0.5) and (0.5,1]</w:t>
      </w:r>
      <w:r w:rsidR="003B06AC">
        <w:rPr>
          <w:rFonts w:ascii="Cambria Math" w:eastAsiaTheme="minorEastAsia" w:hAnsi="Cambria Math" w:cs="Times New Roman"/>
        </w:rPr>
        <w:t xml:space="preserve"> respectively</w:t>
      </w:r>
    </w:p>
    <w:p w14:paraId="024AEB6D" w14:textId="623C7F65" w:rsidR="00BF4B6F" w:rsidRPr="00AD26F9" w:rsidRDefault="00884B5E" w:rsidP="00FF11F6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Where p = </m:t>
          </m:r>
          <m:r>
            <m:rPr>
              <m:nor/>
            </m:rPr>
            <w:rPr>
              <w:rFonts w:ascii="Cambria Math" w:hAnsi="Cambria Math"/>
            </w:rPr>
            <m:t xml:space="preserve">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Var(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5F02F57" w14:textId="1A494257" w:rsidR="00AD26F9" w:rsidRDefault="00AD26F9" w:rsidP="00FF11F6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And</w:t>
      </w:r>
    </w:p>
    <w:p w14:paraId="3A20ADEA" w14:textId="613EB595" w:rsidR="00AD26F9" w:rsidRPr="0086174C" w:rsidRDefault="00AD26F9" w:rsidP="00AD26F9">
      <w:pPr>
        <w:rPr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 xml:space="preserve">Where p = </m:t>
          </m:r>
          <m:r>
            <m:rPr>
              <m:nor/>
            </m:rPr>
            <w:rPr>
              <w:rFonts w:ascii="Cambria Math" w:hAnsi="Cambria Math"/>
            </w:rPr>
            <m:t>0</m:t>
          </m:r>
          <m:r>
            <m:rPr>
              <m:nor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Var(X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96236E7" w14:textId="08464441" w:rsidR="00DF50AD" w:rsidRDefault="0086174C" w:rsidP="00AD26F9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2C76E5">
        <w:rPr>
          <w:rFonts w:ascii="Cambria Math" w:eastAsiaTheme="minorEastAsia" w:hAnsi="Cambria Math" w:cs="Times New Roman"/>
        </w:rPr>
        <w:t xml:space="preserve"> is increasing on the interval </w:t>
      </w:r>
      <w:r w:rsidR="001D1F09">
        <w:rPr>
          <w:rFonts w:ascii="Cambria Math" w:eastAsiaTheme="minorEastAsia" w:hAnsi="Cambria Math" w:cs="Times New Roman"/>
        </w:rPr>
        <w:t xml:space="preserve">p: </w:t>
      </w:r>
      <w:r w:rsidR="00DC25FE">
        <w:rPr>
          <w:rFonts w:ascii="Cambria Math" w:eastAsiaTheme="minorEastAsia" w:hAnsi="Cambria Math" w:cs="Times New Roman"/>
        </w:rPr>
        <w:t>[0,0.5) and decreasing on</w:t>
      </w:r>
      <w:r w:rsidR="001D1F09">
        <w:rPr>
          <w:rFonts w:ascii="Cambria Math" w:eastAsiaTheme="minorEastAsia" w:hAnsi="Cambria Math" w:cs="Times New Roman"/>
        </w:rPr>
        <w:t xml:space="preserve"> p:</w:t>
      </w:r>
      <w:r w:rsidR="00DC25FE">
        <w:rPr>
          <w:rFonts w:ascii="Cambria Math" w:eastAsiaTheme="minorEastAsia" w:hAnsi="Cambria Math" w:cs="Times New Roman"/>
        </w:rPr>
        <w:t xml:space="preserve"> </w:t>
      </w:r>
      <w:r w:rsidR="00DF50AD">
        <w:rPr>
          <w:rFonts w:ascii="Cambria Math" w:eastAsiaTheme="minorEastAsia" w:hAnsi="Cambria Math" w:cs="Times New Roman"/>
        </w:rPr>
        <w:t>(0.5,1]</w:t>
      </w:r>
      <w:r w:rsidR="001D1F09">
        <w:rPr>
          <w:rFonts w:ascii="Cambria Math" w:eastAsiaTheme="minorEastAsia" w:hAnsi="Cambria Math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 w:rsidR="001D1F09">
        <w:rPr>
          <w:rFonts w:ascii="Cambria Math" w:eastAsiaTheme="minorEastAsia" w:hAnsi="Cambria Math" w:cs="Times New Roman"/>
        </w:rPr>
        <w:t xml:space="preserve"> </w:t>
      </w:r>
      <w:r w:rsidR="00A420BD">
        <w:rPr>
          <w:rFonts w:ascii="Cambria Math" w:eastAsiaTheme="minorEastAsia" w:hAnsi="Cambria Math" w:cs="Times New Roman"/>
        </w:rPr>
        <w:t>=</w:t>
      </w:r>
      <w:r w:rsidR="005C47B0">
        <w:rPr>
          <w:rFonts w:ascii="Cambria Math" w:eastAsiaTheme="minorEastAsia" w:hAnsi="Cambria Math" w:cs="Times New Roman"/>
        </w:rPr>
        <w:t xml:space="preserve"> </w:t>
      </w:r>
      <w:r w:rsidR="000358A5">
        <w:rPr>
          <w:rFonts w:ascii="Cambria Math" w:eastAsiaTheme="minorEastAsia" w:hAnsi="Cambria Math" w:cs="Times New Roman"/>
        </w:rPr>
        <w:t xml:space="preserve">n </w:t>
      </w:r>
      <w:r w:rsidR="009B499D">
        <w:rPr>
          <w:rFonts w:ascii="Cambria Math" w:eastAsiaTheme="minorEastAsia" w:hAnsi="Cambria Math" w:cs="Times New Roman"/>
        </w:rPr>
        <w:t xml:space="preserve">at </w:t>
      </w:r>
      <w:r w:rsidR="005C47B0">
        <w:rPr>
          <w:rFonts w:ascii="Cambria Math" w:eastAsiaTheme="minorEastAsia" w:hAnsi="Cambria Math" w:cs="Times New Roman"/>
        </w:rPr>
        <w:t xml:space="preserve">p = </w:t>
      </w:r>
      <w:r w:rsidR="0068018F">
        <w:rPr>
          <w:rFonts w:ascii="Cambria Math" w:eastAsiaTheme="minorEastAsia" w:hAnsi="Cambria Math" w:cs="Times New Roman"/>
        </w:rPr>
        <w:t>0</w:t>
      </w:r>
      <w:r w:rsidR="005C47B0">
        <w:rPr>
          <w:rFonts w:ascii="Cambria Math" w:eastAsiaTheme="minorEastAsia" w:hAnsi="Cambria Math" w:cs="Times New Roman"/>
        </w:rPr>
        <w:t xml:space="preserve">.5 </w:t>
      </w:r>
    </w:p>
    <w:p w14:paraId="0AB528B0" w14:textId="62E6AED1" w:rsidR="009B499D" w:rsidRDefault="009B499D" w:rsidP="00AD26F9">
      <w:pPr>
        <w:rPr>
          <w:rFonts w:ascii="Cambria Math" w:eastAsiaTheme="minorEastAsia" w:hAnsi="Cambria Math" w:cs="Times New Roman"/>
        </w:rPr>
      </w:pPr>
    </w:p>
    <w:p w14:paraId="1C6A9D5A" w14:textId="77777777" w:rsidR="00550FAD" w:rsidRDefault="00822E8B" w:rsidP="00AD26F9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Additionally,</w:t>
      </w:r>
      <w:r w:rsidR="009B499D">
        <w:rPr>
          <w:rFonts w:ascii="Cambria Math" w:eastAsiaTheme="minorEastAsia" w:hAnsi="Cambria Math" w:cs="Times New Roman"/>
        </w:rPr>
        <w:t xml:space="preserve"> since </w:t>
      </w:r>
      <w:r w:rsidR="00432C75">
        <w:rPr>
          <w:rFonts w:ascii="Cambria Math" w:eastAsiaTheme="minorEastAsia" w:hAnsi="Cambria Math" w:cs="Times New Roman"/>
        </w:rPr>
        <w:t xml:space="preserve">p = 0,1 are endpoints </w:t>
      </w:r>
      <w:r w:rsidR="00E02B9D">
        <w:rPr>
          <w:rFonts w:ascii="Cambria Math" w:eastAsiaTheme="minorEastAsia" w:hAnsi="Cambria Math" w:cs="Times New Roman"/>
        </w:rPr>
        <w:t>of the interval of valid values of p: [0,1]</w:t>
      </w:r>
    </w:p>
    <w:p w14:paraId="46CD81AF" w14:textId="3F4AB2DA" w:rsidR="009B499D" w:rsidRDefault="00E02B9D" w:rsidP="00AD26F9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Min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Var(X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))</m:t>
        </m:r>
      </m:oMath>
      <w:r w:rsidR="00550FAD">
        <w:rPr>
          <w:rFonts w:ascii="Cambria Math" w:eastAsiaTheme="minorEastAsia" w:hAnsi="Cambria Math" w:cs="Times New Roman"/>
        </w:rPr>
        <w:t xml:space="preserve"> = </w:t>
      </w:r>
      <w:r w:rsidR="00550FAD">
        <w:rPr>
          <w:rFonts w:ascii="Cambria Math" w:eastAsiaTheme="minorEastAsia" w:hAnsi="Cambria Math" w:cs="Times New Roman"/>
        </w:rPr>
        <w:t>0</w:t>
      </w:r>
      <w:r w:rsidR="00550FAD">
        <w:rPr>
          <w:rFonts w:ascii="Cambria Math" w:eastAsiaTheme="minorEastAsia" w:hAnsi="Cambria Math" w:cs="Times New Roman"/>
        </w:rPr>
        <w:t xml:space="preserve"> at p = </w:t>
      </w:r>
      <w:r w:rsidR="007549E5">
        <w:rPr>
          <w:rFonts w:ascii="Cambria Math" w:eastAsiaTheme="minorEastAsia" w:hAnsi="Cambria Math" w:cs="Times New Roman"/>
        </w:rPr>
        <w:t>0, 1</w:t>
      </w:r>
    </w:p>
    <w:p w14:paraId="2FBC2991" w14:textId="1DEF2547" w:rsidR="007549E5" w:rsidRDefault="007549E5" w:rsidP="00AD26F9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Thus </w:t>
      </w:r>
      <w:r w:rsidR="00587F61">
        <w:rPr>
          <w:rFonts w:ascii="Cambria Math" w:eastAsiaTheme="minorEastAsia" w:hAnsi="Cambria Math" w:cs="Times New Roman"/>
        </w:rPr>
        <w:t>Propositio</w:t>
      </w:r>
      <w:r w:rsidR="0043112F">
        <w:rPr>
          <w:rFonts w:ascii="Cambria Math" w:eastAsiaTheme="minorEastAsia" w:hAnsi="Cambria Math" w:cs="Times New Roman"/>
        </w:rPr>
        <w:t>n</w:t>
      </w:r>
      <w:r>
        <w:rPr>
          <w:rFonts w:ascii="Cambria Math" w:eastAsiaTheme="minorEastAsia" w:hAnsi="Cambria Math" w:cs="Times New Roman"/>
        </w:rPr>
        <w:t xml:space="preserve"> Proven</w:t>
      </w:r>
    </w:p>
    <w:p w14:paraId="39B7EA1B" w14:textId="34FE6235" w:rsidR="00A876F6" w:rsidRDefault="001C0AB3" w:rsidP="00AD26F9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We can also take </w:t>
      </w:r>
      <w:r w:rsidR="00695A21">
        <w:rPr>
          <w:rFonts w:ascii="Cambria Math" w:eastAsiaTheme="minorEastAsia" w:hAnsi="Cambria Math" w:cs="Times New Roman"/>
        </w:rPr>
        <w:t>a graphical/</w:t>
      </w:r>
      <w:r w:rsidR="00DA72D3">
        <w:rPr>
          <w:rFonts w:ascii="Cambria Math" w:eastAsiaTheme="minorEastAsia" w:hAnsi="Cambria Math" w:cs="Times New Roman"/>
        </w:rPr>
        <w:t>experimental</w:t>
      </w:r>
      <w:r w:rsidR="00440DC2">
        <w:rPr>
          <w:rFonts w:ascii="Cambria Math" w:eastAsiaTheme="minorEastAsia" w:hAnsi="Cambria Math" w:cs="Times New Roman"/>
        </w:rPr>
        <w:t xml:space="preserve"> approach</w:t>
      </w:r>
      <w:r w:rsidR="008C1AA0">
        <w:rPr>
          <w:rFonts w:ascii="Cambria Math" w:eastAsiaTheme="minorEastAsia" w:hAnsi="Cambria Math" w:cs="Times New Roman"/>
        </w:rPr>
        <w:t xml:space="preserve"> to </w:t>
      </w:r>
      <w:r w:rsidR="006C29BC">
        <w:rPr>
          <w:rFonts w:ascii="Cambria Math" w:eastAsiaTheme="minorEastAsia" w:hAnsi="Cambria Math" w:cs="Times New Roman"/>
        </w:rPr>
        <w:t>understand and visualize</w:t>
      </w:r>
      <w:r w:rsidR="008C1AA0">
        <w:rPr>
          <w:rFonts w:ascii="Cambria Math" w:eastAsiaTheme="minorEastAsia" w:hAnsi="Cambria Math" w:cs="Times New Roman"/>
        </w:rPr>
        <w:t xml:space="preserve"> the variance</w:t>
      </w:r>
      <w:r w:rsidR="00776E1A">
        <w:rPr>
          <w:rFonts w:ascii="Cambria Math" w:eastAsiaTheme="minorEastAsia" w:hAnsi="Cambria Math" w:cs="Times New Roman"/>
        </w:rPr>
        <w:t>:</w:t>
      </w:r>
    </w:p>
    <w:p w14:paraId="1EFFD90B" w14:textId="453634E2" w:rsidR="00A876F6" w:rsidRDefault="00776E1A" w:rsidP="00AD26F9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In JupyterNotebooks</w:t>
      </w:r>
      <w:r w:rsidR="00B139E3">
        <w:rPr>
          <w:rFonts w:ascii="Cambria Math" w:eastAsiaTheme="minorEastAsia" w:hAnsi="Cambria Math" w:cs="Times New Roman"/>
        </w:rPr>
        <w:t xml:space="preserve">, </w:t>
      </w:r>
      <w:r>
        <w:rPr>
          <w:rFonts w:ascii="Cambria Math" w:eastAsiaTheme="minorEastAsia" w:hAnsi="Cambria Math" w:cs="Times New Roman"/>
        </w:rPr>
        <w:t>I</w:t>
      </w:r>
      <w:r w:rsidR="00A876F6">
        <w:rPr>
          <w:rFonts w:ascii="Cambria Math" w:eastAsiaTheme="minorEastAsia" w:hAnsi="Cambria Math" w:cs="Times New Roman"/>
        </w:rPr>
        <w:t xml:space="preserve"> create</w:t>
      </w:r>
      <w:r>
        <w:rPr>
          <w:rFonts w:ascii="Cambria Math" w:eastAsiaTheme="minorEastAsia" w:hAnsi="Cambria Math" w:cs="Times New Roman"/>
        </w:rPr>
        <w:t>d</w:t>
      </w:r>
      <w:r w:rsidR="00A876F6">
        <w:rPr>
          <w:rFonts w:ascii="Cambria Math" w:eastAsiaTheme="minorEastAsia" w:hAnsi="Cambria Math" w:cs="Times New Roman"/>
        </w:rPr>
        <w:t xml:space="preserve"> </w:t>
      </w:r>
      <w:r w:rsidR="00055C41">
        <w:rPr>
          <w:rFonts w:ascii="Cambria Math" w:eastAsiaTheme="minorEastAsia" w:hAnsi="Cambria Math" w:cs="Times New Roman"/>
        </w:rPr>
        <w:t xml:space="preserve">the following </w:t>
      </w:r>
      <w:r w:rsidR="00650AA2">
        <w:rPr>
          <w:rFonts w:ascii="Cambria Math" w:eastAsiaTheme="minorEastAsia" w:hAnsi="Cambria Math" w:cs="Times New Roman"/>
        </w:rPr>
        <w:t>simulation module</w:t>
      </w:r>
      <w:r w:rsidR="007F518F">
        <w:rPr>
          <w:rFonts w:ascii="Cambria Math" w:eastAsiaTheme="minorEastAsia" w:hAnsi="Cambria Math" w:cs="Times New Roman"/>
        </w:rPr>
        <w:t xml:space="preserve"> that finds the variance of </w:t>
      </w:r>
      <w:r>
        <w:rPr>
          <w:rFonts w:ascii="Cambria Math" w:eastAsiaTheme="minorEastAsia" w:hAnsi="Cambria Math" w:cs="Times New Roman"/>
        </w:rPr>
        <w:t>a simulated random walk</w:t>
      </w:r>
      <w:r w:rsidR="00287C73">
        <w:rPr>
          <w:rFonts w:ascii="Cambria Math" w:eastAsiaTheme="minorEastAsia" w:hAnsi="Cambria Math" w:cs="Times New Roman"/>
        </w:rPr>
        <w:t>s</w:t>
      </w:r>
      <w:r w:rsidR="00F82820">
        <w:rPr>
          <w:rFonts w:ascii="Cambria Math" w:eastAsiaTheme="minorEastAsia" w:hAnsi="Cambria Math" w:cs="Times New Roman"/>
        </w:rPr>
        <w:t xml:space="preserve"> at various </w:t>
      </w:r>
      <w:r w:rsidR="00EC5C80">
        <w:rPr>
          <w:rFonts w:ascii="Cambria Math" w:eastAsiaTheme="minorEastAsia" w:hAnsi="Cambria Math" w:cs="Times New Roman"/>
        </w:rPr>
        <w:t>values of p</w:t>
      </w:r>
    </w:p>
    <w:p w14:paraId="4B978E9A" w14:textId="2ADA7F8F" w:rsidR="00EE118A" w:rsidRDefault="00CF5964" w:rsidP="00AD26F9">
      <w:pPr>
        <w:rPr>
          <w:rFonts w:ascii="Cambria Math" w:eastAsiaTheme="minorEastAsia" w:hAnsi="Cambria Math" w:cs="Times New Roman"/>
        </w:rPr>
      </w:pPr>
      <w:r w:rsidRPr="00CF5964">
        <w:rPr>
          <w:rFonts w:ascii="Cambria Math" w:eastAsiaTheme="minorEastAsia" w:hAnsi="Cambria Math" w:cs="Times New Roman"/>
        </w:rPr>
        <w:drawing>
          <wp:inline distT="0" distB="0" distL="0" distR="0" wp14:anchorId="1B5C48EC" wp14:editId="200280D4">
            <wp:extent cx="5943600" cy="122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45D1" w14:textId="70D1D69D" w:rsidR="007D549C" w:rsidRDefault="0098025B" w:rsidP="00AD26F9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This was the result </w:t>
      </w:r>
      <w:r w:rsidR="00EE118A">
        <w:rPr>
          <w:rFonts w:ascii="Cambria Math" w:eastAsiaTheme="minorEastAsia" w:hAnsi="Cambria Math" w:cs="Times New Roman"/>
        </w:rPr>
        <w:t xml:space="preserve">of the first </w:t>
      </w:r>
      <w:r w:rsidR="00CF5964">
        <w:rPr>
          <w:rFonts w:ascii="Cambria Math" w:eastAsiaTheme="minorEastAsia" w:hAnsi="Cambria Math" w:cs="Times New Roman"/>
        </w:rPr>
        <w:t>simulation I ran</w:t>
      </w:r>
      <w:r w:rsidR="009A38F2">
        <w:rPr>
          <w:rFonts w:ascii="Cambria Math" w:eastAsiaTheme="minorEastAsia" w:hAnsi="Cambria Math" w:cs="Times New Roman"/>
        </w:rPr>
        <w:t xml:space="preserve"> as a test of the function</w:t>
      </w:r>
      <w:r w:rsidR="00BE74F4">
        <w:rPr>
          <w:rFonts w:ascii="Cambria Math" w:eastAsiaTheme="minorEastAsia" w:hAnsi="Cambria Math" w:cs="Times New Roman"/>
        </w:rPr>
        <w:t>:</w:t>
      </w:r>
      <w:r w:rsidR="003837FD">
        <w:rPr>
          <w:rFonts w:ascii="Cambria Math" w:eastAsiaTheme="minorEastAsia" w:hAnsi="Cambria Math" w:cs="Times New Roman"/>
        </w:rPr>
        <w:t xml:space="preserve"> w</w:t>
      </w:r>
      <w:r w:rsidR="007D549C">
        <w:rPr>
          <w:rFonts w:ascii="Cambria Math" w:eastAsiaTheme="minorEastAsia" w:hAnsi="Cambria Math" w:cs="Times New Roman"/>
        </w:rPr>
        <w:t>ith</w:t>
      </w:r>
      <w:r w:rsidR="00CB24FE">
        <w:rPr>
          <w:rFonts w:ascii="Cambria Math" w:eastAsiaTheme="minorEastAsia" w:hAnsi="Cambria Math" w:cs="Times New Roman"/>
        </w:rPr>
        <w:t xml:space="preserve"> </w:t>
      </w:r>
      <w:r w:rsidR="007D549C">
        <w:rPr>
          <w:rFonts w:ascii="Cambria Math" w:eastAsiaTheme="minorEastAsia" w:hAnsi="Cambria Math" w:cs="Times New Roman"/>
        </w:rPr>
        <w:t xml:space="preserve">10 moves in </w:t>
      </w:r>
      <w:r w:rsidR="00CB24FE">
        <w:rPr>
          <w:rFonts w:ascii="Cambria Math" w:eastAsiaTheme="minorEastAsia" w:hAnsi="Cambria Math" w:cs="Times New Roman"/>
        </w:rPr>
        <w:t>each walk and 10 trials</w:t>
      </w:r>
    </w:p>
    <w:p w14:paraId="7A7A7970" w14:textId="46E00B95" w:rsidR="00CF5964" w:rsidRDefault="009A38F2" w:rsidP="00AD26F9">
      <w:pPr>
        <w:rPr>
          <w:rFonts w:ascii="Cambria Math" w:eastAsiaTheme="minorEastAsia" w:hAnsi="Cambria Math" w:cs="Times New Roman"/>
        </w:rPr>
      </w:pPr>
      <w:r w:rsidRPr="009A38F2">
        <w:rPr>
          <w:rFonts w:ascii="Cambria Math" w:eastAsiaTheme="minorEastAsia" w:hAnsi="Cambria Math" w:cs="Times New Roman"/>
        </w:rPr>
        <w:drawing>
          <wp:inline distT="0" distB="0" distL="0" distR="0" wp14:anchorId="58823470" wp14:editId="16228F4C">
            <wp:extent cx="1152686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3D14" w14:textId="2816026C" w:rsidR="009A38F2" w:rsidRDefault="00BE74F4" w:rsidP="0071465A">
      <w:pPr>
        <w:ind w:firstLine="720"/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Though this simulation was only meant to </w:t>
      </w:r>
      <w:r w:rsidR="00646F1E">
        <w:rPr>
          <w:rFonts w:ascii="Cambria Math" w:eastAsiaTheme="minorEastAsia" w:hAnsi="Cambria Math" w:cs="Times New Roman"/>
        </w:rPr>
        <w:t xml:space="preserve">test that my model was working, </w:t>
      </w:r>
      <w:r w:rsidR="00935357">
        <w:rPr>
          <w:rFonts w:ascii="Cambria Math" w:eastAsiaTheme="minorEastAsia" w:hAnsi="Cambria Math" w:cs="Times New Roman"/>
        </w:rPr>
        <w:t>the result</w:t>
      </w:r>
      <w:r w:rsidR="009A38F2">
        <w:rPr>
          <w:rFonts w:ascii="Cambria Math" w:eastAsiaTheme="minorEastAsia" w:hAnsi="Cambria Math" w:cs="Times New Roman"/>
        </w:rPr>
        <w:t xml:space="preserve"> gave me pause because </w:t>
      </w:r>
      <w:r w:rsidR="00B20782">
        <w:rPr>
          <w:rFonts w:ascii="Cambria Math" w:eastAsiaTheme="minorEastAsia" w:hAnsi="Cambria Math" w:cs="Times New Roman"/>
        </w:rPr>
        <w:t xml:space="preserve">I was expecting to see a </w:t>
      </w:r>
      <w:r w:rsidR="009B51AF">
        <w:rPr>
          <w:rFonts w:ascii="Cambria Math" w:eastAsiaTheme="minorEastAsia" w:hAnsi="Cambria Math" w:cs="Times New Roman"/>
        </w:rPr>
        <w:t>unimodal</w:t>
      </w:r>
      <w:r w:rsidR="00B20782">
        <w:rPr>
          <w:rFonts w:ascii="Cambria Math" w:eastAsiaTheme="minorEastAsia" w:hAnsi="Cambria Math" w:cs="Times New Roman"/>
        </w:rPr>
        <w:t xml:space="preserve"> distribution </w:t>
      </w:r>
      <w:r w:rsidR="009B51AF">
        <w:rPr>
          <w:rFonts w:ascii="Cambria Math" w:eastAsiaTheme="minorEastAsia" w:hAnsi="Cambria Math" w:cs="Times New Roman"/>
        </w:rPr>
        <w:t>of Var(X</w:t>
      </w:r>
      <w:r w:rsidR="009B51AF">
        <w:rPr>
          <w:rFonts w:ascii="Cambria Math" w:eastAsiaTheme="minorEastAsia" w:hAnsi="Cambria Math" w:cs="Times New Roman"/>
          <w:vertAlign w:val="subscript"/>
        </w:rPr>
        <w:t>n</w:t>
      </w:r>
      <w:r w:rsidR="009B51AF">
        <w:rPr>
          <w:rFonts w:ascii="Cambria Math" w:eastAsiaTheme="minorEastAsia" w:hAnsi="Cambria Math" w:cs="Times New Roman"/>
        </w:rPr>
        <w:t xml:space="preserve">) at </w:t>
      </w:r>
      <w:r w:rsidR="00594019">
        <w:rPr>
          <w:rFonts w:ascii="Cambria Math" w:eastAsiaTheme="minorEastAsia" w:hAnsi="Cambria Math" w:cs="Times New Roman"/>
        </w:rPr>
        <w:t xml:space="preserve">p = .5. Instead, I saw a bimodal distribution </w:t>
      </w:r>
      <w:r w:rsidR="007D6229">
        <w:rPr>
          <w:rFonts w:ascii="Cambria Math" w:eastAsiaTheme="minorEastAsia" w:hAnsi="Cambria Math" w:cs="Times New Roman"/>
        </w:rPr>
        <w:t>around p = .25 and .75</w:t>
      </w:r>
      <w:r w:rsidR="00805491">
        <w:rPr>
          <w:rFonts w:ascii="Cambria Math" w:eastAsiaTheme="minorEastAsia" w:hAnsi="Cambria Math" w:cs="Times New Roman"/>
        </w:rPr>
        <w:t>. In response I ran a second</w:t>
      </w:r>
      <w:r w:rsidR="0071465A">
        <w:rPr>
          <w:rFonts w:ascii="Cambria Math" w:eastAsiaTheme="minorEastAsia" w:hAnsi="Cambria Math" w:cs="Times New Roman"/>
        </w:rPr>
        <w:t xml:space="preserve"> larger scale</w:t>
      </w:r>
      <w:r w:rsidR="00805491">
        <w:rPr>
          <w:rFonts w:ascii="Cambria Math" w:eastAsiaTheme="minorEastAsia" w:hAnsi="Cambria Math" w:cs="Times New Roman"/>
        </w:rPr>
        <w:t xml:space="preserve"> simulation to verify that </w:t>
      </w:r>
      <w:r w:rsidR="0017641D">
        <w:rPr>
          <w:rFonts w:ascii="Cambria Math" w:eastAsiaTheme="minorEastAsia" w:hAnsi="Cambria Math" w:cs="Times New Roman"/>
        </w:rPr>
        <w:t xml:space="preserve">the theoretical/computational basis of </w:t>
      </w:r>
      <w:r w:rsidR="0071465A">
        <w:rPr>
          <w:rFonts w:ascii="Cambria Math" w:eastAsiaTheme="minorEastAsia" w:hAnsi="Cambria Math" w:cs="Times New Roman"/>
        </w:rPr>
        <w:t>my work was compatible with the model.</w:t>
      </w:r>
    </w:p>
    <w:p w14:paraId="0AAE8328" w14:textId="1BE389CD" w:rsidR="00CB24FE" w:rsidRDefault="00837AD5" w:rsidP="008573FB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n = 10, trials = </w:t>
      </w:r>
      <w:r w:rsidR="003B7010">
        <w:rPr>
          <w:rFonts w:ascii="Cambria Math" w:eastAsiaTheme="minorEastAsia" w:hAnsi="Cambria Math" w:cs="Times New Roman"/>
        </w:rPr>
        <w:t>50</w:t>
      </w:r>
    </w:p>
    <w:p w14:paraId="6F67A34D" w14:textId="11A7D546" w:rsidR="008573FB" w:rsidRDefault="003B7010" w:rsidP="008573FB">
      <w:pPr>
        <w:rPr>
          <w:rFonts w:ascii="Cambria Math" w:eastAsiaTheme="minorEastAsia" w:hAnsi="Cambria Math" w:cs="Times New Roman"/>
        </w:rPr>
      </w:pPr>
      <w:r w:rsidRPr="003B7010">
        <w:rPr>
          <w:rFonts w:ascii="Cambria Math" w:eastAsiaTheme="minorEastAsia" w:hAnsi="Cambria Math" w:cs="Times New Roman"/>
        </w:rPr>
        <w:lastRenderedPageBreak/>
        <w:drawing>
          <wp:inline distT="0" distB="0" distL="0" distR="0" wp14:anchorId="6EAD99E2" wp14:editId="14F5652F">
            <wp:extent cx="1086002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17A7" w14:textId="2CB6738C" w:rsidR="003837FD" w:rsidRDefault="003837FD" w:rsidP="008573FB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  <w:t xml:space="preserve">This slightly larger scale </w:t>
      </w:r>
      <w:r w:rsidR="004A5DE5">
        <w:rPr>
          <w:rFonts w:ascii="Cambria Math" w:eastAsiaTheme="minorEastAsia" w:hAnsi="Cambria Math" w:cs="Times New Roman"/>
        </w:rPr>
        <w:t xml:space="preserve">simulation gave me assurance that my model was </w:t>
      </w:r>
      <w:r w:rsidR="00633887">
        <w:rPr>
          <w:rFonts w:ascii="Cambria Math" w:eastAsiaTheme="minorEastAsia" w:hAnsi="Cambria Math" w:cs="Times New Roman"/>
        </w:rPr>
        <w:t>properly</w:t>
      </w:r>
      <w:r w:rsidR="004A5DE5">
        <w:rPr>
          <w:rFonts w:ascii="Cambria Math" w:eastAsiaTheme="minorEastAsia" w:hAnsi="Cambria Math" w:cs="Times New Roman"/>
        </w:rPr>
        <w:t xml:space="preserve"> built and </w:t>
      </w:r>
      <w:r w:rsidR="00437280">
        <w:rPr>
          <w:rFonts w:ascii="Cambria Math" w:eastAsiaTheme="minorEastAsia" w:hAnsi="Cambria Math" w:cs="Times New Roman"/>
        </w:rPr>
        <w:t xml:space="preserve">that </w:t>
      </w:r>
      <w:r w:rsidR="006D68B1">
        <w:rPr>
          <w:rFonts w:ascii="Cambria Math" w:eastAsiaTheme="minorEastAsia" w:hAnsi="Cambria Math" w:cs="Times New Roman"/>
        </w:rPr>
        <w:t>my computational work did not have a massive error</w:t>
      </w:r>
      <w:r w:rsidR="00770362">
        <w:rPr>
          <w:rFonts w:ascii="Cambria Math" w:eastAsiaTheme="minorEastAsia" w:hAnsi="Cambria Math" w:cs="Times New Roman"/>
        </w:rPr>
        <w:t xml:space="preserve"> and that the result of the previous simulation was due to a small sample size and random chance.</w:t>
      </w:r>
    </w:p>
    <w:p w14:paraId="2C9F4C8B" w14:textId="388FCFA1" w:rsidR="006D68B1" w:rsidRDefault="006D68B1" w:rsidP="008573FB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ab/>
        <w:t>However,</w:t>
      </w:r>
      <w:r w:rsidR="00DA213F">
        <w:rPr>
          <w:rFonts w:ascii="Cambria Math" w:eastAsiaTheme="minorEastAsia" w:hAnsi="Cambria Math" w:cs="Times New Roman"/>
        </w:rPr>
        <w:t xml:space="preserve"> I order to truly understand </w:t>
      </w:r>
      <w:r w:rsidR="00B22BEA">
        <w:rPr>
          <w:rFonts w:ascii="Cambria Math" w:eastAsiaTheme="minorEastAsia" w:hAnsi="Cambria Math" w:cs="Times New Roman"/>
        </w:rPr>
        <w:t xml:space="preserve">the behavior of </w:t>
      </w:r>
      <w:r w:rsidR="00B22BEA">
        <w:rPr>
          <w:rFonts w:ascii="Cambria Math" w:eastAsiaTheme="minorEastAsia" w:hAnsi="Cambria Math" w:cs="Times New Roman"/>
        </w:rPr>
        <w:t>Var(X</w:t>
      </w:r>
      <w:r w:rsidR="00B22BEA">
        <w:rPr>
          <w:rFonts w:ascii="Cambria Math" w:eastAsiaTheme="minorEastAsia" w:hAnsi="Cambria Math" w:cs="Times New Roman"/>
          <w:vertAlign w:val="subscript"/>
        </w:rPr>
        <w:t>n</w:t>
      </w:r>
      <w:r w:rsidR="00B22BEA">
        <w:rPr>
          <w:rFonts w:ascii="Cambria Math" w:eastAsiaTheme="minorEastAsia" w:hAnsi="Cambria Math" w:cs="Times New Roman"/>
        </w:rPr>
        <w:t>)</w:t>
      </w:r>
      <w:r w:rsidR="00B22BEA">
        <w:rPr>
          <w:rFonts w:ascii="Cambria Math" w:eastAsiaTheme="minorEastAsia" w:hAnsi="Cambria Math" w:cs="Times New Roman"/>
        </w:rPr>
        <w:t xml:space="preserve"> we need a simulation </w:t>
      </w:r>
      <w:r w:rsidR="005A4BAB">
        <w:rPr>
          <w:rFonts w:ascii="Cambria Math" w:eastAsiaTheme="minorEastAsia" w:hAnsi="Cambria Math" w:cs="Times New Roman"/>
        </w:rPr>
        <w:t xml:space="preserve">that takes the </w:t>
      </w:r>
      <w:r w:rsidR="00AA69B7">
        <w:rPr>
          <w:rFonts w:ascii="Cambria Math" w:eastAsiaTheme="minorEastAsia" w:hAnsi="Cambria Math" w:cs="Times New Roman"/>
        </w:rPr>
        <w:t xml:space="preserve">variance at more values of p and with more trials. In addition, we’d like to visualize this data to see if it fits our </w:t>
      </w:r>
      <w:r w:rsidR="007A16F1">
        <w:rPr>
          <w:rFonts w:ascii="Cambria Math" w:eastAsiaTheme="minorEastAsia" w:hAnsi="Cambria Math" w:cs="Times New Roman"/>
        </w:rPr>
        <w:t>calculations for variance</w:t>
      </w:r>
      <w:r w:rsidR="00770362">
        <w:rPr>
          <w:rFonts w:ascii="Cambria Math" w:eastAsiaTheme="minorEastAsia" w:hAnsi="Cambria Math" w:cs="Times New Roman"/>
        </w:rPr>
        <w:t>.</w:t>
      </w:r>
    </w:p>
    <w:p w14:paraId="001D15E1" w14:textId="20927795" w:rsidR="00770362" w:rsidRDefault="000F425F" w:rsidP="008573FB">
      <w:pPr>
        <w:rPr>
          <w:rFonts w:ascii="Cambria Math" w:eastAsiaTheme="minorEastAsia" w:hAnsi="Cambria Math" w:cs="Times New Roman"/>
        </w:rPr>
      </w:pPr>
      <w:r w:rsidRPr="000F425F">
        <w:rPr>
          <w:rFonts w:ascii="Cambria Math" w:eastAsiaTheme="minorEastAsia" w:hAnsi="Cambria Math" w:cs="Times New Roman"/>
        </w:rPr>
        <w:drawing>
          <wp:inline distT="0" distB="0" distL="0" distR="0" wp14:anchorId="1305F1D0" wp14:editId="661A78A0">
            <wp:extent cx="4458322" cy="2514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98B4" w14:textId="2C426E6A" w:rsidR="006116BD" w:rsidRPr="008055A7" w:rsidRDefault="007F3B1A" w:rsidP="008573FB">
      <w:p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The graph above, which shows</w:t>
      </w:r>
      <w:r w:rsidR="00184E03">
        <w:rPr>
          <w:rFonts w:ascii="Cambria Math" w:eastAsiaTheme="minorEastAsia" w:hAnsi="Cambria Math" w:cs="Times New Roman"/>
        </w:rPr>
        <w:t xml:space="preserve"> the </w:t>
      </w:r>
      <w:r w:rsidR="0063212F">
        <w:rPr>
          <w:rFonts w:ascii="Cambria Math" w:eastAsiaTheme="minorEastAsia" w:hAnsi="Cambria Math" w:cs="Times New Roman"/>
        </w:rPr>
        <w:t>variance of</w:t>
      </w:r>
      <w:r>
        <w:rPr>
          <w:rFonts w:ascii="Cambria Math" w:eastAsiaTheme="minorEastAsia" w:hAnsi="Cambria Math" w:cs="Times New Roman"/>
        </w:rPr>
        <w:t xml:space="preserve"> </w:t>
      </w:r>
      <w:r w:rsidR="00827018">
        <w:rPr>
          <w:rFonts w:ascii="Cambria Math" w:eastAsiaTheme="minorEastAsia" w:hAnsi="Cambria Math" w:cs="Times New Roman"/>
        </w:rPr>
        <w:t xml:space="preserve">a </w:t>
      </w:r>
      <w:r w:rsidR="00184E03">
        <w:rPr>
          <w:rFonts w:ascii="Cambria Math" w:eastAsiaTheme="minorEastAsia" w:hAnsi="Cambria Math" w:cs="Times New Roman"/>
        </w:rPr>
        <w:t xml:space="preserve">200 trial </w:t>
      </w:r>
      <w:r w:rsidR="00827018">
        <w:rPr>
          <w:rFonts w:ascii="Cambria Math" w:eastAsiaTheme="minorEastAsia" w:hAnsi="Cambria Math" w:cs="Times New Roman"/>
        </w:rPr>
        <w:t xml:space="preserve">simulation of </w:t>
      </w:r>
      <w:r w:rsidR="005D7A2D">
        <w:rPr>
          <w:rFonts w:ascii="Cambria Math" w:eastAsiaTheme="minorEastAsia" w:hAnsi="Cambria Math" w:cs="Times New Roman"/>
        </w:rPr>
        <w:t>10 move (n = 10)</w:t>
      </w:r>
      <w:r w:rsidR="003A1F6A">
        <w:rPr>
          <w:rFonts w:ascii="Cambria Math" w:eastAsiaTheme="minorEastAsia" w:hAnsi="Cambria Math" w:cs="Times New Roman"/>
        </w:rPr>
        <w:t xml:space="preserve"> random walks</w:t>
      </w:r>
      <w:r w:rsidR="00184E03">
        <w:rPr>
          <w:rFonts w:ascii="Cambria Math" w:eastAsiaTheme="minorEastAsia" w:hAnsi="Cambria Math" w:cs="Times New Roman"/>
        </w:rPr>
        <w:t xml:space="preserve"> at various</w:t>
      </w:r>
      <w:r w:rsidR="0063212F">
        <w:rPr>
          <w:rFonts w:ascii="Cambria Math" w:eastAsiaTheme="minorEastAsia" w:hAnsi="Cambria Math" w:cs="Times New Roman"/>
        </w:rPr>
        <w:t xml:space="preserve"> </w:t>
      </w:r>
      <w:r w:rsidR="00B04395">
        <w:rPr>
          <w:rFonts w:ascii="Cambria Math" w:eastAsiaTheme="minorEastAsia" w:hAnsi="Cambria Math" w:cs="Times New Roman"/>
        </w:rPr>
        <w:t xml:space="preserve">equidistant </w:t>
      </w:r>
      <w:r w:rsidR="00650B0A">
        <w:rPr>
          <w:rFonts w:ascii="Cambria Math" w:eastAsiaTheme="minorEastAsia" w:hAnsi="Cambria Math" w:cs="Times New Roman"/>
        </w:rPr>
        <w:t>values of p</w:t>
      </w:r>
      <w:r w:rsidR="00302273">
        <w:rPr>
          <w:rFonts w:ascii="Cambria Math" w:eastAsiaTheme="minorEastAsia" w:hAnsi="Cambria Math" w:cs="Times New Roman"/>
        </w:rPr>
        <w:t>, shows experimental results that align with our theoretical understanding</w:t>
      </w:r>
      <w:r w:rsidR="006116BD">
        <w:rPr>
          <w:rFonts w:ascii="Cambria Math" w:eastAsiaTheme="minorEastAsia" w:hAnsi="Cambria Math" w:cs="Times New Roman"/>
        </w:rPr>
        <w:t xml:space="preserve"> of the random walk. The graph </w:t>
      </w:r>
      <w:r w:rsidR="00953CFB">
        <w:rPr>
          <w:rFonts w:ascii="Cambria Math" w:eastAsiaTheme="minorEastAsia" w:hAnsi="Cambria Math" w:cs="Times New Roman"/>
        </w:rPr>
        <w:t>has</w:t>
      </w:r>
      <w:r w:rsidR="006116BD">
        <w:rPr>
          <w:rFonts w:ascii="Cambria Math" w:eastAsiaTheme="minorEastAsia" w:hAnsi="Cambria Math" w:cs="Times New Roman"/>
        </w:rPr>
        <w:t xml:space="preserve"> </w:t>
      </w:r>
      <w:r w:rsidR="00953CFB">
        <w:rPr>
          <w:rFonts w:ascii="Cambria Math" w:eastAsiaTheme="minorEastAsia" w:hAnsi="Cambria Math" w:cs="Times New Roman"/>
        </w:rPr>
        <w:t xml:space="preserve">a symmetric, unimodal, parabolic that we would expect given our </w:t>
      </w:r>
      <w:r w:rsidR="004E6569">
        <w:rPr>
          <w:rFonts w:ascii="Cambria Math" w:eastAsiaTheme="minorEastAsia" w:hAnsi="Cambria Math" w:cs="Times New Roman"/>
        </w:rPr>
        <w:t xml:space="preserve">formula for </w:t>
      </w:r>
      <w:r w:rsidR="004B549F">
        <w:rPr>
          <w:rFonts w:ascii="Cambria Math" w:eastAsiaTheme="minorEastAsia" w:hAnsi="Cambria Math" w:cs="Times New Roman"/>
        </w:rPr>
        <w:t>Var</w:t>
      </w:r>
      <w:r w:rsidR="000E5DE1">
        <w:rPr>
          <w:rFonts w:ascii="Cambria Math" w:eastAsiaTheme="minorEastAsia" w:hAnsi="Cambria Math" w:cs="Times New Roman"/>
        </w:rPr>
        <w:t>iance</w:t>
      </w:r>
    </w:p>
    <w:p w14:paraId="481ED44C" w14:textId="2CD2260A" w:rsidR="000E5DE1" w:rsidRDefault="000E5DE1" w:rsidP="000E5DE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sz w:val="20"/>
          <w:szCs w:val="20"/>
        </w:rPr>
        <w:t>Var(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4np(1-p)</m:t>
        </m:r>
      </m:oMath>
    </w:p>
    <w:p w14:paraId="150A133F" w14:textId="023AD1D3" w:rsidR="009B390B" w:rsidRDefault="0074697C" w:rsidP="000E5DE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Given in this </w:t>
      </w:r>
      <w:r w:rsidR="00FA639E">
        <w:rPr>
          <w:rFonts w:ascii="Cambria Math" w:eastAsiaTheme="minorEastAsia" w:hAnsi="Cambria Math"/>
        </w:rPr>
        <w:t>instance</w:t>
      </w:r>
      <w:r>
        <w:rPr>
          <w:rFonts w:ascii="Cambria Math" w:eastAsiaTheme="minorEastAsia" w:hAnsi="Cambria Math"/>
        </w:rPr>
        <w:t xml:space="preserve"> n = 200,</w:t>
      </w:r>
    </w:p>
    <w:p w14:paraId="0D41BF00" w14:textId="03D19865" w:rsidR="0074697C" w:rsidRDefault="0074697C" w:rsidP="0074697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sz w:val="20"/>
          <w:szCs w:val="20"/>
        </w:rPr>
        <w:t>Var(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40</m:t>
        </m:r>
        <m:r>
          <w:rPr>
            <w:rFonts w:ascii="Cambria Math" w:hAnsi="Cambria Math"/>
          </w:rPr>
          <m:t>p(1-p)</m:t>
        </m:r>
      </m:oMath>
    </w:p>
    <w:p w14:paraId="1F3ACC21" w14:textId="6420B2AC" w:rsidR="00FF11F6" w:rsidRPr="00545C11" w:rsidRDefault="00591D5B" w:rsidP="00C2664A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 behavior of w</w:t>
      </w:r>
      <w:r w:rsidR="00FC0077">
        <w:rPr>
          <w:rFonts w:ascii="Cambria Math" w:eastAsiaTheme="minorEastAsia" w:hAnsi="Cambria Math"/>
        </w:rPr>
        <w:t xml:space="preserve">hich </w:t>
      </w:r>
      <w:r w:rsidR="00DC1F4F">
        <w:rPr>
          <w:rFonts w:ascii="Cambria Math" w:eastAsiaTheme="minorEastAsia" w:hAnsi="Cambria Math"/>
        </w:rPr>
        <w:t xml:space="preserve">aligns with our </w:t>
      </w:r>
      <w:r w:rsidR="00E46D6F">
        <w:rPr>
          <w:rFonts w:ascii="Cambria Math" w:eastAsiaTheme="minorEastAsia" w:hAnsi="Cambria Math"/>
        </w:rPr>
        <w:t xml:space="preserve">Experimental results. </w:t>
      </w:r>
      <w:r>
        <w:rPr>
          <w:rFonts w:ascii="Cambria Math" w:eastAsiaTheme="minorEastAsia" w:hAnsi="Cambria Math"/>
        </w:rPr>
        <w:t xml:space="preserve">The Variance begins at zero increasing rapidly at first to </w:t>
      </w:r>
      <w:r w:rsidR="00427A85">
        <w:rPr>
          <w:rFonts w:ascii="Cambria Math" w:eastAsiaTheme="minorEastAsia" w:hAnsi="Cambria Math"/>
        </w:rPr>
        <w:t xml:space="preserve">a plateau of </w:t>
      </w:r>
      <w:r w:rsidR="00566B88">
        <w:rPr>
          <w:rFonts w:ascii="Cambria Math" w:eastAsiaTheme="minorEastAsia" w:hAnsi="Cambria Math"/>
        </w:rPr>
        <w:t>approximately 10 at</w:t>
      </w:r>
      <w:r w:rsidR="00427A85">
        <w:rPr>
          <w:rFonts w:ascii="Cambria Math" w:eastAsiaTheme="minorEastAsia" w:hAnsi="Cambria Math"/>
        </w:rPr>
        <w:t xml:space="preserve"> p = 0.5 trailing off again </w:t>
      </w:r>
      <w:r w:rsidR="00566B88">
        <w:rPr>
          <w:rFonts w:ascii="Cambria Math" w:eastAsiaTheme="minorEastAsia" w:hAnsi="Cambria Math"/>
        </w:rPr>
        <w:t xml:space="preserve">symmetrically to zero at </w:t>
      </w:r>
      <w:r w:rsidR="00467E5D">
        <w:rPr>
          <w:rFonts w:ascii="Cambria Math" w:eastAsiaTheme="minorEastAsia" w:hAnsi="Cambria Math"/>
        </w:rPr>
        <w:t>p = 1</w:t>
      </w:r>
    </w:p>
    <w:p w14:paraId="4EE797E4" w14:textId="77777777" w:rsidR="00E72BED" w:rsidRPr="008F6203" w:rsidRDefault="00E72BED" w:rsidP="00C2664A">
      <w:pPr>
        <w:rPr>
          <w:rFonts w:ascii="Cambria Math" w:eastAsiaTheme="minorEastAsia" w:hAnsi="Cambria Math" w:cs="Times New Roman"/>
          <w:sz w:val="20"/>
          <w:szCs w:val="20"/>
        </w:rPr>
      </w:pPr>
    </w:p>
    <w:p w14:paraId="6C33D502" w14:textId="0462D6D4" w:rsidR="00A84CFA" w:rsidRDefault="00A84CFA" w:rsidP="00C2664A">
      <w:pPr>
        <w:rPr>
          <w:rFonts w:eastAsiaTheme="minorEastAsia"/>
        </w:rPr>
      </w:pPr>
    </w:p>
    <w:p w14:paraId="28FD95A4" w14:textId="50F341F0" w:rsidR="00F96429" w:rsidRPr="006614AD" w:rsidRDefault="00F96429" w:rsidP="00F96429">
      <w:pPr>
        <w:jc w:val="center"/>
        <w:rPr>
          <w:rFonts w:ascii="Cambria Math" w:hAnsi="Cambria Math"/>
          <w:b/>
          <w:bCs/>
        </w:rPr>
      </w:pPr>
      <w:r w:rsidRPr="006614AD">
        <w:rPr>
          <w:rFonts w:ascii="Cambria Math" w:hAnsi="Cambria Math"/>
          <w:b/>
          <w:bCs/>
        </w:rPr>
        <w:lastRenderedPageBreak/>
        <w:t xml:space="preserve">Random Walks on </w:t>
      </w:r>
      <w:r w:rsidR="00B06BC9" w:rsidRPr="006614AD">
        <w:rPr>
          <w:rFonts w:ascii="Cambria Math" w:hAnsi="Cambria Math"/>
          <w:b/>
          <w:bCs/>
        </w:rPr>
        <w:t>Multiple Dimensions</w:t>
      </w:r>
      <w:r w:rsidRPr="006614AD">
        <w:rPr>
          <w:rFonts w:ascii="Cambria Math" w:hAnsi="Cambria Math"/>
          <w:b/>
          <w:bCs/>
        </w:rPr>
        <w:t>:</w:t>
      </w:r>
    </w:p>
    <w:p w14:paraId="1F357526" w14:textId="0CA6CBA5" w:rsidR="00B06BC9" w:rsidRPr="006614AD" w:rsidRDefault="004A0E60" w:rsidP="00B06BC9">
      <w:pPr>
        <w:rPr>
          <w:rFonts w:ascii="Cambria Math" w:hAnsi="Cambria Math"/>
        </w:rPr>
      </w:pPr>
      <w:r>
        <w:rPr>
          <w:rFonts w:ascii="Cambria Math" w:hAnsi="Cambria Math"/>
        </w:rPr>
        <w:t>Just a few notes on Random walks on</w:t>
      </w:r>
      <w:r w:rsidR="00815DF7"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Z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.</m:t>
        </m:r>
      </m:oMath>
      <w:r>
        <w:rPr>
          <w:rFonts w:ascii="Cambria Math" w:hAnsi="Cambria Math"/>
        </w:rPr>
        <w:t xml:space="preserve"> </w:t>
      </w:r>
      <w:r w:rsidR="00437C46" w:rsidRPr="006614AD">
        <w:rPr>
          <w:rFonts w:ascii="Cambria Math" w:hAnsi="Cambria Math"/>
        </w:rPr>
        <w:t>As we have described the notion of random walks on the integers</w:t>
      </w:r>
      <w:r w:rsidR="00E064BC" w:rsidRPr="006614AD">
        <w:rPr>
          <w:rFonts w:ascii="Cambria Math" w:hAnsi="Cambria Math"/>
        </w:rPr>
        <w:t xml:space="preserve">, we can expand this notion of random walks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Z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614AD" w:rsidRPr="006614AD">
        <w:rPr>
          <w:rFonts w:ascii="Cambria Math" w:eastAsiaTheme="minorEastAsia" w:hAnsi="Cambria Math"/>
        </w:rPr>
        <w:t>,</w:t>
      </w:r>
      <w:r w:rsidR="00875D10" w:rsidRPr="006614AD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Z 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614AD" w:rsidRPr="006614AD">
        <w:rPr>
          <w:rFonts w:ascii="Cambria Math" w:eastAsiaTheme="minorEastAsia" w:hAnsi="Cambria Math"/>
        </w:rPr>
        <w:t xml:space="preserve">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 xml:space="preserve">Z 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B3BA551" w14:textId="32AA8A97" w:rsidR="00F96429" w:rsidRDefault="00EC6D90" w:rsidP="00EC6D90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Random Walk 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 xml:space="preserve">Z 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  <w:bCs/>
        </w:rPr>
        <w:t xml:space="preserve">: </w:t>
      </w:r>
    </w:p>
    <w:p w14:paraId="5393823E" w14:textId="591FD12B" w:rsidR="009F5045" w:rsidRDefault="00D10731" w:rsidP="00EC6D90">
      <w:pPr>
        <w:jc w:val="both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  <m:r>
            <m:rPr>
              <m:nor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    </m:t>
          </m:r>
        </m:oMath>
      </m:oMathPara>
    </w:p>
    <w:p w14:paraId="4D0D0CC0" w14:textId="38D85C13" w:rsidR="00715410" w:rsidRPr="00715410" w:rsidRDefault="00715410" w:rsidP="00715410">
      <w:pPr>
        <w:jc w:val="both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Such That</w:t>
      </w:r>
    </w:p>
    <w:p w14:paraId="141E9380" w14:textId="253172CF" w:rsidR="00EF0EC8" w:rsidRPr="00EA7497" w:rsidRDefault="00EF0EC8" w:rsidP="00EF0EC8">
      <w:pPr>
        <w:jc w:val="center"/>
        <w:rPr>
          <w:rFonts w:eastAsiaTheme="minorEastAsia"/>
        </w:rPr>
      </w:pPr>
      <w:r>
        <w:rPr>
          <w:rFonts w:ascii="Cambria Math" w:eastAsiaTheme="minorEastAsia" w:hAnsi="Cambria Math"/>
          <w:sz w:val="20"/>
          <w:szCs w:val="20"/>
        </w:rPr>
        <w:t xml:space="preserve">U </w:t>
      </w:r>
      <m:oMath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,…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is the set of independent random variables where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takes the value 1 with a propensity defined as </m:t>
        </m:r>
        <m:r>
          <w:rPr>
            <w:rFonts w:ascii="Cambria Math" w:hAnsi="Cambria Math"/>
            <w:sz w:val="20"/>
            <w:szCs w:val="20"/>
          </w:rPr>
          <m:t>p</m:t>
        </m:r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 or the value -1 with a propensity defined as 1-</m:t>
        </m:r>
        <m:r>
          <w:rPr>
            <w:rFonts w:ascii="Cambria Math" w:hAnsi="Cambria Math"/>
            <w:sz w:val="20"/>
            <w:szCs w:val="20"/>
          </w:rPr>
          <m:t>p</m:t>
        </m:r>
      </m:oMath>
    </w:p>
    <w:p w14:paraId="627EBD81" w14:textId="71390C69" w:rsidR="00EF0EC8" w:rsidRDefault="00EF0EC8" w:rsidP="00EF0EC8">
      <w:pPr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And</w:t>
      </w:r>
    </w:p>
    <w:p w14:paraId="42B3F79F" w14:textId="43BFB996" w:rsidR="00EF0EC8" w:rsidRDefault="00EF0EC8" w:rsidP="00EF0EC8">
      <w:pPr>
        <w:jc w:val="center"/>
        <w:rPr>
          <w:rFonts w:ascii="Cambria Math" w:eastAsiaTheme="minorEastAsia" w:hAnsi="Cambria Math"/>
          <w:sz w:val="20"/>
          <w:szCs w:val="20"/>
        </w:rPr>
      </w:pPr>
      <w:r>
        <w:rPr>
          <w:rFonts w:ascii="Cambria Math" w:eastAsiaTheme="minorEastAsia" w:hAnsi="Cambria Math"/>
          <w:sz w:val="20"/>
          <w:szCs w:val="20"/>
        </w:rPr>
        <w:t>V</w:t>
      </w:r>
      <w:r>
        <w:rPr>
          <w:rFonts w:ascii="Cambria Math" w:eastAsiaTheme="minorEastAsia" w:hAnsi="Cambria Math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,…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is the set of independent random variables where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takes the value 1 with a propensity defined as 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q</m:t>
        </m:r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 or the value -1 with a propensity defined as 1-</m:t>
        </m:r>
        <m:r>
          <m:rPr>
            <m:nor/>
          </m:rPr>
          <w:rPr>
            <w:rFonts w:ascii="Cambria Math" w:hAnsi="Cambria Math"/>
            <w:sz w:val="20"/>
            <w:szCs w:val="20"/>
          </w:rPr>
          <m:t>q</m:t>
        </m:r>
      </m:oMath>
    </w:p>
    <w:p w14:paraId="26DED1E6" w14:textId="08A0F1D8" w:rsidR="00EF0EC8" w:rsidRPr="008423B5" w:rsidRDefault="007206B2" w:rsidP="00EF0EC8">
      <w:pPr>
        <w:rPr>
          <w:rFonts w:ascii="Cambria Math" w:eastAsiaTheme="minorEastAsia" w:hAnsi="Cambria Math"/>
          <w:sz w:val="20"/>
          <w:szCs w:val="20"/>
        </w:rPr>
      </w:pPr>
      <w:r w:rsidRPr="008423B5">
        <w:rPr>
          <w:rFonts w:ascii="Cambria Math" w:eastAsiaTheme="minorEastAsia" w:hAnsi="Cambria Math"/>
          <w:sz w:val="20"/>
          <w:szCs w:val="20"/>
        </w:rPr>
        <w:t xml:space="preserve">Tying </w:t>
      </w:r>
      <w:r w:rsidR="00AA1686" w:rsidRPr="008423B5">
        <w:rPr>
          <w:rFonts w:ascii="Cambria Math" w:eastAsiaTheme="minorEastAsia" w:hAnsi="Cambria Math"/>
          <w:sz w:val="20"/>
          <w:szCs w:val="20"/>
        </w:rPr>
        <w:t>back to course work, we can sta</w:t>
      </w:r>
      <w:r w:rsidR="00F4402F" w:rsidRPr="008423B5">
        <w:rPr>
          <w:rFonts w:ascii="Cambria Math" w:eastAsiaTheme="minorEastAsia" w:hAnsi="Cambria Math"/>
          <w:sz w:val="20"/>
          <w:szCs w:val="20"/>
        </w:rPr>
        <w:t xml:space="preserve">te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4402F" w:rsidRPr="008423B5">
        <w:rPr>
          <w:rFonts w:ascii="Cambria Math" w:eastAsiaTheme="minorEastAsia" w:hAnsi="Cambria Math"/>
          <w:sz w:val="20"/>
          <w:szCs w:val="20"/>
        </w:rPr>
        <w:t xml:space="preserve"> is a </w:t>
      </w:r>
      <w:r w:rsidR="00901FF3" w:rsidRPr="008423B5">
        <w:rPr>
          <w:rFonts w:ascii="Cambria Math" w:eastAsiaTheme="minorEastAsia" w:hAnsi="Cambria Math"/>
          <w:sz w:val="20"/>
          <w:szCs w:val="20"/>
        </w:rPr>
        <w:t xml:space="preserve">joint distribution of independent </w:t>
      </w:r>
      <w:r w:rsidR="007B1A0C" w:rsidRPr="008423B5">
        <w:rPr>
          <w:rFonts w:ascii="Cambria Math" w:eastAsiaTheme="minorEastAsia" w:hAnsi="Cambria Math"/>
          <w:sz w:val="20"/>
          <w:szCs w:val="20"/>
        </w:rPr>
        <w:t xml:space="preserve">random variables. As </w:t>
      </w:r>
      <w:r w:rsidR="002A0618" w:rsidRPr="008423B5">
        <w:rPr>
          <w:rFonts w:ascii="Cambria Math" w:eastAsiaTheme="minorEastAsia" w:hAnsi="Cambria Math"/>
          <w:sz w:val="20"/>
          <w:szCs w:val="20"/>
        </w:rPr>
        <w:t xml:space="preserve">such </w:t>
      </w:r>
      <w:r w:rsidR="00755957" w:rsidRPr="008423B5">
        <w:rPr>
          <w:rFonts w:ascii="Cambria Math" w:eastAsiaTheme="minorEastAsia" w:hAnsi="Cambria Math"/>
          <w:sz w:val="20"/>
          <w:szCs w:val="20"/>
        </w:rPr>
        <w:t>we are</w:t>
      </w:r>
      <w:r w:rsidR="00E54A5B" w:rsidRPr="008423B5">
        <w:rPr>
          <w:rFonts w:ascii="Cambria Math" w:eastAsiaTheme="minorEastAsia" w:hAnsi="Cambria Math"/>
          <w:sz w:val="20"/>
          <w:szCs w:val="20"/>
        </w:rPr>
        <w:t xml:space="preserve"> can work out the following </w:t>
      </w:r>
      <w:r w:rsidR="00AE264C" w:rsidRPr="008423B5">
        <w:rPr>
          <w:rFonts w:ascii="Cambria Math" w:eastAsiaTheme="minorEastAsia" w:hAnsi="Cambria Math"/>
          <w:sz w:val="20"/>
          <w:szCs w:val="20"/>
        </w:rPr>
        <w:t xml:space="preserve">joint </w:t>
      </w:r>
      <w:r w:rsidR="00392474" w:rsidRPr="008423B5">
        <w:rPr>
          <w:rFonts w:ascii="Cambria Math" w:eastAsiaTheme="minorEastAsia" w:hAnsi="Cambria Math"/>
          <w:sz w:val="20"/>
          <w:szCs w:val="20"/>
        </w:rPr>
        <w:t>pmf of the function</w:t>
      </w:r>
      <w:r w:rsidR="00C30A28" w:rsidRPr="008423B5">
        <w:rPr>
          <w:rFonts w:ascii="Cambria Math" w:eastAsiaTheme="minorEastAsia" w:hAnsi="Cambria Math"/>
          <w:sz w:val="20"/>
          <w:szCs w:val="20"/>
        </w:rPr>
        <w:t xml:space="preserve">, however, since the random walk is discrete we write the </w:t>
      </w:r>
      <w:r w:rsidR="00C7490E">
        <w:rPr>
          <w:rFonts w:ascii="Cambria Math" w:eastAsiaTheme="minorEastAsia" w:hAnsi="Cambria Math"/>
          <w:sz w:val="20"/>
          <w:szCs w:val="20"/>
        </w:rPr>
        <w:t xml:space="preserve">joint pmf as a </w:t>
      </w:r>
      <w:r w:rsidR="0012325B">
        <w:rPr>
          <w:rFonts w:ascii="Cambria Math" w:eastAsiaTheme="minorEastAsia" w:hAnsi="Cambria Math"/>
          <w:sz w:val="20"/>
          <w:szCs w:val="20"/>
        </w:rPr>
        <w:t>double sum not double integral</w:t>
      </w:r>
    </w:p>
    <w:p w14:paraId="1062F53C" w14:textId="70391320" w:rsidR="00826194" w:rsidRPr="008423B5" w:rsidRDefault="00826194" w:rsidP="00EF0EC8">
      <w:pPr>
        <w:rPr>
          <w:rFonts w:ascii="Cambria Math" w:eastAsiaTheme="minorEastAsia" w:hAnsi="Cambria Math"/>
          <w:sz w:val="20"/>
          <w:szCs w:val="20"/>
        </w:rPr>
      </w:pPr>
      <w:r w:rsidRPr="008423B5">
        <w:rPr>
          <w:rFonts w:ascii="Cambria Math" w:eastAsiaTheme="minorEastAsia" w:hAnsi="Cambria Math"/>
          <w:sz w:val="20"/>
          <w:szCs w:val="20"/>
        </w:rPr>
        <w:t xml:space="preserve">We can also introduce the </w:t>
      </w:r>
      <w:r w:rsidR="0064715A" w:rsidRPr="008423B5">
        <w:rPr>
          <w:rFonts w:ascii="Cambria Math" w:eastAsiaTheme="minorEastAsia" w:hAnsi="Cambria Math"/>
          <w:sz w:val="20"/>
          <w:szCs w:val="20"/>
        </w:rPr>
        <w:t xml:space="preserve">notion of </w:t>
      </w:r>
      <w:r w:rsidRPr="008423B5">
        <w:rPr>
          <w:rFonts w:ascii="Cambria Math" w:eastAsiaTheme="minorEastAsia" w:hAnsi="Cambria Math"/>
          <w:sz w:val="20"/>
          <w:szCs w:val="20"/>
        </w:rPr>
        <w:t>magnit</w:t>
      </w:r>
      <w:r w:rsidR="000E1227" w:rsidRPr="008423B5">
        <w:rPr>
          <w:rFonts w:ascii="Cambria Math" w:eastAsiaTheme="minorEastAsia" w:hAnsi="Cambria Math"/>
          <w:sz w:val="20"/>
          <w:szCs w:val="20"/>
        </w:rPr>
        <w:t xml:space="preserve">ude </w:t>
      </w:r>
      <w:r w:rsidR="0064715A" w:rsidRPr="008423B5">
        <w:rPr>
          <w:rFonts w:ascii="Cambria Math" w:eastAsiaTheme="minorEastAsia" w:hAnsi="Cambria Math"/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1F6A80" w:rsidRPr="008423B5">
        <w:rPr>
          <w:rFonts w:ascii="Cambria Math" w:eastAsiaTheme="minorEastAsia" w:hAnsi="Cambria Math"/>
          <w:sz w:val="20"/>
          <w:szCs w:val="20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50637C" w:rsidRPr="008423B5">
        <w:rPr>
          <w:rFonts w:ascii="Cambria Math" w:eastAsiaTheme="minorEastAsia" w:hAnsi="Cambria Math"/>
          <w:sz w:val="20"/>
          <w:szCs w:val="20"/>
        </w:rPr>
        <w:t xml:space="preserve"> defined as such</w:t>
      </w:r>
    </w:p>
    <w:p w14:paraId="589FB1C7" w14:textId="76703271" w:rsidR="00B51561" w:rsidRPr="008423B5" w:rsidRDefault="00B51561" w:rsidP="00EF0EC8">
      <w:pPr>
        <w:rPr>
          <w:rFonts w:ascii="Cambria Math" w:eastAsiaTheme="minorEastAsia" w:hAnsi="Cambria Math"/>
          <w:iCs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sz w:val="20"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e>
          </m:rad>
        </m:oMath>
      </m:oMathPara>
    </w:p>
    <w:p w14:paraId="494C0E03" w14:textId="4513C1AB" w:rsidR="00F93914" w:rsidRPr="008423B5" w:rsidRDefault="0012325B" w:rsidP="00EF0EC8">
      <w:pPr>
        <w:rPr>
          <w:rFonts w:ascii="Cambria Math" w:eastAsiaTheme="minorEastAsia" w:hAnsi="Cambria Math"/>
          <w:iCs/>
          <w:sz w:val="20"/>
          <w:szCs w:val="20"/>
        </w:rPr>
      </w:pPr>
      <w:r>
        <w:rPr>
          <w:rFonts w:ascii="Cambria Math" w:eastAsiaTheme="minorEastAsia" w:hAnsi="Cambria Math"/>
          <w:iCs/>
          <w:sz w:val="20"/>
          <w:szCs w:val="20"/>
        </w:rPr>
        <w:t>This notion of distance and magnitude has inte</w:t>
      </w:r>
      <w:r w:rsidR="00FB7FEE">
        <w:rPr>
          <w:rFonts w:ascii="Cambria Math" w:eastAsiaTheme="minorEastAsia" w:hAnsi="Cambria Math"/>
          <w:iCs/>
          <w:sz w:val="20"/>
          <w:szCs w:val="20"/>
        </w:rPr>
        <w:t>re</w:t>
      </w:r>
      <w:r>
        <w:rPr>
          <w:rFonts w:ascii="Cambria Math" w:eastAsiaTheme="minorEastAsia" w:hAnsi="Cambria Math"/>
          <w:iCs/>
          <w:sz w:val="20"/>
          <w:szCs w:val="20"/>
        </w:rPr>
        <w:t>sting results and application (I would assume).</w:t>
      </w:r>
    </w:p>
    <w:p w14:paraId="3B3FF440" w14:textId="77777777" w:rsidR="00A438CF" w:rsidRPr="00AF6368" w:rsidRDefault="00A438CF" w:rsidP="008E7E80">
      <w:pPr>
        <w:rPr>
          <w:rFonts w:ascii="Cambria Math" w:eastAsiaTheme="minorEastAsia" w:hAnsi="Cambria Math"/>
        </w:rPr>
      </w:pPr>
    </w:p>
    <w:p w14:paraId="566A0E4C" w14:textId="77777777" w:rsidR="00335C44" w:rsidRPr="00335C44" w:rsidRDefault="00335C44" w:rsidP="008E7E80">
      <w:pPr>
        <w:rPr>
          <w:rFonts w:ascii="Cambria Math" w:eastAsiaTheme="minorEastAsia" w:hAnsi="Cambria Math"/>
          <w:sz w:val="20"/>
          <w:szCs w:val="20"/>
        </w:rPr>
      </w:pPr>
    </w:p>
    <w:p w14:paraId="36293AE3" w14:textId="77777777" w:rsidR="00335C44" w:rsidRPr="00335C44" w:rsidRDefault="00335C44" w:rsidP="008E7E80">
      <w:pPr>
        <w:rPr>
          <w:rFonts w:ascii="Cambria Math" w:eastAsiaTheme="minorEastAsia" w:hAnsi="Cambria Math"/>
          <w:sz w:val="20"/>
          <w:szCs w:val="20"/>
        </w:rPr>
      </w:pPr>
    </w:p>
    <w:p w14:paraId="53D6A751" w14:textId="77777777" w:rsidR="00E4693A" w:rsidRPr="00AD25FF" w:rsidRDefault="00E4693A" w:rsidP="008E7E80">
      <w:pPr>
        <w:rPr>
          <w:rFonts w:ascii="Cambria Math" w:eastAsiaTheme="minorEastAsia" w:hAnsi="Cambria Math"/>
          <w:sz w:val="20"/>
          <w:szCs w:val="20"/>
        </w:rPr>
      </w:pPr>
    </w:p>
    <w:p w14:paraId="52958DD3" w14:textId="77777777" w:rsidR="0060781F" w:rsidRPr="00E16A8D" w:rsidRDefault="0060781F" w:rsidP="008E7E80">
      <w:pPr>
        <w:rPr>
          <w:rFonts w:ascii="Cambria Math" w:eastAsiaTheme="minorEastAsia" w:hAnsi="Cambria Math"/>
          <w:sz w:val="20"/>
          <w:szCs w:val="20"/>
        </w:rPr>
      </w:pPr>
    </w:p>
    <w:p w14:paraId="74021A23" w14:textId="7665ED5C" w:rsidR="00E16A8D" w:rsidRPr="00E517B9" w:rsidRDefault="00E16A8D" w:rsidP="008E7E80">
      <w:pPr>
        <w:rPr>
          <w:rFonts w:ascii="Cambria Math" w:hAnsi="Cambria Math"/>
          <w:sz w:val="20"/>
          <w:szCs w:val="20"/>
        </w:rPr>
      </w:pPr>
    </w:p>
    <w:p w14:paraId="6C0C8497" w14:textId="77777777" w:rsidR="00B372B3" w:rsidRPr="00FB108E" w:rsidRDefault="00B372B3" w:rsidP="00EA7497">
      <w:pPr>
        <w:rPr>
          <w:rFonts w:ascii="Cambria Math" w:hAnsi="Cambria Math"/>
          <w:sz w:val="20"/>
          <w:szCs w:val="20"/>
        </w:rPr>
      </w:pPr>
    </w:p>
    <w:p w14:paraId="1B96750B" w14:textId="77777777" w:rsidR="00EA7497" w:rsidRPr="00EA7497" w:rsidRDefault="00EA7497" w:rsidP="00EA7497">
      <w:pPr>
        <w:rPr>
          <w:rFonts w:ascii="Cambria Math" w:hAnsi="Cambria Math"/>
          <w:sz w:val="20"/>
          <w:szCs w:val="20"/>
          <w:vertAlign w:val="subscript"/>
        </w:rPr>
      </w:pPr>
    </w:p>
    <w:p w14:paraId="74F49B01" w14:textId="54182312" w:rsidR="00184CD9" w:rsidRDefault="00184CD9" w:rsidP="006908D0">
      <w:pPr>
        <w:rPr>
          <w:b/>
          <w:bCs/>
        </w:rPr>
      </w:pPr>
    </w:p>
    <w:p w14:paraId="3D06452D" w14:textId="77777777" w:rsidR="00EA7497" w:rsidRDefault="00EA7497" w:rsidP="006908D0">
      <w:pPr>
        <w:rPr>
          <w:b/>
          <w:bCs/>
        </w:rPr>
      </w:pPr>
    </w:p>
    <w:p w14:paraId="72F8A2C3" w14:textId="77777777" w:rsidR="00184CD9" w:rsidRPr="00184CD9" w:rsidRDefault="00184CD9" w:rsidP="006908D0"/>
    <w:sectPr w:rsidR="00184CD9" w:rsidRPr="0018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D0"/>
    <w:rsid w:val="00001FD7"/>
    <w:rsid w:val="00002C76"/>
    <w:rsid w:val="00004493"/>
    <w:rsid w:val="000054E0"/>
    <w:rsid w:val="000075AF"/>
    <w:rsid w:val="00011AF9"/>
    <w:rsid w:val="00021F96"/>
    <w:rsid w:val="00026ED6"/>
    <w:rsid w:val="000358A5"/>
    <w:rsid w:val="00036365"/>
    <w:rsid w:val="00041A43"/>
    <w:rsid w:val="0005040B"/>
    <w:rsid w:val="00052774"/>
    <w:rsid w:val="000531DD"/>
    <w:rsid w:val="00055C41"/>
    <w:rsid w:val="00061AD8"/>
    <w:rsid w:val="00062DE0"/>
    <w:rsid w:val="00062F41"/>
    <w:rsid w:val="00067C2F"/>
    <w:rsid w:val="0007007B"/>
    <w:rsid w:val="00072751"/>
    <w:rsid w:val="00074F3C"/>
    <w:rsid w:val="00074FA4"/>
    <w:rsid w:val="00075A55"/>
    <w:rsid w:val="000877A9"/>
    <w:rsid w:val="00090BAC"/>
    <w:rsid w:val="000A3F14"/>
    <w:rsid w:val="000B4E67"/>
    <w:rsid w:val="000C04B5"/>
    <w:rsid w:val="000D480F"/>
    <w:rsid w:val="000E1227"/>
    <w:rsid w:val="000E5DE1"/>
    <w:rsid w:val="000E72F1"/>
    <w:rsid w:val="000F425F"/>
    <w:rsid w:val="001009A1"/>
    <w:rsid w:val="00106FFF"/>
    <w:rsid w:val="0011298C"/>
    <w:rsid w:val="001216E8"/>
    <w:rsid w:val="0012325B"/>
    <w:rsid w:val="00126FB7"/>
    <w:rsid w:val="00133339"/>
    <w:rsid w:val="001347FD"/>
    <w:rsid w:val="00155036"/>
    <w:rsid w:val="001573E0"/>
    <w:rsid w:val="001576E6"/>
    <w:rsid w:val="0017641D"/>
    <w:rsid w:val="00182ED5"/>
    <w:rsid w:val="00184CD9"/>
    <w:rsid w:val="00184E03"/>
    <w:rsid w:val="00190B42"/>
    <w:rsid w:val="001916F8"/>
    <w:rsid w:val="001A2A9F"/>
    <w:rsid w:val="001A74BD"/>
    <w:rsid w:val="001B455E"/>
    <w:rsid w:val="001B7D90"/>
    <w:rsid w:val="001C0AB3"/>
    <w:rsid w:val="001C155E"/>
    <w:rsid w:val="001C16C1"/>
    <w:rsid w:val="001C714B"/>
    <w:rsid w:val="001D1F09"/>
    <w:rsid w:val="001D4EC1"/>
    <w:rsid w:val="001D6951"/>
    <w:rsid w:val="001E20EC"/>
    <w:rsid w:val="001E28A5"/>
    <w:rsid w:val="001E2DEF"/>
    <w:rsid w:val="001E588D"/>
    <w:rsid w:val="001F0E3D"/>
    <w:rsid w:val="001F6A80"/>
    <w:rsid w:val="00200078"/>
    <w:rsid w:val="0020132F"/>
    <w:rsid w:val="002036A2"/>
    <w:rsid w:val="0020511B"/>
    <w:rsid w:val="00215BAD"/>
    <w:rsid w:val="002168D2"/>
    <w:rsid w:val="00223B10"/>
    <w:rsid w:val="002248B8"/>
    <w:rsid w:val="00227A6A"/>
    <w:rsid w:val="00227C4F"/>
    <w:rsid w:val="00232CBE"/>
    <w:rsid w:val="002419FA"/>
    <w:rsid w:val="00260EF5"/>
    <w:rsid w:val="0026589E"/>
    <w:rsid w:val="00280271"/>
    <w:rsid w:val="00281456"/>
    <w:rsid w:val="002859E8"/>
    <w:rsid w:val="0028694E"/>
    <w:rsid w:val="00287C73"/>
    <w:rsid w:val="00290102"/>
    <w:rsid w:val="002930D5"/>
    <w:rsid w:val="00294BDB"/>
    <w:rsid w:val="002A0618"/>
    <w:rsid w:val="002A2E18"/>
    <w:rsid w:val="002A30B8"/>
    <w:rsid w:val="002A4BAE"/>
    <w:rsid w:val="002A70AF"/>
    <w:rsid w:val="002B0AA5"/>
    <w:rsid w:val="002B458E"/>
    <w:rsid w:val="002B6138"/>
    <w:rsid w:val="002B77BA"/>
    <w:rsid w:val="002C1AC4"/>
    <w:rsid w:val="002C76E5"/>
    <w:rsid w:val="002D292B"/>
    <w:rsid w:val="002D3D98"/>
    <w:rsid w:val="002D5F49"/>
    <w:rsid w:val="002D62F8"/>
    <w:rsid w:val="002E2855"/>
    <w:rsid w:val="002F04F3"/>
    <w:rsid w:val="002F1CEF"/>
    <w:rsid w:val="002F3CF1"/>
    <w:rsid w:val="002F46B2"/>
    <w:rsid w:val="00302273"/>
    <w:rsid w:val="0030255D"/>
    <w:rsid w:val="00303392"/>
    <w:rsid w:val="00303F90"/>
    <w:rsid w:val="00307A92"/>
    <w:rsid w:val="00314992"/>
    <w:rsid w:val="00322CCF"/>
    <w:rsid w:val="00330E98"/>
    <w:rsid w:val="003313C8"/>
    <w:rsid w:val="00332FCB"/>
    <w:rsid w:val="00334748"/>
    <w:rsid w:val="00335192"/>
    <w:rsid w:val="00335C44"/>
    <w:rsid w:val="00345D28"/>
    <w:rsid w:val="00346840"/>
    <w:rsid w:val="00355FF1"/>
    <w:rsid w:val="0036782B"/>
    <w:rsid w:val="003837FD"/>
    <w:rsid w:val="003870FA"/>
    <w:rsid w:val="00391798"/>
    <w:rsid w:val="00392474"/>
    <w:rsid w:val="00393634"/>
    <w:rsid w:val="0039732F"/>
    <w:rsid w:val="003A1939"/>
    <w:rsid w:val="003A1F6A"/>
    <w:rsid w:val="003B0388"/>
    <w:rsid w:val="003B06AC"/>
    <w:rsid w:val="003B0F96"/>
    <w:rsid w:val="003B3308"/>
    <w:rsid w:val="003B3911"/>
    <w:rsid w:val="003B48AD"/>
    <w:rsid w:val="003B615A"/>
    <w:rsid w:val="003B7010"/>
    <w:rsid w:val="003D28B9"/>
    <w:rsid w:val="003D7507"/>
    <w:rsid w:val="003D79E3"/>
    <w:rsid w:val="003E04BE"/>
    <w:rsid w:val="003F04DA"/>
    <w:rsid w:val="003F58CB"/>
    <w:rsid w:val="003F5A94"/>
    <w:rsid w:val="00400843"/>
    <w:rsid w:val="00404BFF"/>
    <w:rsid w:val="004147C4"/>
    <w:rsid w:val="00416BA1"/>
    <w:rsid w:val="004170BB"/>
    <w:rsid w:val="00427A85"/>
    <w:rsid w:val="0043112F"/>
    <w:rsid w:val="00432C75"/>
    <w:rsid w:val="00437280"/>
    <w:rsid w:val="00437C46"/>
    <w:rsid w:val="00440DC2"/>
    <w:rsid w:val="00443CF5"/>
    <w:rsid w:val="00456AD0"/>
    <w:rsid w:val="004575A6"/>
    <w:rsid w:val="00467E5D"/>
    <w:rsid w:val="00467ED9"/>
    <w:rsid w:val="00471248"/>
    <w:rsid w:val="004746FE"/>
    <w:rsid w:val="004903C7"/>
    <w:rsid w:val="00495866"/>
    <w:rsid w:val="004A08A4"/>
    <w:rsid w:val="004A0E60"/>
    <w:rsid w:val="004A380C"/>
    <w:rsid w:val="004A5DE5"/>
    <w:rsid w:val="004A7722"/>
    <w:rsid w:val="004B4482"/>
    <w:rsid w:val="004B549F"/>
    <w:rsid w:val="004B6531"/>
    <w:rsid w:val="004C4893"/>
    <w:rsid w:val="004D3C24"/>
    <w:rsid w:val="004E3749"/>
    <w:rsid w:val="004E6569"/>
    <w:rsid w:val="004F2763"/>
    <w:rsid w:val="004F52F1"/>
    <w:rsid w:val="00500D51"/>
    <w:rsid w:val="0050233C"/>
    <w:rsid w:val="005040DC"/>
    <w:rsid w:val="0050637C"/>
    <w:rsid w:val="00506721"/>
    <w:rsid w:val="00510533"/>
    <w:rsid w:val="00511E2C"/>
    <w:rsid w:val="00517881"/>
    <w:rsid w:val="00517B51"/>
    <w:rsid w:val="005226EC"/>
    <w:rsid w:val="00545C11"/>
    <w:rsid w:val="00550FAD"/>
    <w:rsid w:val="00552368"/>
    <w:rsid w:val="00553740"/>
    <w:rsid w:val="005537EC"/>
    <w:rsid w:val="005560BD"/>
    <w:rsid w:val="00566B88"/>
    <w:rsid w:val="00567C90"/>
    <w:rsid w:val="005732D1"/>
    <w:rsid w:val="00574FCE"/>
    <w:rsid w:val="00577F53"/>
    <w:rsid w:val="00580258"/>
    <w:rsid w:val="00587C85"/>
    <w:rsid w:val="00587F61"/>
    <w:rsid w:val="00591D5B"/>
    <w:rsid w:val="00594019"/>
    <w:rsid w:val="005974E4"/>
    <w:rsid w:val="005A4BAB"/>
    <w:rsid w:val="005B0350"/>
    <w:rsid w:val="005B2DAF"/>
    <w:rsid w:val="005B2F4E"/>
    <w:rsid w:val="005B6E1E"/>
    <w:rsid w:val="005C47B0"/>
    <w:rsid w:val="005C508F"/>
    <w:rsid w:val="005D195A"/>
    <w:rsid w:val="005D28A5"/>
    <w:rsid w:val="005D4FB5"/>
    <w:rsid w:val="005D6877"/>
    <w:rsid w:val="005D7131"/>
    <w:rsid w:val="005D7A2D"/>
    <w:rsid w:val="005E5FE6"/>
    <w:rsid w:val="0060781F"/>
    <w:rsid w:val="00607CA0"/>
    <w:rsid w:val="0061007F"/>
    <w:rsid w:val="00610E70"/>
    <w:rsid w:val="006116BD"/>
    <w:rsid w:val="0062323C"/>
    <w:rsid w:val="006269A5"/>
    <w:rsid w:val="0063098B"/>
    <w:rsid w:val="0063212F"/>
    <w:rsid w:val="00633887"/>
    <w:rsid w:val="00646F1E"/>
    <w:rsid w:val="0064715A"/>
    <w:rsid w:val="00650AA2"/>
    <w:rsid w:val="00650B0A"/>
    <w:rsid w:val="006614AD"/>
    <w:rsid w:val="00663193"/>
    <w:rsid w:val="00664697"/>
    <w:rsid w:val="00672C8D"/>
    <w:rsid w:val="0068018F"/>
    <w:rsid w:val="00680AA7"/>
    <w:rsid w:val="006820C7"/>
    <w:rsid w:val="0068328E"/>
    <w:rsid w:val="00685789"/>
    <w:rsid w:val="006908D0"/>
    <w:rsid w:val="00692EC5"/>
    <w:rsid w:val="00695A21"/>
    <w:rsid w:val="006A00F1"/>
    <w:rsid w:val="006A5BB6"/>
    <w:rsid w:val="006A7318"/>
    <w:rsid w:val="006B5581"/>
    <w:rsid w:val="006C1932"/>
    <w:rsid w:val="006C2588"/>
    <w:rsid w:val="006C29BC"/>
    <w:rsid w:val="006C3B4A"/>
    <w:rsid w:val="006D11D8"/>
    <w:rsid w:val="006D68B1"/>
    <w:rsid w:val="006D6C23"/>
    <w:rsid w:val="006F3A6C"/>
    <w:rsid w:val="006F5995"/>
    <w:rsid w:val="006F63FD"/>
    <w:rsid w:val="007000F1"/>
    <w:rsid w:val="0071465A"/>
    <w:rsid w:val="00715410"/>
    <w:rsid w:val="0071702C"/>
    <w:rsid w:val="007206B2"/>
    <w:rsid w:val="0072208D"/>
    <w:rsid w:val="00727214"/>
    <w:rsid w:val="007329B1"/>
    <w:rsid w:val="00736973"/>
    <w:rsid w:val="00741740"/>
    <w:rsid w:val="00742249"/>
    <w:rsid w:val="0074393F"/>
    <w:rsid w:val="0074697C"/>
    <w:rsid w:val="007549E5"/>
    <w:rsid w:val="00755957"/>
    <w:rsid w:val="00757A38"/>
    <w:rsid w:val="00770362"/>
    <w:rsid w:val="00771BDF"/>
    <w:rsid w:val="007749B1"/>
    <w:rsid w:val="00776244"/>
    <w:rsid w:val="00776E1A"/>
    <w:rsid w:val="007802F1"/>
    <w:rsid w:val="007938B0"/>
    <w:rsid w:val="007A06D2"/>
    <w:rsid w:val="007A16F1"/>
    <w:rsid w:val="007A49AF"/>
    <w:rsid w:val="007B1A0C"/>
    <w:rsid w:val="007B5B56"/>
    <w:rsid w:val="007C7D42"/>
    <w:rsid w:val="007D549C"/>
    <w:rsid w:val="007D5B4E"/>
    <w:rsid w:val="007D6229"/>
    <w:rsid w:val="007E6B6A"/>
    <w:rsid w:val="007E6C99"/>
    <w:rsid w:val="007F0D80"/>
    <w:rsid w:val="007F3B1A"/>
    <w:rsid w:val="007F518F"/>
    <w:rsid w:val="00805491"/>
    <w:rsid w:val="008055A7"/>
    <w:rsid w:val="00807AB0"/>
    <w:rsid w:val="008117E3"/>
    <w:rsid w:val="00815DF7"/>
    <w:rsid w:val="00822E8B"/>
    <w:rsid w:val="00826194"/>
    <w:rsid w:val="00827018"/>
    <w:rsid w:val="00832706"/>
    <w:rsid w:val="008350BD"/>
    <w:rsid w:val="008365FB"/>
    <w:rsid w:val="00837588"/>
    <w:rsid w:val="00837AD5"/>
    <w:rsid w:val="00837ED6"/>
    <w:rsid w:val="008423B5"/>
    <w:rsid w:val="008473C6"/>
    <w:rsid w:val="00850E99"/>
    <w:rsid w:val="00856C9C"/>
    <w:rsid w:val="008573FB"/>
    <w:rsid w:val="0086174C"/>
    <w:rsid w:val="00870600"/>
    <w:rsid w:val="00875147"/>
    <w:rsid w:val="00875D10"/>
    <w:rsid w:val="00877BC0"/>
    <w:rsid w:val="008826B8"/>
    <w:rsid w:val="00884B5E"/>
    <w:rsid w:val="008856BB"/>
    <w:rsid w:val="0088583F"/>
    <w:rsid w:val="00887B58"/>
    <w:rsid w:val="00892C68"/>
    <w:rsid w:val="00894E61"/>
    <w:rsid w:val="008A01E9"/>
    <w:rsid w:val="008A2DB4"/>
    <w:rsid w:val="008A3142"/>
    <w:rsid w:val="008A5792"/>
    <w:rsid w:val="008B0B69"/>
    <w:rsid w:val="008B2AEC"/>
    <w:rsid w:val="008B3D2F"/>
    <w:rsid w:val="008C0EBB"/>
    <w:rsid w:val="008C1AA0"/>
    <w:rsid w:val="008C26F9"/>
    <w:rsid w:val="008D30A4"/>
    <w:rsid w:val="008E071F"/>
    <w:rsid w:val="008E3EFB"/>
    <w:rsid w:val="008E7E80"/>
    <w:rsid w:val="008F316A"/>
    <w:rsid w:val="008F6203"/>
    <w:rsid w:val="00900BC2"/>
    <w:rsid w:val="00901FF3"/>
    <w:rsid w:val="009069E8"/>
    <w:rsid w:val="00906E66"/>
    <w:rsid w:val="00914BD2"/>
    <w:rsid w:val="00922D0F"/>
    <w:rsid w:val="0093056B"/>
    <w:rsid w:val="00935357"/>
    <w:rsid w:val="009441EF"/>
    <w:rsid w:val="00944E9F"/>
    <w:rsid w:val="0094560B"/>
    <w:rsid w:val="00953CFB"/>
    <w:rsid w:val="0096296A"/>
    <w:rsid w:val="009638FE"/>
    <w:rsid w:val="00963F20"/>
    <w:rsid w:val="0098025B"/>
    <w:rsid w:val="009832C2"/>
    <w:rsid w:val="00983549"/>
    <w:rsid w:val="0098587B"/>
    <w:rsid w:val="00986EBD"/>
    <w:rsid w:val="0099032E"/>
    <w:rsid w:val="00990C08"/>
    <w:rsid w:val="00991DD5"/>
    <w:rsid w:val="00993042"/>
    <w:rsid w:val="00994A29"/>
    <w:rsid w:val="009A2D92"/>
    <w:rsid w:val="009A38F2"/>
    <w:rsid w:val="009A6D54"/>
    <w:rsid w:val="009B390B"/>
    <w:rsid w:val="009B499D"/>
    <w:rsid w:val="009B51AF"/>
    <w:rsid w:val="009B619E"/>
    <w:rsid w:val="009B65D2"/>
    <w:rsid w:val="009C12A6"/>
    <w:rsid w:val="009C2AB9"/>
    <w:rsid w:val="009D10D5"/>
    <w:rsid w:val="009D2154"/>
    <w:rsid w:val="009D64BB"/>
    <w:rsid w:val="009E3D4E"/>
    <w:rsid w:val="009E408B"/>
    <w:rsid w:val="009E5B38"/>
    <w:rsid w:val="009E6E8D"/>
    <w:rsid w:val="009F0812"/>
    <w:rsid w:val="009F142D"/>
    <w:rsid w:val="009F3B37"/>
    <w:rsid w:val="009F5045"/>
    <w:rsid w:val="009F6AB9"/>
    <w:rsid w:val="00A0192F"/>
    <w:rsid w:val="00A32EDB"/>
    <w:rsid w:val="00A36679"/>
    <w:rsid w:val="00A373A3"/>
    <w:rsid w:val="00A420BD"/>
    <w:rsid w:val="00A438CF"/>
    <w:rsid w:val="00A43958"/>
    <w:rsid w:val="00A448D7"/>
    <w:rsid w:val="00A505A5"/>
    <w:rsid w:val="00A50A43"/>
    <w:rsid w:val="00A735D2"/>
    <w:rsid w:val="00A809C6"/>
    <w:rsid w:val="00A81DB4"/>
    <w:rsid w:val="00A84CFA"/>
    <w:rsid w:val="00A876F6"/>
    <w:rsid w:val="00A922A7"/>
    <w:rsid w:val="00A971ED"/>
    <w:rsid w:val="00AA1686"/>
    <w:rsid w:val="00AA69B7"/>
    <w:rsid w:val="00AA7E9C"/>
    <w:rsid w:val="00AB0B34"/>
    <w:rsid w:val="00AC007B"/>
    <w:rsid w:val="00AC63C1"/>
    <w:rsid w:val="00AD0AB1"/>
    <w:rsid w:val="00AD25FF"/>
    <w:rsid w:val="00AD26F9"/>
    <w:rsid w:val="00AD33EC"/>
    <w:rsid w:val="00AD7D7A"/>
    <w:rsid w:val="00AE264C"/>
    <w:rsid w:val="00AF3280"/>
    <w:rsid w:val="00AF6368"/>
    <w:rsid w:val="00AF7F2E"/>
    <w:rsid w:val="00B004F3"/>
    <w:rsid w:val="00B04395"/>
    <w:rsid w:val="00B04E40"/>
    <w:rsid w:val="00B06BC9"/>
    <w:rsid w:val="00B12052"/>
    <w:rsid w:val="00B139E3"/>
    <w:rsid w:val="00B17A09"/>
    <w:rsid w:val="00B20782"/>
    <w:rsid w:val="00B22672"/>
    <w:rsid w:val="00B22BEA"/>
    <w:rsid w:val="00B25EA9"/>
    <w:rsid w:val="00B34A71"/>
    <w:rsid w:val="00B36594"/>
    <w:rsid w:val="00B372B3"/>
    <w:rsid w:val="00B410BF"/>
    <w:rsid w:val="00B435D2"/>
    <w:rsid w:val="00B44DFA"/>
    <w:rsid w:val="00B44FED"/>
    <w:rsid w:val="00B464D3"/>
    <w:rsid w:val="00B51561"/>
    <w:rsid w:val="00B62126"/>
    <w:rsid w:val="00B6728A"/>
    <w:rsid w:val="00B67F82"/>
    <w:rsid w:val="00B67FCA"/>
    <w:rsid w:val="00B71B84"/>
    <w:rsid w:val="00B75C8B"/>
    <w:rsid w:val="00B8513C"/>
    <w:rsid w:val="00B901B5"/>
    <w:rsid w:val="00B90767"/>
    <w:rsid w:val="00B972F4"/>
    <w:rsid w:val="00BA1B81"/>
    <w:rsid w:val="00BA3148"/>
    <w:rsid w:val="00BB0026"/>
    <w:rsid w:val="00BC4EFC"/>
    <w:rsid w:val="00BE7394"/>
    <w:rsid w:val="00BE74F4"/>
    <w:rsid w:val="00BF4B6F"/>
    <w:rsid w:val="00BF7E2C"/>
    <w:rsid w:val="00C00ECE"/>
    <w:rsid w:val="00C05517"/>
    <w:rsid w:val="00C109CC"/>
    <w:rsid w:val="00C10D3A"/>
    <w:rsid w:val="00C11F16"/>
    <w:rsid w:val="00C2664A"/>
    <w:rsid w:val="00C26FCA"/>
    <w:rsid w:val="00C2736C"/>
    <w:rsid w:val="00C30A28"/>
    <w:rsid w:val="00C33D71"/>
    <w:rsid w:val="00C36438"/>
    <w:rsid w:val="00C45526"/>
    <w:rsid w:val="00C50E7E"/>
    <w:rsid w:val="00C56AAD"/>
    <w:rsid w:val="00C57DB1"/>
    <w:rsid w:val="00C60ADF"/>
    <w:rsid w:val="00C62DFA"/>
    <w:rsid w:val="00C63608"/>
    <w:rsid w:val="00C65919"/>
    <w:rsid w:val="00C74309"/>
    <w:rsid w:val="00C7490E"/>
    <w:rsid w:val="00C74CC5"/>
    <w:rsid w:val="00C774AC"/>
    <w:rsid w:val="00C779A0"/>
    <w:rsid w:val="00C81BA5"/>
    <w:rsid w:val="00C82FDA"/>
    <w:rsid w:val="00C83040"/>
    <w:rsid w:val="00C925F8"/>
    <w:rsid w:val="00C95625"/>
    <w:rsid w:val="00C959A1"/>
    <w:rsid w:val="00C95F53"/>
    <w:rsid w:val="00CA3BDA"/>
    <w:rsid w:val="00CA53CC"/>
    <w:rsid w:val="00CA7174"/>
    <w:rsid w:val="00CB24FE"/>
    <w:rsid w:val="00CB3D7C"/>
    <w:rsid w:val="00CB5160"/>
    <w:rsid w:val="00CB6523"/>
    <w:rsid w:val="00CB7BA2"/>
    <w:rsid w:val="00CC6662"/>
    <w:rsid w:val="00CD2F1E"/>
    <w:rsid w:val="00CD32A0"/>
    <w:rsid w:val="00CD4997"/>
    <w:rsid w:val="00CD6F6D"/>
    <w:rsid w:val="00CF5964"/>
    <w:rsid w:val="00D01BF4"/>
    <w:rsid w:val="00D10731"/>
    <w:rsid w:val="00D1172E"/>
    <w:rsid w:val="00D15B23"/>
    <w:rsid w:val="00D16F92"/>
    <w:rsid w:val="00D21285"/>
    <w:rsid w:val="00D2169C"/>
    <w:rsid w:val="00D30802"/>
    <w:rsid w:val="00D37ABB"/>
    <w:rsid w:val="00D40153"/>
    <w:rsid w:val="00D409E1"/>
    <w:rsid w:val="00D429AF"/>
    <w:rsid w:val="00D47F6F"/>
    <w:rsid w:val="00D53417"/>
    <w:rsid w:val="00D62C39"/>
    <w:rsid w:val="00D66255"/>
    <w:rsid w:val="00D66C6D"/>
    <w:rsid w:val="00D71801"/>
    <w:rsid w:val="00D744B6"/>
    <w:rsid w:val="00D749C4"/>
    <w:rsid w:val="00D75A83"/>
    <w:rsid w:val="00D77411"/>
    <w:rsid w:val="00D80DC9"/>
    <w:rsid w:val="00D81D95"/>
    <w:rsid w:val="00D82B64"/>
    <w:rsid w:val="00D86C6E"/>
    <w:rsid w:val="00D92536"/>
    <w:rsid w:val="00D92BE0"/>
    <w:rsid w:val="00D93A3F"/>
    <w:rsid w:val="00DA213F"/>
    <w:rsid w:val="00DA352C"/>
    <w:rsid w:val="00DA72D3"/>
    <w:rsid w:val="00DB0FBA"/>
    <w:rsid w:val="00DB5637"/>
    <w:rsid w:val="00DC0300"/>
    <w:rsid w:val="00DC1F4F"/>
    <w:rsid w:val="00DC25FE"/>
    <w:rsid w:val="00DC2E48"/>
    <w:rsid w:val="00DD5D59"/>
    <w:rsid w:val="00DE2135"/>
    <w:rsid w:val="00DF1FAF"/>
    <w:rsid w:val="00DF347E"/>
    <w:rsid w:val="00DF4E3D"/>
    <w:rsid w:val="00DF50AD"/>
    <w:rsid w:val="00E02B9D"/>
    <w:rsid w:val="00E06177"/>
    <w:rsid w:val="00E064BC"/>
    <w:rsid w:val="00E14A86"/>
    <w:rsid w:val="00E15DA3"/>
    <w:rsid w:val="00E16A4E"/>
    <w:rsid w:val="00E16A8D"/>
    <w:rsid w:val="00E211F5"/>
    <w:rsid w:val="00E21BBD"/>
    <w:rsid w:val="00E2278F"/>
    <w:rsid w:val="00E3456D"/>
    <w:rsid w:val="00E40F5E"/>
    <w:rsid w:val="00E4693A"/>
    <w:rsid w:val="00E46D6F"/>
    <w:rsid w:val="00E517B9"/>
    <w:rsid w:val="00E521A9"/>
    <w:rsid w:val="00E5419A"/>
    <w:rsid w:val="00E54A5B"/>
    <w:rsid w:val="00E5611D"/>
    <w:rsid w:val="00E56634"/>
    <w:rsid w:val="00E6135E"/>
    <w:rsid w:val="00E72BED"/>
    <w:rsid w:val="00E84254"/>
    <w:rsid w:val="00E8655A"/>
    <w:rsid w:val="00E921DB"/>
    <w:rsid w:val="00EA404D"/>
    <w:rsid w:val="00EA6727"/>
    <w:rsid w:val="00EA7497"/>
    <w:rsid w:val="00EB6364"/>
    <w:rsid w:val="00EC5C80"/>
    <w:rsid w:val="00EC6D90"/>
    <w:rsid w:val="00ED69E3"/>
    <w:rsid w:val="00EE118A"/>
    <w:rsid w:val="00EE2E6B"/>
    <w:rsid w:val="00EF0EC8"/>
    <w:rsid w:val="00EF4ED9"/>
    <w:rsid w:val="00F01393"/>
    <w:rsid w:val="00F043FF"/>
    <w:rsid w:val="00F10010"/>
    <w:rsid w:val="00F13A06"/>
    <w:rsid w:val="00F163BA"/>
    <w:rsid w:val="00F24672"/>
    <w:rsid w:val="00F248A9"/>
    <w:rsid w:val="00F363A4"/>
    <w:rsid w:val="00F4360B"/>
    <w:rsid w:val="00F4402F"/>
    <w:rsid w:val="00F447BD"/>
    <w:rsid w:val="00F4638D"/>
    <w:rsid w:val="00F53B59"/>
    <w:rsid w:val="00F61F0A"/>
    <w:rsid w:val="00F66230"/>
    <w:rsid w:val="00F670C7"/>
    <w:rsid w:val="00F701B8"/>
    <w:rsid w:val="00F720F2"/>
    <w:rsid w:val="00F72D3A"/>
    <w:rsid w:val="00F81980"/>
    <w:rsid w:val="00F82820"/>
    <w:rsid w:val="00F832CC"/>
    <w:rsid w:val="00F841E3"/>
    <w:rsid w:val="00F86207"/>
    <w:rsid w:val="00F86ED9"/>
    <w:rsid w:val="00F93914"/>
    <w:rsid w:val="00F9425E"/>
    <w:rsid w:val="00F96429"/>
    <w:rsid w:val="00FA3CE9"/>
    <w:rsid w:val="00FA5A63"/>
    <w:rsid w:val="00FA5D92"/>
    <w:rsid w:val="00FA639E"/>
    <w:rsid w:val="00FB108E"/>
    <w:rsid w:val="00FB4180"/>
    <w:rsid w:val="00FB714F"/>
    <w:rsid w:val="00FB7FEE"/>
    <w:rsid w:val="00FC0077"/>
    <w:rsid w:val="00FE5E95"/>
    <w:rsid w:val="00FF11F6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CEFC"/>
  <w15:chartTrackingRefBased/>
  <w15:docId w15:val="{D73C6E24-6FE4-4EB7-9904-5AD9753D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C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0C99D23DBC248AA995967D122B852" ma:contentTypeVersion="11" ma:contentTypeDescription="Create a new document." ma:contentTypeScope="" ma:versionID="96987661d0c03c0eac2052cdf3f20cca">
  <xsd:schema xmlns:xsd="http://www.w3.org/2001/XMLSchema" xmlns:xs="http://www.w3.org/2001/XMLSchema" xmlns:p="http://schemas.microsoft.com/office/2006/metadata/properties" xmlns:ns3="fd4b2051-a8fa-4e2d-a248-c8ab681edd6d" xmlns:ns4="7e557ca4-e66f-42cc-a7c5-d8405e5b0600" targetNamespace="http://schemas.microsoft.com/office/2006/metadata/properties" ma:root="true" ma:fieldsID="42416570027fdcea2ad16135384d35f1" ns3:_="" ns4:_="">
    <xsd:import namespace="fd4b2051-a8fa-4e2d-a248-c8ab681edd6d"/>
    <xsd:import namespace="7e557ca4-e66f-42cc-a7c5-d8405e5b0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b2051-a8fa-4e2d-a248-c8ab681ed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57ca4-e66f-42cc-a7c5-d8405e5b0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C3EEA-9E5F-49B2-99D1-B790DDD7D4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318A-8AD1-4397-AA27-BDE7BEC4C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b2051-a8fa-4e2d-a248-c8ab681edd6d"/>
    <ds:schemaRef ds:uri="7e557ca4-e66f-42cc-a7c5-d8405e5b0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471BC1-FED6-4702-91FA-4CD9D1751A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14148</TotalTime>
  <Pages>10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Mazy</dc:creator>
  <cp:keywords/>
  <dc:description/>
  <cp:lastModifiedBy>Anthony Mazy</cp:lastModifiedBy>
  <cp:revision>622</cp:revision>
  <dcterms:created xsi:type="dcterms:W3CDTF">2020-11-11T01:51:00Z</dcterms:created>
  <dcterms:modified xsi:type="dcterms:W3CDTF">2020-11-26T07:15:00Z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0x010100F2E0C99D23DBC248AA995967D122B852</vt:lpwstr>
  </property>
</Properties>
</file>