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Improving the FastAPI API</w:t>
      </w:r>
    </w:p>
    <w:p>
      <w:pPr>
        <w:spacing w:after="40"/>
      </w:pPr>
      <w:r>
        <w:rPr>
          <w:i/>
          <w:iCs/>
          <w:color w:val="555555"/>
        </w:rPr>
        <w:t xml:space="preserve">Video notes — CampusX  |  "Improving the FastAPI API | Video 8"</w:t>
      </w:r>
    </w:p>
    <w:p>
      <w:pPr>
        <w:spacing w:after="200"/>
      </w:pPr>
      <w:r>
        <w:rPr>
          <w:color w:val="555555"/>
        </w:rPr>
        <w:t xml:space="preserve">Source: </w:t>
      </w:r>
      <w:hyperlink w:history="1" r:id="rIdo9cy2ut_rthy3wzfgtsp9">
        <w:r>
          <w:rPr>
            <w:rStyle w:val="Hyperlink"/>
          </w:rPr>
          <w:t xml:space="preserve">https://youtu.be/M17qwKnmG38</w:t>
        </w:r>
      </w:hyperlink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50" w:before="300"/>
      </w:pPr>
      <w:r>
        <w:t xml:space="preserve">1. Recap &amp; Roadmap</w:t>
      </w:r>
    </w:p>
    <w:p>
      <w:pPr>
        <w:spacing w:after="120"/>
      </w:pPr>
      <w:r>
        <w:t xml:space="preserve">The previous video built the Insurance Premium Prediction ML model (Random Forest), exported it, wrapped it in a FastAPI /predict endpoint, and built a Streamlit frontend to consume it.</w:t>
      </w:r>
    </w:p>
    <w:p>
      <w:pPr>
        <w:spacing w:after="120"/>
      </w:pPr>
      <w:r>
        <w:t xml:space="preserve">Three remaining tasks for the playlist: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Improve the API to be more production/industry-grade (this video).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Dockerize the improved API application (next video).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 the Dockerized application on AWS (final video).</w:t>
      </w:r>
    </w:p>
    <w:p>
      <w:pPr>
        <w:spacing w:after="120"/>
      </w:pPr>
      <w:r>
        <w:t xml:space="preserve">This video makes ~8 distinct improvements to the existing API before it's containerized and deployed.</w:t>
      </w:r>
    </w:p>
    <w:p>
      <w:pPr>
        <w:pStyle w:val="Heading1"/>
        <w:spacing w:after="150" w:before="300"/>
      </w:pPr>
      <w:r>
        <w:t xml:space="preserve">2. Improvement 1 — Dedicated Project Folder</w:t>
      </w:r>
    </w:p>
    <w:p>
      <w:pPr>
        <w:spacing w:after="120"/>
      </w:pPr>
      <w:r>
        <w:t xml:space="preserve">Problem: the API code was mixed into the same folder as unrelated project work (FastAPI fundamentals code, the ML training notebook, JSON files) — not ideal, especially before Dockerizing, where the API should live independently in its own folder.</w:t>
      </w:r>
    </w:p>
    <w:p>
      <w:pPr>
        <w:spacing w:after="120"/>
      </w:pPr>
      <w:r>
        <w:t xml:space="preserve">Fix: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Created a new folder, e.g. insurance-premium-prediction/.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Created a model/ subfolder inside it and placed model.pkl there.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Copied app.py into the new folder, and updated the model file path to model/model.pkl.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Generated a requirements.txt from the old environment via pip freeze &gt; requirements.txt, then copied it into the new folder — trimming out unnecessary libraries (e.g. streamlit, requests) that aren't needed by the API itself, to keep the future Docker image smaller.</w:t>
      </w:r>
    </w:p>
    <w:p>
      <w:pPr>
        <w:shd w:fill="F2F2F2"/>
        <w:spacing w:after="10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pip freeze &gt; requirements.txt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Set up a fresh virtual environment in the new folder and installed dependencies from the trimmed file: python -m venv myenv → activate → pip install -r requirements.txt.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Verified the API still worked correctly via /docs after the move.</w:t>
      </w:r>
    </w:p>
    <w:p>
      <w:pPr>
        <w:pStyle w:val="Heading1"/>
        <w:spacing w:after="150" w:before="300"/>
      </w:pPr>
      <w:r>
        <w:t xml:space="preserve">3. Improvement 2 — Consistent City Input via a Field Validator</w:t>
      </w:r>
    </w:p>
    <w:p>
      <w:pPr>
        <w:spacing w:after="120"/>
      </w:pPr>
      <w:r>
        <w:t xml:space="preserve">Problem: the city field was case-sensitive against the hardcoded tier_1_cities / tier_2_cities lists — e.g. "Mumbai" matched Tier 1, but "mumbai" (lowercase) silently fell through to Tier 3, changing the prediction without raising any error.</w:t>
      </w:r>
    </w:p>
    <w:p>
      <w:pPr>
        <w:spacing w:after="120"/>
      </w:pPr>
      <w:r>
        <w:t xml:space="preserve">Fix: added a field_validator on city that strips whitespace and converts the value to title case before use:</w:t>
      </w:r>
    </w:p>
    <w:p>
      <w:pPr>
        <w:shd w:fill="F2F2F2"/>
        <w:spacing w:after="10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from pydantic import field_validator
@field_validator('city')
@classmethod
def normalize_city(cls, value):
    return value.strip().title()</w:t>
      </w:r>
    </w:p>
    <w:p>
      <w:pPr>
        <w:spacing w:after="120"/>
      </w:pPr>
      <w:r>
        <w:t xml:space="preserve">After this, "mumbai", "MUMBAI", or "Mumbai" are all treated identically, and correctly matched against the tier lists — ensuring consistent predictions regardless of input casing/spacing.</w:t>
      </w:r>
    </w:p>
    <w:p>
      <w:pPr>
        <w:pStyle w:val="Heading1"/>
        <w:spacing w:after="150" w:before="300"/>
      </w:pPr>
      <w:r>
        <w:t xml:space="preserve">4. Improvement 3 — Home Endpoint</w:t>
      </w:r>
    </w:p>
    <w:p>
      <w:pPr>
        <w:spacing w:after="120"/>
      </w:pPr>
      <w:r>
        <w:t xml:space="preserve">Problem: hitting the API's root URL (/) returned nothing, giving no indication the API was live.</w:t>
      </w:r>
    </w:p>
    <w:p>
      <w:pPr>
        <w:spacing w:after="120"/>
      </w:pPr>
      <w:r>
        <w:t xml:space="preserve">Fix: added a simple, human-readable home endpoint:</w:t>
      </w:r>
    </w:p>
    <w:p>
      <w:pPr>
        <w:shd w:fill="F2F2F2"/>
        <w:spacing w:after="10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@app.get("/")
def home():
    return {"message": "Insurance Premium Prediction API"}</w:t>
      </w:r>
    </w:p>
    <w:p>
      <w:pPr>
        <w:pStyle w:val="Heading1"/>
        <w:spacing w:after="150" w:before="300"/>
      </w:pPr>
      <w:r>
        <w:t xml:space="preserve">5. Improvement 4 — Health Check Endpoint</w:t>
      </w:r>
    </w:p>
    <w:p>
      <w:pPr>
        <w:spacing w:after="120"/>
      </w:pPr>
      <w:r>
        <w:t xml:space="preserve">Cloud platforms and orchestration tools (e.g. AWS Elastic Load Balancer, Kubernetes) typically require a health-check endpoint to confirm an API is live and functioning before routing traffic to it. Unlike the home endpoint (meant for humans), this one is meant to be machine-readable.</w:t>
      </w:r>
    </w:p>
    <w:p>
      <w:pPr>
        <w:shd w:fill="F2F2F2"/>
        <w:spacing w:after="10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@app.get("/health")
def health_check():
    return {
        "status": "OK",
        "model_loaded": model is not None,
        "version": MODEL_VERSION
    }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status confirms the API is alive.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model_loaded confirms the ML model was successfully loaded (True/False based on whether the model object is None).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version reports the loaded model's version — ideally sourced from a proper model registry (e.g. via MLflow) in a real setup; set manually here (e.g. "1.0.0") for simplicity.</w:t>
      </w:r>
    </w:p>
    <w:p>
      <w:pPr>
        <w:spacing w:after="120"/>
      </w:pPr>
      <w:r>
        <w:t xml:space="preserve">Other useful info that could be added here: last update time, database connection status, etc.</w:t>
      </w:r>
    </w:p>
    <w:p>
      <w:pPr>
        <w:pStyle w:val="Heading1"/>
        <w:spacing w:after="150" w:before="300"/>
      </w:pPr>
      <w:r>
        <w:t xml:space="preserve">6. Improvement 5 — Separation of Concerns (Code Refactor)</w:t>
      </w:r>
    </w:p>
    <w:p>
      <w:pPr>
        <w:spacing w:after="120"/>
      </w:pPr>
      <w:r>
        <w:t xml:space="preserve">Problem: everything (Pydantic model, ML model loading, prediction logic, FastAPI routes) was crammed into a single app.py file — not a good practice for maintainability or for future Dockerizing.</w:t>
      </w:r>
    </w:p>
    <w:p>
      <w:pPr>
        <w:spacing w:after="120"/>
      </w:pPr>
      <w:r>
        <w:t xml:space="preserve">Refactor into a cleaner project structure:</w:t>
      </w:r>
    </w:p>
    <w:p>
      <w:pPr>
        <w:shd w:fill="F2F2F2"/>
        <w:spacing w:after="10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insurance-premium-prediction/
├── app.py
├── requirements.txt
├── model/
│   ├── model.pkl
│   └── predict.py
├── schema/
│   ├── user_input.py
│   └── prediction_response.py
└── config/
    └── city_tier.py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schema/user_input.py — the full UserInput Pydantic model (including its computed fields) moved out of app.py.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config/city_tier.py — the tier_1_cities and tier_2_cities lists moved out into their own config file, imported by user_input.py: from config.city_tier import tier_1_cities, tier_2_cities.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model/predict.py — all ML-related code (loading the pickled model, running predictions) moved here, exposing a predict_output(user_input: dict) function; app.py only imports and calls it: from model.predict import predict_output, model, MODEL_VERSION.</w:t>
      </w:r>
    </w:p>
    <w:p>
      <w:pPr>
        <w:spacing w:after="120"/>
      </w:pPr>
      <w:r>
        <w:t xml:space="preserve">After refactoring, app.py contains only FastAPI routing code — no ML logic, no big Pydantic model definitions — and the API was re-tested via /docs to confirm everything still worked (one minor bug was hit and fixed: the input dictionary needed to be wrapped in a list when building the single-row DataFrame in predict.py).</w:t>
      </w:r>
    </w:p>
    <w:p>
      <w:pPr>
        <w:pStyle w:val="Heading1"/>
        <w:spacing w:after="150" w:before="300"/>
      </w:pPr>
      <w:r>
        <w:t xml:space="preserve">7. Improvement 6 — Graceful Error Handling with try/except</w:t>
      </w:r>
    </w:p>
    <w:p>
      <w:pPr>
        <w:spacing w:after="120"/>
      </w:pPr>
      <w:r>
        <w:t xml:space="preserve">Since the /predict endpoint's success depends on an external file (predict_output(), which depends on the model file loading and running correctly), it should not be allowed to crash the server ungracefully:</w:t>
      </w:r>
    </w:p>
    <w:p>
      <w:pPr>
        <w:shd w:fill="F2F2F2"/>
        <w:spacing w:after="10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try:
    result = predict_output(user_input)
    return result
except Exception as e:
    return JSONResponse(status_code=500, content={"error": str(e)})</w:t>
      </w:r>
    </w:p>
    <w:p>
      <w:pPr>
        <w:spacing w:after="120"/>
      </w:pPr>
      <w:r>
        <w:t xml:space="preserve">This ensures any unexpected failure during prediction returns a proper 500 Internal Server Error response with details, instead of an unhandled crash.</w:t>
      </w:r>
    </w:p>
    <w:p>
      <w:pPr>
        <w:pStyle w:val="Heading1"/>
        <w:spacing w:after="150" w:before="300"/>
      </w:pPr>
      <w:r>
        <w:t xml:space="preserve">8. Improvement 7 — Richer Output (Confidence Scores)</w:t>
      </w:r>
    </w:p>
    <w:p>
      <w:pPr>
        <w:spacing w:after="120"/>
      </w:pPr>
      <w:r>
        <w:t xml:space="preserve">Problem: the API originally returned only a single predicted category (High/Medium/Low), without any sense of how confident the model was.</w:t>
      </w:r>
    </w:p>
    <w:p>
      <w:pPr>
        <w:spacing w:after="120"/>
      </w:pPr>
      <w:r>
        <w:t xml:space="preserve">Fix: since RandomForestClassifier supports predict_proba(), the API can return the full probability distribution across all classes, not just the top prediction:</w:t>
      </w:r>
    </w:p>
    <w:p>
      <w:pPr>
        <w:shd w:fill="F2F2F2"/>
        <w:spacing w:after="10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class_labels = model.classes_.tolist()
def predict_output(user_input: dict):
    input_df = pd.DataFrame([user_input])
    predicted_class = model.predict(input_df)[0]
    probabilities = model.predict_proba(input_df)[0]
    confidence = max(probabilities)
    class_probabilities = dict(zip(class_labels, [round(p, 4) for p in probabilities]))
    return {
        "predicted_category": predicted_class,
        "confidence": round(confidence, 4),
        "class_probabilities": class_probabilities
    }</w:t>
      </w:r>
    </w:p>
    <w:p>
      <w:pPr>
        <w:spacing w:after="120"/>
      </w:pPr>
      <w:r>
        <w:t xml:space="preserve">Example output: predicted_category="Low", confidence=0.39, class_probabilities={"High": 0.36, "Low": 0.39, "Medium": 0.25} — giving the client much more usable information than a bare label.</w:t>
      </w:r>
    </w:p>
    <w:p>
      <w:pPr>
        <w:pStyle w:val="Heading1"/>
        <w:spacing w:after="150" w:before="300"/>
      </w:pPr>
      <w:r>
        <w:t xml:space="preserve">9. Improvement 8 — Response Model (Validating Output)</w:t>
      </w:r>
    </w:p>
    <w:p>
      <w:pPr>
        <w:spacing w:after="120"/>
      </w:pPr>
      <w:r>
        <w:t xml:space="preserve">Just as Pydantic validates incoming request data, FastAPI also supports validating outgoing response data via a response_model. Benefits: cleaner/self-documenting API docs, automatic output validation (errors raised if the response doesn't match the expected shape), and automatic filtering of any unintended extra fields.</w:t>
      </w:r>
    </w:p>
    <w:p>
      <w:pPr>
        <w:spacing w:after="120"/>
      </w:pPr>
      <w:r>
        <w:t xml:space="preserve">Created schema/prediction_response.py:</w:t>
      </w:r>
    </w:p>
    <w:p>
      <w:pPr>
        <w:shd w:fill="F2F2F2"/>
        <w:spacing w:after="10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from pydantic import BaseModel, Field
class PredictionResponse(BaseModel):
    predicted_category: str = Field(..., description="The predicted insurance premium category", examples=["High"])
    confidence: float = Field(..., description="Model's confidence in the predicted class", examples=[0.73])
    class_probabilities: dict[str, float] = Field(..., description="Probability for each possible class", examples=[{"High": 0.73, "Medium": 0.17, "Low": 0.10}])</w:t>
      </w:r>
    </w:p>
    <w:p>
      <w:pPr>
        <w:spacing w:after="120"/>
      </w:pPr>
      <w:r>
        <w:t xml:space="preserve">Wired it into the endpoint:</w:t>
      </w:r>
    </w:p>
    <w:p>
      <w:pPr>
        <w:shd w:fill="F2F2F2"/>
        <w:spacing w:after="10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from schema.prediction_response import PredictionResponse
@app.post("/predict", response_model=PredictionResponse)
def predict_premium(data: UserInput):
    ...</w:t>
      </w:r>
    </w:p>
    <w:p>
      <w:pPr>
        <w:spacing w:after="120"/>
      </w:pPr>
      <w:r>
        <w:t xml:space="preserve">After this, the /docs page shows a PredictionResponse schema (with descriptions and examples) alongside the request schema, so clients clearly see the exact shape of both what they must send and what they'll get back.</w:t>
      </w:r>
    </w:p>
    <w:p>
      <w:pPr>
        <w:pStyle w:val="Heading1"/>
        <w:spacing w:after="150" w:before="300"/>
      </w:pPr>
      <w:r>
        <w:t xml:space="preserve">10. Summary — Improvements Made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Moved the API into its own dedicated project folder with a trimmed requirements.txt.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Added a field_validator to normalize city input (strip + title case) for consistent tier matching.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Added a human-readable home (/) endpoint.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Added a machine-readable health check (/health) endpoint reporting status, model_loaded, and version.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Refactored the code for separation of concerns: Pydantic schemas, city-tier config, and ML prediction logic each moved into their own files/folders, leaving app.py with only routing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Wrapped the prediction call in a try/except block, returning a proper 500 error response on failure instead of crashing.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Enriched the /predict response with a confidence score and full class_probabilities, not just the top predicted category.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Added a response_model (PredictionResponse) to validate and document the exact shape of the API's output.</w:t>
      </w:r>
    </w:p>
    <w:p>
      <w:pPr>
        <w:spacing w:after="120"/>
      </w:pPr>
      <w:r>
        <w:t xml:space="preserve">The result is a much more production/industry-grade API, ready to be containerized in the next video.</w:t>
      </w:r>
    </w:p>
    <w:p>
      <w:pPr>
        <w:pStyle w:val="Heading1"/>
        <w:spacing w:after="150" w:before="300"/>
      </w:pPr>
      <w:r>
        <w:t xml:space="preserve">11. Up Next</w:t>
      </w:r>
    </w:p>
    <w:p>
      <w:pPr>
        <w:spacing w:after="120"/>
      </w:pPr>
      <w:r>
        <w:t xml:space="preserve">The next video will Dockerize this improved API application; the video after that will deploy the Dockerized app on AWS.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9cy2ut_rthy3wzfgtsp9" Type="http://schemas.openxmlformats.org/officeDocument/2006/relationships/hyperlink" Target="https://youtu.be/M17qwKnmG38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2026-07-09T01:57:55.357Z</dcterms:created>
  <dcterms:modified xsi:type="dcterms:W3CDTF">2026-07-09T01:57:55.357Z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