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E0CB8" w14:textId="2DEB6C83" w:rsidR="00261EBD" w:rsidRDefault="008602C2" w:rsidP="008602C2">
      <w:pPr>
        <w:pStyle w:val="Heading1"/>
        <w:jc w:val="center"/>
      </w:pPr>
      <w:r>
        <w:t>Analysis Report</w:t>
      </w:r>
    </w:p>
    <w:p w14:paraId="3BAEA872" w14:textId="4F4A0C6C" w:rsidR="008602C2" w:rsidRDefault="008602C2" w:rsidP="008602C2">
      <w:pPr>
        <w:jc w:val="center"/>
        <w:rPr>
          <w:lang w:val="en-US"/>
        </w:rPr>
      </w:pPr>
      <w:r>
        <w:rPr>
          <w:lang w:val="en-US"/>
        </w:rPr>
        <w:t>Ordinary Differential Equation Solvers</w:t>
      </w:r>
    </w:p>
    <w:p w14:paraId="66CB7A5A" w14:textId="6B65FEE8" w:rsidR="008602C2" w:rsidRDefault="008602C2" w:rsidP="008602C2">
      <w:pPr>
        <w:pStyle w:val="Heading3"/>
        <w:rPr>
          <w:lang w:val="en-US"/>
        </w:rPr>
      </w:pPr>
      <w:r>
        <w:rPr>
          <w:lang w:val="en-US"/>
        </w:rPr>
        <w:t>Overview</w:t>
      </w:r>
    </w:p>
    <w:p w14:paraId="115774F3" w14:textId="723DB2D2" w:rsidR="008602C2" w:rsidRDefault="008602C2" w:rsidP="008602C2">
      <w:pPr>
        <w:rPr>
          <w:lang w:val="en-US"/>
        </w:rPr>
      </w:pPr>
      <w:r>
        <w:rPr>
          <w:lang w:val="en-US"/>
        </w:rPr>
        <w:t>This programming assignment focuses on building different types of solvers for finding the solutions to ordinary differential equations (ODEs). Three methods (Forward Euler, standard Runge-</w:t>
      </w:r>
      <w:proofErr w:type="spellStart"/>
      <w:r>
        <w:rPr>
          <w:lang w:val="en-US"/>
        </w:rPr>
        <w:t>Kutta</w:t>
      </w:r>
      <w:proofErr w:type="spellEnd"/>
      <w:r>
        <w:rPr>
          <w:lang w:val="en-US"/>
        </w:rPr>
        <w:t xml:space="preserve"> 34 (RK34) and time-adaptive Runge-</w:t>
      </w:r>
      <w:proofErr w:type="spellStart"/>
      <w:r>
        <w:rPr>
          <w:lang w:val="en-US"/>
        </w:rPr>
        <w:t>Kutta</w:t>
      </w:r>
      <w:proofErr w:type="spellEnd"/>
      <w:r>
        <w:rPr>
          <w:lang w:val="en-US"/>
        </w:rPr>
        <w:t xml:space="preserve"> (RK34A)) are used to build the solvers. </w:t>
      </w:r>
    </w:p>
    <w:p w14:paraId="44022890" w14:textId="6B999346" w:rsidR="008602C2" w:rsidRDefault="008602C2" w:rsidP="008602C2">
      <w:pPr>
        <w:pStyle w:val="Heading3"/>
        <w:rPr>
          <w:lang w:val="en-US"/>
        </w:rPr>
      </w:pPr>
      <w:r>
        <w:rPr>
          <w:lang w:val="en-US"/>
        </w:rPr>
        <w:t>Overall Analysis</w:t>
      </w:r>
    </w:p>
    <w:p w14:paraId="7DB3D891" w14:textId="3C3FBC0E" w:rsidR="0075454A" w:rsidRPr="0075454A" w:rsidRDefault="0075454A" w:rsidP="0075454A">
      <w:pPr>
        <w:pStyle w:val="Heading4"/>
        <w:rPr>
          <w:lang w:val="en-US"/>
        </w:rPr>
      </w:pPr>
      <w:r>
        <w:rPr>
          <w:lang w:val="en-US"/>
        </w:rPr>
        <w:t>Code Reuse</w:t>
      </w:r>
    </w:p>
    <w:p w14:paraId="5E9B0E8B" w14:textId="6DFDB8FA" w:rsidR="008602C2" w:rsidRDefault="008602C2" w:rsidP="0075454A">
      <w:pPr>
        <w:rPr>
          <w:lang w:val="en-US"/>
        </w:rPr>
      </w:pPr>
      <w:r w:rsidRPr="008602C2">
        <w:rPr>
          <w:lang w:val="en-US"/>
        </w:rPr>
        <w:t xml:space="preserve">The program functions were built in an incremental fashion, with suitable tests built into each relevant file. </w:t>
      </w:r>
      <w:r>
        <w:rPr>
          <w:lang w:val="en-US"/>
        </w:rPr>
        <w:t xml:space="preserve">We maximized code reuse by importing </w:t>
      </w:r>
      <w:r w:rsidR="0075454A">
        <w:rPr>
          <w:lang w:val="en-US"/>
        </w:rPr>
        <w:t>functions from previous programming assignments, as indicated in the comments of the programs.</w:t>
      </w:r>
    </w:p>
    <w:p w14:paraId="39AE37A5" w14:textId="2A1DCDDE" w:rsidR="0075454A" w:rsidRDefault="0075454A" w:rsidP="0075454A">
      <w:pPr>
        <w:pStyle w:val="Heading4"/>
        <w:rPr>
          <w:lang w:val="en-US"/>
        </w:rPr>
      </w:pPr>
      <w:r>
        <w:rPr>
          <w:lang w:val="en-US"/>
        </w:rPr>
        <w:t>Testing</w:t>
      </w:r>
    </w:p>
    <w:p w14:paraId="546F8C06" w14:textId="5C484FE0" w:rsidR="0075454A" w:rsidRPr="0075454A" w:rsidRDefault="0075454A" w:rsidP="0075454A">
      <w:pPr>
        <w:pStyle w:val="Heading5"/>
        <w:rPr>
          <w:lang w:val="en-US"/>
        </w:rPr>
      </w:pPr>
      <w:r w:rsidRPr="0075454A">
        <w:rPr>
          <w:lang w:val="en-US"/>
        </w:rPr>
        <w:t>System Functions</w:t>
      </w:r>
    </w:p>
    <w:p w14:paraId="20B68938" w14:textId="4931FD4F" w:rsidR="0075454A" w:rsidRDefault="0075454A" w:rsidP="0075454A">
      <w:pPr>
        <w:rPr>
          <w:lang w:val="en-US"/>
        </w:rPr>
      </w:pPr>
      <w:r>
        <w:rPr>
          <w:lang w:val="en-US"/>
        </w:rPr>
        <w:t>The outputs of each system function were compared to Hacker Practice implementations and to additional MATLAB implementations to verify that identical values were obtained, within a certain tolerance limit.</w:t>
      </w:r>
    </w:p>
    <w:p w14:paraId="1DCF9160" w14:textId="76DF7FD0" w:rsidR="0075454A" w:rsidRDefault="0075454A" w:rsidP="0075454A">
      <w:pPr>
        <w:pStyle w:val="Heading5"/>
        <w:rPr>
          <w:lang w:val="en-US"/>
        </w:rPr>
      </w:pPr>
      <w:r>
        <w:rPr>
          <w:lang w:val="en-US"/>
        </w:rPr>
        <w:t>Solver Functions</w:t>
      </w:r>
    </w:p>
    <w:p w14:paraId="1F5F9DE2" w14:textId="207C3F74" w:rsidR="0075454A" w:rsidRDefault="0075454A" w:rsidP="0075454A">
      <w:pPr>
        <w:rPr>
          <w:lang w:val="en-US"/>
        </w:rPr>
      </w:pPr>
      <w:r>
        <w:rPr>
          <w:lang w:val="en-US"/>
        </w:rPr>
        <w:t>All the solvers were first tested on a simple exponential function for which the ground truth is known. Subsequently, they were implemented on the system equations obtained from the Simple RC circuit and the Amplifier circuit.  Since the ground truth for these functions are not readily known, a secondary implementation on MATLAB was used to compare values and verify values.</w:t>
      </w:r>
    </w:p>
    <w:p w14:paraId="3D2507CF" w14:textId="77777777" w:rsidR="0075454A" w:rsidRDefault="0075454A" w:rsidP="0075454A">
      <w:pPr>
        <w:rPr>
          <w:lang w:val="en-US"/>
        </w:rPr>
      </w:pPr>
      <w:r>
        <w:rPr>
          <w:lang w:val="en-US"/>
        </w:rPr>
        <w:t>All files for the secondary MATLAB implementation can be found in a sub-folder in the repo.</w:t>
      </w:r>
    </w:p>
    <w:p w14:paraId="599AF65E" w14:textId="1CE48276" w:rsidR="0075454A" w:rsidRDefault="0075454A" w:rsidP="0075454A">
      <w:pPr>
        <w:pStyle w:val="Heading4"/>
        <w:rPr>
          <w:lang w:val="en-US"/>
        </w:rPr>
      </w:pPr>
      <w:r>
        <w:rPr>
          <w:lang w:val="en-US"/>
        </w:rPr>
        <w:t xml:space="preserve"> Ease of Function Calls</w:t>
      </w:r>
    </w:p>
    <w:p w14:paraId="056DA87C" w14:textId="023B0586" w:rsidR="0075454A" w:rsidRDefault="0075454A" w:rsidP="0075454A">
      <w:pPr>
        <w:rPr>
          <w:lang w:val="en-US"/>
        </w:rPr>
      </w:pPr>
      <w:r>
        <w:rPr>
          <w:lang w:val="en-US"/>
        </w:rPr>
        <w:t xml:space="preserve">Since the solver steps are identical for each system, with the exception of the system function call itself, we decided to build generic solver functions that will be able to take in a void function pointer to any system with the standard function </w:t>
      </w:r>
      <w:r w:rsidR="00A41BC8">
        <w:rPr>
          <w:lang w:val="en-US"/>
        </w:rPr>
        <w:t xml:space="preserve">signature given by </w:t>
      </w:r>
      <w:r w:rsidR="00A41BC8" w:rsidRPr="00A41BC8">
        <w:rPr>
          <w:rFonts w:ascii="Courier New" w:hAnsi="Courier New" w:cs="Courier New"/>
          <w:sz w:val="20"/>
          <w:lang w:val="en-US"/>
        </w:rPr>
        <w:t>(</w:t>
      </w:r>
      <w:proofErr w:type="gramStart"/>
      <w:r w:rsidR="00A41BC8" w:rsidRPr="00A41BC8">
        <w:rPr>
          <w:rFonts w:ascii="Courier New" w:hAnsi="Courier New" w:cs="Courier New"/>
          <w:sz w:val="20"/>
          <w:lang w:val="en-US"/>
        </w:rPr>
        <w:t>phi ,</w:t>
      </w:r>
      <w:proofErr w:type="gramEnd"/>
      <w:r w:rsidR="00A41BC8" w:rsidRPr="00A41BC8">
        <w:rPr>
          <w:rFonts w:ascii="Courier New" w:hAnsi="Courier New" w:cs="Courier New"/>
          <w:sz w:val="20"/>
          <w:lang w:val="en-US"/>
        </w:rPr>
        <w:t xml:space="preserve"> </w:t>
      </w:r>
      <w:proofErr w:type="spellStart"/>
      <w:r w:rsidR="00A41BC8" w:rsidRPr="00A41BC8">
        <w:rPr>
          <w:rFonts w:ascii="Courier New" w:hAnsi="Courier New" w:cs="Courier New"/>
          <w:sz w:val="20"/>
          <w:lang w:val="en-US"/>
        </w:rPr>
        <w:t>current_values</w:t>
      </w:r>
      <w:proofErr w:type="spellEnd"/>
      <w:r w:rsidR="00A41BC8" w:rsidRPr="00A41BC8">
        <w:rPr>
          <w:rFonts w:ascii="Courier New" w:hAnsi="Courier New" w:cs="Courier New"/>
          <w:sz w:val="20"/>
          <w:lang w:val="en-US"/>
        </w:rPr>
        <w:t xml:space="preserve"> , time , march)</w:t>
      </w:r>
      <w:r w:rsidR="00A41BC8">
        <w:rPr>
          <w:lang w:val="en-US"/>
        </w:rPr>
        <w:t xml:space="preserve">. Future users will be able to use the solvers for any custom defined system </w:t>
      </w:r>
      <w:proofErr w:type="gramStart"/>
      <w:r w:rsidR="00A41BC8">
        <w:rPr>
          <w:lang w:val="en-US"/>
        </w:rPr>
        <w:t>as long as</w:t>
      </w:r>
      <w:proofErr w:type="gramEnd"/>
      <w:r w:rsidR="00A41BC8">
        <w:rPr>
          <w:lang w:val="en-US"/>
        </w:rPr>
        <w:t xml:space="preserve"> </w:t>
      </w:r>
      <w:r w:rsidR="005C51D6">
        <w:rPr>
          <w:lang w:val="en-US"/>
        </w:rPr>
        <w:t>it follows the given function signature.</w:t>
      </w:r>
    </w:p>
    <w:p w14:paraId="2D4FA60C" w14:textId="134B0F23" w:rsidR="005C51D6" w:rsidRPr="0075454A" w:rsidRDefault="005C51D6" w:rsidP="0075454A">
      <w:pPr>
        <w:rPr>
          <w:lang w:val="en-US"/>
        </w:rPr>
      </w:pPr>
      <w:r>
        <w:rPr>
          <w:lang w:val="en-US"/>
        </w:rPr>
        <w:t xml:space="preserve">Furthermore, instead of running a different function call for each type of solver, we created a “parent” phi function that allows the user to pass in the type of solver and the function to be solved as parameters. For example, </w:t>
      </w:r>
      <w:bookmarkStart w:id="0" w:name="_GoBack"/>
      <w:bookmarkEnd w:id="0"/>
      <w:r>
        <w:rPr>
          <w:lang w:val="en-US"/>
        </w:rPr>
        <w:t xml:space="preserve"> </w:t>
      </w:r>
    </w:p>
    <w:sectPr w:rsidR="005C51D6" w:rsidRPr="007545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F10917"/>
    <w:multiLevelType w:val="hybridMultilevel"/>
    <w:tmpl w:val="B01EE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82A"/>
    <w:rsid w:val="00012680"/>
    <w:rsid w:val="000272DE"/>
    <w:rsid w:val="0005664C"/>
    <w:rsid w:val="000B26ED"/>
    <w:rsid w:val="000E0B05"/>
    <w:rsid w:val="0015477C"/>
    <w:rsid w:val="00156185"/>
    <w:rsid w:val="001758C6"/>
    <w:rsid w:val="001924A5"/>
    <w:rsid w:val="001B11B3"/>
    <w:rsid w:val="001F0C7A"/>
    <w:rsid w:val="001F0DAF"/>
    <w:rsid w:val="0020140B"/>
    <w:rsid w:val="00241FEC"/>
    <w:rsid w:val="00261EBD"/>
    <w:rsid w:val="00266EDA"/>
    <w:rsid w:val="00276B02"/>
    <w:rsid w:val="00283D90"/>
    <w:rsid w:val="002A2C3E"/>
    <w:rsid w:val="002C5349"/>
    <w:rsid w:val="0033035B"/>
    <w:rsid w:val="00340052"/>
    <w:rsid w:val="00362D0A"/>
    <w:rsid w:val="00375793"/>
    <w:rsid w:val="00393FD7"/>
    <w:rsid w:val="003B1083"/>
    <w:rsid w:val="003C2F72"/>
    <w:rsid w:val="003F228E"/>
    <w:rsid w:val="0042695D"/>
    <w:rsid w:val="004330E5"/>
    <w:rsid w:val="004743AE"/>
    <w:rsid w:val="00474B2C"/>
    <w:rsid w:val="004B0BC6"/>
    <w:rsid w:val="004B2C45"/>
    <w:rsid w:val="004B7607"/>
    <w:rsid w:val="004C2397"/>
    <w:rsid w:val="004D4C8A"/>
    <w:rsid w:val="004F2E11"/>
    <w:rsid w:val="0053023B"/>
    <w:rsid w:val="00541F08"/>
    <w:rsid w:val="00541F12"/>
    <w:rsid w:val="0057191A"/>
    <w:rsid w:val="005A0F82"/>
    <w:rsid w:val="005C51D6"/>
    <w:rsid w:val="005D14D5"/>
    <w:rsid w:val="00624DCD"/>
    <w:rsid w:val="00637166"/>
    <w:rsid w:val="00644922"/>
    <w:rsid w:val="006E0C77"/>
    <w:rsid w:val="006E7D5A"/>
    <w:rsid w:val="006F1A6D"/>
    <w:rsid w:val="00711536"/>
    <w:rsid w:val="00711B2D"/>
    <w:rsid w:val="00747D21"/>
    <w:rsid w:val="0075454A"/>
    <w:rsid w:val="00760EEA"/>
    <w:rsid w:val="00785C75"/>
    <w:rsid w:val="00786204"/>
    <w:rsid w:val="00797446"/>
    <w:rsid w:val="007A14DF"/>
    <w:rsid w:val="007A659C"/>
    <w:rsid w:val="007E1415"/>
    <w:rsid w:val="00803B95"/>
    <w:rsid w:val="00822034"/>
    <w:rsid w:val="00840E81"/>
    <w:rsid w:val="008602C2"/>
    <w:rsid w:val="008676B8"/>
    <w:rsid w:val="008A6D39"/>
    <w:rsid w:val="008F0093"/>
    <w:rsid w:val="00907273"/>
    <w:rsid w:val="009335E8"/>
    <w:rsid w:val="009A3BCC"/>
    <w:rsid w:val="009D1799"/>
    <w:rsid w:val="009D2BB0"/>
    <w:rsid w:val="009D5F16"/>
    <w:rsid w:val="009E15E3"/>
    <w:rsid w:val="00A25596"/>
    <w:rsid w:val="00A32B0A"/>
    <w:rsid w:val="00A35DFE"/>
    <w:rsid w:val="00A41BC8"/>
    <w:rsid w:val="00A9230D"/>
    <w:rsid w:val="00AA4AF7"/>
    <w:rsid w:val="00AB07F0"/>
    <w:rsid w:val="00B4474A"/>
    <w:rsid w:val="00B45D32"/>
    <w:rsid w:val="00B60DCE"/>
    <w:rsid w:val="00BA4743"/>
    <w:rsid w:val="00BA790D"/>
    <w:rsid w:val="00BC234C"/>
    <w:rsid w:val="00BC60BA"/>
    <w:rsid w:val="00C12107"/>
    <w:rsid w:val="00C419B3"/>
    <w:rsid w:val="00C50DA0"/>
    <w:rsid w:val="00C741E2"/>
    <w:rsid w:val="00C97773"/>
    <w:rsid w:val="00CC1ACA"/>
    <w:rsid w:val="00CC6F47"/>
    <w:rsid w:val="00CE44C1"/>
    <w:rsid w:val="00CF3EEC"/>
    <w:rsid w:val="00D04D41"/>
    <w:rsid w:val="00D33E28"/>
    <w:rsid w:val="00D57765"/>
    <w:rsid w:val="00D67488"/>
    <w:rsid w:val="00DA2E99"/>
    <w:rsid w:val="00DA33A5"/>
    <w:rsid w:val="00DC412E"/>
    <w:rsid w:val="00DF14DE"/>
    <w:rsid w:val="00DF6139"/>
    <w:rsid w:val="00E07B7D"/>
    <w:rsid w:val="00E22DBE"/>
    <w:rsid w:val="00E3018F"/>
    <w:rsid w:val="00E340CF"/>
    <w:rsid w:val="00E3482A"/>
    <w:rsid w:val="00E41292"/>
    <w:rsid w:val="00E50FCB"/>
    <w:rsid w:val="00E54A41"/>
    <w:rsid w:val="00E700EF"/>
    <w:rsid w:val="00E85FC5"/>
    <w:rsid w:val="00E9374B"/>
    <w:rsid w:val="00ED6F26"/>
    <w:rsid w:val="00EE4D4C"/>
    <w:rsid w:val="00EF7B01"/>
    <w:rsid w:val="00F37232"/>
    <w:rsid w:val="00F64E13"/>
    <w:rsid w:val="00FA0AEA"/>
    <w:rsid w:val="00FA3BAA"/>
    <w:rsid w:val="00FA69C4"/>
    <w:rsid w:val="00FC5DB3"/>
    <w:rsid w:val="00FE03B3"/>
    <w:rsid w:val="00FE5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25241"/>
  <w15:chartTrackingRefBased/>
  <w15:docId w15:val="{79C4A2C2-813B-4D14-8C03-4BB53859B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482A"/>
    <w:pPr>
      <w:spacing w:after="120" w:line="360" w:lineRule="auto"/>
      <w:jc w:val="both"/>
    </w:pPr>
    <w:rPr>
      <w:rFonts w:ascii="Garamond" w:hAnsi="Garamond" w:cstheme="majorBidi"/>
      <w:sz w:val="24"/>
      <w:lang w:val="en-GB"/>
    </w:rPr>
  </w:style>
  <w:style w:type="paragraph" w:styleId="Heading1">
    <w:name w:val="heading 1"/>
    <w:basedOn w:val="Normal"/>
    <w:next w:val="Normal"/>
    <w:link w:val="Heading1Char"/>
    <w:uiPriority w:val="9"/>
    <w:qFormat/>
    <w:rsid w:val="00E3482A"/>
    <w:pPr>
      <w:keepNext/>
      <w:keepLines/>
      <w:spacing w:before="400" w:after="40" w:line="240" w:lineRule="auto"/>
      <w:outlineLvl w:val="0"/>
    </w:pPr>
    <w:rPr>
      <w:rFonts w:eastAsiaTheme="majorEastAsia"/>
      <w:b/>
      <w:smallCaps/>
      <w:spacing w:val="4"/>
      <w:sz w:val="32"/>
      <w:szCs w:val="36"/>
      <w:lang w:val="en-US"/>
    </w:rPr>
  </w:style>
  <w:style w:type="paragraph" w:styleId="Heading2">
    <w:name w:val="heading 2"/>
    <w:basedOn w:val="Normal"/>
    <w:next w:val="Normal"/>
    <w:link w:val="Heading2Char"/>
    <w:uiPriority w:val="9"/>
    <w:unhideWhenUsed/>
    <w:qFormat/>
    <w:rsid w:val="00711536"/>
    <w:pPr>
      <w:keepNext/>
      <w:keepLines/>
      <w:spacing w:before="120" w:after="0" w:line="240" w:lineRule="auto"/>
      <w:outlineLvl w:val="1"/>
    </w:pPr>
    <w:rPr>
      <w:rFonts w:asciiTheme="majorHAnsi" w:eastAsiaTheme="majorEastAsia" w:hAnsiTheme="majorHAnsi"/>
      <w:b/>
      <w:smallCaps/>
      <w:sz w:val="28"/>
      <w:szCs w:val="28"/>
    </w:rPr>
  </w:style>
  <w:style w:type="paragraph" w:styleId="Heading3">
    <w:name w:val="heading 3"/>
    <w:basedOn w:val="Normal"/>
    <w:next w:val="Normal"/>
    <w:link w:val="Heading3Char"/>
    <w:uiPriority w:val="9"/>
    <w:unhideWhenUsed/>
    <w:qFormat/>
    <w:rsid w:val="00BA790D"/>
    <w:pPr>
      <w:keepNext/>
      <w:keepLines/>
      <w:spacing w:before="120" w:after="0" w:line="240" w:lineRule="auto"/>
      <w:outlineLvl w:val="2"/>
    </w:pPr>
    <w:rPr>
      <w:rFonts w:asciiTheme="majorHAnsi" w:eastAsiaTheme="majorEastAsia" w:hAnsiTheme="majorHAnsi"/>
      <w:b/>
      <w:sz w:val="28"/>
      <w:szCs w:val="28"/>
    </w:rPr>
  </w:style>
  <w:style w:type="paragraph" w:styleId="Heading4">
    <w:name w:val="heading 4"/>
    <w:basedOn w:val="Normal"/>
    <w:next w:val="Normal"/>
    <w:link w:val="Heading4Char"/>
    <w:uiPriority w:val="9"/>
    <w:unhideWhenUsed/>
    <w:qFormat/>
    <w:rsid w:val="00BA790D"/>
    <w:pPr>
      <w:keepNext/>
      <w:keepLines/>
      <w:spacing w:before="120" w:after="0"/>
      <w:outlineLvl w:val="3"/>
    </w:pPr>
    <w:rPr>
      <w:rFonts w:asciiTheme="majorHAnsi" w:eastAsiaTheme="majorEastAsia" w:hAnsiTheme="majorHAnsi"/>
      <w:b/>
    </w:rPr>
  </w:style>
  <w:style w:type="paragraph" w:styleId="Heading5">
    <w:name w:val="heading 5"/>
    <w:basedOn w:val="Normal"/>
    <w:next w:val="Normal"/>
    <w:link w:val="Heading5Char"/>
    <w:uiPriority w:val="9"/>
    <w:unhideWhenUsed/>
    <w:qFormat/>
    <w:rsid w:val="0075454A"/>
    <w:pPr>
      <w:keepNext/>
      <w:keepLines/>
      <w:spacing w:before="40" w:after="0"/>
      <w:outlineLvl w:val="4"/>
    </w:pPr>
    <w:rPr>
      <w:rFonts w:asciiTheme="majorHAnsi" w:eastAsiaTheme="majorEastAsia" w:hAnsiTheme="majorHAns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82A"/>
    <w:rPr>
      <w:rFonts w:ascii="Garamond" w:eastAsiaTheme="majorEastAsia" w:hAnsi="Garamond" w:cstheme="majorBidi"/>
      <w:b/>
      <w:smallCaps/>
      <w:spacing w:val="4"/>
      <w:sz w:val="32"/>
      <w:szCs w:val="36"/>
    </w:rPr>
  </w:style>
  <w:style w:type="character" w:customStyle="1" w:styleId="Heading3Char">
    <w:name w:val="Heading 3 Char"/>
    <w:basedOn w:val="DefaultParagraphFont"/>
    <w:link w:val="Heading3"/>
    <w:uiPriority w:val="9"/>
    <w:rsid w:val="00BA790D"/>
    <w:rPr>
      <w:rFonts w:asciiTheme="majorHAnsi" w:eastAsiaTheme="majorEastAsia" w:hAnsiTheme="majorHAnsi" w:cstheme="majorBidi"/>
      <w:b/>
      <w:spacing w:val="4"/>
      <w:sz w:val="28"/>
      <w:szCs w:val="28"/>
    </w:rPr>
  </w:style>
  <w:style w:type="character" w:customStyle="1" w:styleId="Heading2Char">
    <w:name w:val="Heading 2 Char"/>
    <w:basedOn w:val="DefaultParagraphFont"/>
    <w:link w:val="Heading2"/>
    <w:uiPriority w:val="9"/>
    <w:rsid w:val="00711536"/>
    <w:rPr>
      <w:rFonts w:asciiTheme="majorHAnsi" w:eastAsiaTheme="majorEastAsia" w:hAnsiTheme="majorHAnsi" w:cstheme="majorBidi"/>
      <w:b/>
      <w:smallCaps/>
      <w:spacing w:val="4"/>
      <w:sz w:val="28"/>
      <w:szCs w:val="28"/>
    </w:rPr>
  </w:style>
  <w:style w:type="character" w:customStyle="1" w:styleId="Heading4Char">
    <w:name w:val="Heading 4 Char"/>
    <w:basedOn w:val="DefaultParagraphFont"/>
    <w:link w:val="Heading4"/>
    <w:uiPriority w:val="9"/>
    <w:rsid w:val="00BA790D"/>
    <w:rPr>
      <w:rFonts w:asciiTheme="majorHAnsi" w:eastAsiaTheme="majorEastAsia" w:hAnsiTheme="majorHAnsi" w:cstheme="majorBidi"/>
      <w:b/>
      <w:spacing w:val="4"/>
      <w:sz w:val="24"/>
    </w:rPr>
  </w:style>
  <w:style w:type="paragraph" w:styleId="Title">
    <w:name w:val="Title"/>
    <w:basedOn w:val="Normal"/>
    <w:next w:val="Normal"/>
    <w:link w:val="TitleChar"/>
    <w:uiPriority w:val="10"/>
    <w:qFormat/>
    <w:rsid w:val="00C97773"/>
    <w:pPr>
      <w:spacing w:after="0" w:line="240" w:lineRule="auto"/>
      <w:contextualSpacing/>
    </w:pPr>
    <w:rPr>
      <w:rFonts w:asciiTheme="majorHAnsi" w:eastAsiaTheme="majorEastAsia" w:hAnsiTheme="majorHAnsi"/>
      <w:b/>
      <w:smallCaps/>
      <w:sz w:val="40"/>
      <w:szCs w:val="72"/>
    </w:rPr>
  </w:style>
  <w:style w:type="character" w:customStyle="1" w:styleId="TitleChar">
    <w:name w:val="Title Char"/>
    <w:basedOn w:val="DefaultParagraphFont"/>
    <w:link w:val="Title"/>
    <w:uiPriority w:val="10"/>
    <w:rsid w:val="00C97773"/>
    <w:rPr>
      <w:rFonts w:asciiTheme="majorHAnsi" w:eastAsiaTheme="majorEastAsia" w:hAnsiTheme="majorHAnsi" w:cstheme="majorBidi"/>
      <w:b/>
      <w:smallCaps/>
      <w:sz w:val="40"/>
      <w:szCs w:val="72"/>
    </w:rPr>
  </w:style>
  <w:style w:type="paragraph" w:styleId="Caption">
    <w:name w:val="caption"/>
    <w:basedOn w:val="Normal"/>
    <w:next w:val="Normal"/>
    <w:uiPriority w:val="35"/>
    <w:unhideWhenUsed/>
    <w:rsid w:val="00CC1ACA"/>
    <w:pPr>
      <w:spacing w:after="200" w:line="240" w:lineRule="auto"/>
    </w:pPr>
    <w:rPr>
      <w:iCs/>
      <w:sz w:val="22"/>
      <w:szCs w:val="18"/>
    </w:rPr>
  </w:style>
  <w:style w:type="table" w:styleId="PlainTable2">
    <w:name w:val="Plain Table 2"/>
    <w:basedOn w:val="TableNormal"/>
    <w:uiPriority w:val="42"/>
    <w:rsid w:val="00E3482A"/>
    <w:pPr>
      <w:spacing w:after="0" w:line="240" w:lineRule="auto"/>
    </w:pPr>
    <w:rPr>
      <w:rFonts w:asciiTheme="majorHAnsi" w:hAnsiTheme="majorHAnsi" w:cstheme="majorBidi"/>
      <w:lang w:val="en-SG"/>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5Char">
    <w:name w:val="Heading 5 Char"/>
    <w:basedOn w:val="DefaultParagraphFont"/>
    <w:link w:val="Heading5"/>
    <w:uiPriority w:val="9"/>
    <w:rsid w:val="0075454A"/>
    <w:rPr>
      <w:rFonts w:asciiTheme="majorHAnsi" w:eastAsiaTheme="majorEastAsia" w:hAnsiTheme="majorHAnsi" w:cstheme="majorBidi"/>
      <w:sz w:val="24"/>
      <w:u w:val="single"/>
      <w:lang w:val="en-GB"/>
    </w:rPr>
  </w:style>
  <w:style w:type="paragraph" w:styleId="ListParagraph">
    <w:name w:val="List Paragraph"/>
    <w:basedOn w:val="Normal"/>
    <w:uiPriority w:val="34"/>
    <w:qFormat/>
    <w:rsid w:val="00860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01"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FB109AE-77AB-4EC8-88D1-AB05E31039CE}">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27</TotalTime>
  <Pages>1</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Haritha M</dc:creator>
  <cp:keywords/>
  <dc:description/>
  <cp:lastModifiedBy>Haritha M</cp:lastModifiedBy>
  <cp:revision>4</cp:revision>
  <cp:lastPrinted>2018-04-17T23:03:00Z</cp:lastPrinted>
  <dcterms:created xsi:type="dcterms:W3CDTF">2018-04-22T05:02:00Z</dcterms:created>
  <dcterms:modified xsi:type="dcterms:W3CDTF">2018-04-22T05:33:00Z</dcterms:modified>
</cp:coreProperties>
</file>