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CDF" w:rsidRDefault="00214CDF" w:rsidP="00214CDF">
      <w:pPr>
        <w:pStyle w:val="Default"/>
      </w:pPr>
    </w:p>
    <w:p w:rsidR="00214CDF" w:rsidRDefault="00214CDF" w:rsidP="00214CDF">
      <w:pPr>
        <w:pStyle w:val="Default"/>
        <w:jc w:val="center"/>
        <w:rPr>
          <w:sz w:val="40"/>
          <w:szCs w:val="40"/>
        </w:rPr>
      </w:pPr>
      <w:r>
        <w:rPr>
          <w:b/>
          <w:bCs/>
          <w:sz w:val="40"/>
          <w:szCs w:val="40"/>
        </w:rPr>
        <w:t>Business Intelligence and Analytics</w:t>
      </w:r>
    </w:p>
    <w:p w:rsidR="00214CDF" w:rsidRDefault="00214CDF" w:rsidP="00214CDF">
      <w:pPr>
        <w:pStyle w:val="Default"/>
        <w:jc w:val="center"/>
        <w:rPr>
          <w:sz w:val="40"/>
          <w:szCs w:val="40"/>
        </w:rPr>
      </w:pPr>
      <w:r>
        <w:rPr>
          <w:b/>
          <w:bCs/>
          <w:sz w:val="40"/>
          <w:szCs w:val="40"/>
        </w:rPr>
        <w:t>ISMG 6220/BUSN 6812</w:t>
      </w:r>
    </w:p>
    <w:p w:rsidR="00214CDF" w:rsidRPr="00214CDF" w:rsidRDefault="00214CDF" w:rsidP="00214CDF">
      <w:pPr>
        <w:jc w:val="center"/>
        <w:rPr>
          <w:b/>
          <w:sz w:val="32"/>
          <w:szCs w:val="32"/>
          <w:u w:val="single"/>
        </w:rPr>
      </w:pPr>
      <w:r>
        <w:rPr>
          <w:b/>
          <w:bCs/>
          <w:sz w:val="36"/>
          <w:szCs w:val="36"/>
        </w:rPr>
        <w:t>BI Project</w:t>
      </w:r>
    </w:p>
    <w:p w:rsidR="00830532" w:rsidRPr="00830532" w:rsidRDefault="00830532" w:rsidP="00830532">
      <w:pPr>
        <w:pStyle w:val="ListParagraph"/>
        <w:numPr>
          <w:ilvl w:val="0"/>
          <w:numId w:val="3"/>
        </w:numPr>
        <w:rPr>
          <w:b/>
          <w:u w:val="single"/>
        </w:rPr>
      </w:pPr>
      <w:r w:rsidRPr="00830532">
        <w:rPr>
          <w:b/>
          <w:u w:val="single"/>
        </w:rPr>
        <w:t>Summary</w:t>
      </w:r>
    </w:p>
    <w:p w:rsidR="00250776" w:rsidRDefault="003713D6">
      <w:r>
        <w:t xml:space="preserve">The revenue trends graph consists of line graph Revenue, </w:t>
      </w:r>
      <w:r w:rsidR="008F0722">
        <w:t>Calendar</w:t>
      </w:r>
      <w:r>
        <w:t xml:space="preserve"> Date and Location Description. Location Description gives three results </w:t>
      </w:r>
      <w:proofErr w:type="gramStart"/>
      <w:r>
        <w:t>B.B  Brooklyn</w:t>
      </w:r>
      <w:proofErr w:type="gramEnd"/>
      <w:r>
        <w:t xml:space="preserve"> (blue), B.B Lower Manhattan (red) and B.B Upper west side (green)</w:t>
      </w:r>
      <w:r w:rsidR="006E1995">
        <w:t xml:space="preserve">. In second </w:t>
      </w:r>
      <w:proofErr w:type="gramStart"/>
      <w:r w:rsidR="006E1995">
        <w:t>visualization</w:t>
      </w:r>
      <w:proofErr w:type="gramEnd"/>
      <w:r w:rsidR="006E1995">
        <w:t xml:space="preserve"> i.e. Average Revenue vs Order Count by Date of Week that shows percentage of average revenue and average order count of minimum value of 275 and maximum value of 1331. Third visualization is order and item count correlation that shows bubble graph</w:t>
      </w:r>
      <w:r w:rsidR="00250776">
        <w:t xml:space="preserve"> of the </w:t>
      </w:r>
      <w:r w:rsidR="008F0722">
        <w:t>three-location</w:t>
      </w:r>
      <w:r w:rsidR="00250776">
        <w:t xml:space="preserve"> description</w:t>
      </w:r>
      <w:r w:rsidR="006E1995">
        <w:t xml:space="preserve"> that increases linearly</w:t>
      </w:r>
      <w:r w:rsidR="00250776">
        <w:t>.</w:t>
      </w:r>
    </w:p>
    <w:p w:rsidR="00A14ED1" w:rsidRDefault="00250776">
      <w:r>
        <w:t xml:space="preserve">In worksheet two, first </w:t>
      </w:r>
      <w:r w:rsidR="008F0722">
        <w:t>visualization</w:t>
      </w:r>
      <w:r>
        <w:t xml:space="preserve"> talks about the average score by zip code in New York city, percentage of average score shows the different level of percentages in different color sections. The second </w:t>
      </w:r>
      <w:r w:rsidR="008F0722">
        <w:t>visualization</w:t>
      </w:r>
      <w:r>
        <w:t xml:space="preserve"> shows revenue performance vs average health score that have three business names called </w:t>
      </w:r>
      <w:proofErr w:type="gramStart"/>
      <w:r>
        <w:t>B.B  Brooklyn</w:t>
      </w:r>
      <w:proofErr w:type="gramEnd"/>
      <w:r>
        <w:t xml:space="preserve"> (blue), B.B Lower Manhattan (red) and B.B Upper west side (green)</w:t>
      </w:r>
      <w:r w:rsidR="008F0722">
        <w:t xml:space="preserve"> in bubble graph</w:t>
      </w:r>
      <w:r>
        <w:t>.</w:t>
      </w:r>
      <w:r w:rsidR="008F0722">
        <w:t xml:space="preserve"> The graph consists of Inspection date, average revenue and average score. Lastly, visualization three shows D3 bubble chart called average scores by </w:t>
      </w:r>
      <w:proofErr w:type="spellStart"/>
      <w:r w:rsidR="008F0722">
        <w:t>boro</w:t>
      </w:r>
      <w:proofErr w:type="spellEnd"/>
      <w:r w:rsidR="008F0722">
        <w:t>.</w:t>
      </w:r>
      <w:r>
        <w:t xml:space="preserve"> </w:t>
      </w:r>
    </w:p>
    <w:p w:rsidR="00830532" w:rsidRPr="008D5B34" w:rsidRDefault="008D5B34" w:rsidP="00830532">
      <w:pPr>
        <w:pStyle w:val="ListParagraph"/>
        <w:numPr>
          <w:ilvl w:val="0"/>
          <w:numId w:val="3"/>
        </w:numPr>
        <w:rPr>
          <w:b/>
          <w:u w:val="single"/>
        </w:rPr>
      </w:pPr>
      <w:r w:rsidRPr="008D5B34">
        <w:rPr>
          <w:b/>
          <w:u w:val="single"/>
        </w:rPr>
        <w:t>Screenshots</w:t>
      </w:r>
      <w:r>
        <w:rPr>
          <w:b/>
          <w:u w:val="single"/>
        </w:rPr>
        <w:t xml:space="preserve"> of both sheets</w:t>
      </w:r>
    </w:p>
    <w:p w:rsidR="00830532" w:rsidRDefault="008D5B34">
      <w:r>
        <w:t>Worksheet 1:</w:t>
      </w:r>
    </w:p>
    <w:p w:rsidR="008D5B34" w:rsidRDefault="008D5B34">
      <w:r>
        <w:t>Visualization 1 (</w:t>
      </w:r>
      <w:r>
        <w:rPr>
          <w:b/>
          <w:bCs/>
          <w:sz w:val="20"/>
          <w:szCs w:val="20"/>
        </w:rPr>
        <w:t>Revenue Trends</w:t>
      </w:r>
      <w:r>
        <w:t>)</w:t>
      </w:r>
    </w:p>
    <w:p w:rsidR="008D5B34" w:rsidRDefault="008D5B34">
      <w:r>
        <w:rPr>
          <w:noProof/>
        </w:rPr>
        <w:drawing>
          <wp:inline distT="0" distB="0" distL="0" distR="0">
            <wp:extent cx="5943600"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830532" w:rsidRDefault="008D5B34">
      <w:r>
        <w:t>Visualization 2 (</w:t>
      </w:r>
      <w:proofErr w:type="spellStart"/>
      <w:r>
        <w:rPr>
          <w:b/>
          <w:bCs/>
          <w:sz w:val="20"/>
          <w:szCs w:val="20"/>
        </w:rPr>
        <w:t>Avg</w:t>
      </w:r>
      <w:proofErr w:type="spellEnd"/>
      <w:r>
        <w:rPr>
          <w:b/>
          <w:bCs/>
          <w:sz w:val="20"/>
          <w:szCs w:val="20"/>
        </w:rPr>
        <w:t xml:space="preserve"> Revenue vs Order Count </w:t>
      </w:r>
      <w:proofErr w:type="gramStart"/>
      <w:r>
        <w:rPr>
          <w:b/>
          <w:bCs/>
          <w:sz w:val="20"/>
          <w:szCs w:val="20"/>
        </w:rPr>
        <w:t>By</w:t>
      </w:r>
      <w:proofErr w:type="gramEnd"/>
      <w:r>
        <w:rPr>
          <w:b/>
          <w:bCs/>
          <w:sz w:val="20"/>
          <w:szCs w:val="20"/>
        </w:rPr>
        <w:t xml:space="preserve"> Day of Week</w:t>
      </w:r>
      <w:r>
        <w:t>)</w:t>
      </w:r>
    </w:p>
    <w:p w:rsidR="008D5B34" w:rsidRDefault="008D5B34">
      <w:r>
        <w:rPr>
          <w:noProof/>
        </w:rPr>
        <w:lastRenderedPageBreak/>
        <w:drawing>
          <wp:inline distT="0" distB="0" distL="0" distR="0">
            <wp:extent cx="5943600" cy="2851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8D5B34" w:rsidRDefault="008D5B34">
      <w:r>
        <w:t>Visualization 3 (</w:t>
      </w:r>
      <w:r>
        <w:rPr>
          <w:b/>
          <w:bCs/>
          <w:sz w:val="20"/>
          <w:szCs w:val="20"/>
        </w:rPr>
        <w:t>Order and Item Count Correlation</w:t>
      </w:r>
      <w:r>
        <w:t>)</w:t>
      </w:r>
    </w:p>
    <w:p w:rsidR="008D5B34" w:rsidRDefault="008D5B34">
      <w:r>
        <w:rPr>
          <w:noProof/>
        </w:rPr>
        <w:drawing>
          <wp:inline distT="0" distB="0" distL="0" distR="0">
            <wp:extent cx="5943600" cy="2851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8D5B34" w:rsidRDefault="008D5B34">
      <w:r>
        <w:t>Worksheet 2</w:t>
      </w:r>
      <w:r w:rsidR="00662B38">
        <w:t>:</w:t>
      </w:r>
    </w:p>
    <w:p w:rsidR="008D5B34" w:rsidRDefault="00282940">
      <w:r>
        <w:t>Visualization</w:t>
      </w:r>
      <w:r w:rsidR="008D5B34">
        <w:t xml:space="preserve"> 1 (</w:t>
      </w:r>
      <w:proofErr w:type="spellStart"/>
      <w:r w:rsidR="008D5B34">
        <w:rPr>
          <w:b/>
          <w:bCs/>
          <w:sz w:val="20"/>
          <w:szCs w:val="20"/>
        </w:rPr>
        <w:t>Avg</w:t>
      </w:r>
      <w:proofErr w:type="spellEnd"/>
      <w:r w:rsidR="008D5B34">
        <w:rPr>
          <w:b/>
          <w:bCs/>
          <w:sz w:val="20"/>
          <w:szCs w:val="20"/>
        </w:rPr>
        <w:t xml:space="preserve">(Scores) by </w:t>
      </w:r>
      <w:proofErr w:type="spellStart"/>
      <w:r w:rsidR="008D5B34">
        <w:rPr>
          <w:b/>
          <w:bCs/>
          <w:sz w:val="20"/>
          <w:szCs w:val="20"/>
        </w:rPr>
        <w:t>ZipCode</w:t>
      </w:r>
      <w:proofErr w:type="spellEnd"/>
      <w:r w:rsidR="008D5B34">
        <w:t>)</w:t>
      </w:r>
    </w:p>
    <w:p w:rsidR="008D5B34" w:rsidRDefault="008D5B34">
      <w:r>
        <w:rPr>
          <w:noProof/>
        </w:rPr>
        <w:lastRenderedPageBreak/>
        <w:drawing>
          <wp:inline distT="0" distB="0" distL="0" distR="0">
            <wp:extent cx="5943600" cy="2851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8D5B34" w:rsidRDefault="00282940">
      <w:r>
        <w:t>Visualization</w:t>
      </w:r>
      <w:r w:rsidR="008D5B34">
        <w:t xml:space="preserve"> 2 (</w:t>
      </w:r>
      <w:r w:rsidR="008D5B34">
        <w:rPr>
          <w:b/>
          <w:bCs/>
          <w:sz w:val="20"/>
          <w:szCs w:val="20"/>
        </w:rPr>
        <w:t xml:space="preserve">Revenue Performance vs </w:t>
      </w:r>
      <w:proofErr w:type="spellStart"/>
      <w:r w:rsidR="008D5B34">
        <w:rPr>
          <w:b/>
          <w:bCs/>
          <w:sz w:val="20"/>
          <w:szCs w:val="20"/>
        </w:rPr>
        <w:t>Avg</w:t>
      </w:r>
      <w:proofErr w:type="spellEnd"/>
      <w:r w:rsidR="008D5B34">
        <w:rPr>
          <w:b/>
          <w:bCs/>
          <w:sz w:val="20"/>
          <w:szCs w:val="20"/>
        </w:rPr>
        <w:t xml:space="preserve"> Health Score</w:t>
      </w:r>
      <w:r w:rsidR="008D5B34">
        <w:t>)</w:t>
      </w:r>
    </w:p>
    <w:p w:rsidR="008D5B34" w:rsidRDefault="008D5B34">
      <w:r>
        <w:rPr>
          <w:noProof/>
        </w:rPr>
        <w:drawing>
          <wp:inline distT="0" distB="0" distL="0" distR="0">
            <wp:extent cx="5943600" cy="3155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rsidR="008D5B34" w:rsidRDefault="00662B38">
      <w:r>
        <w:t>Visualization</w:t>
      </w:r>
      <w:r w:rsidR="008D5B34">
        <w:t xml:space="preserve"> 3 (</w:t>
      </w:r>
      <w:proofErr w:type="spellStart"/>
      <w:r w:rsidR="008D5B34">
        <w:rPr>
          <w:b/>
          <w:bCs/>
          <w:sz w:val="20"/>
          <w:szCs w:val="20"/>
        </w:rPr>
        <w:t>Avg</w:t>
      </w:r>
      <w:proofErr w:type="spellEnd"/>
      <w:r w:rsidR="008D5B34">
        <w:rPr>
          <w:b/>
          <w:bCs/>
          <w:sz w:val="20"/>
          <w:szCs w:val="20"/>
        </w:rPr>
        <w:t xml:space="preserve">(Scores) by </w:t>
      </w:r>
      <w:proofErr w:type="spellStart"/>
      <w:r w:rsidR="008D5B34">
        <w:rPr>
          <w:b/>
          <w:bCs/>
          <w:sz w:val="20"/>
          <w:szCs w:val="20"/>
        </w:rPr>
        <w:t>Boro</w:t>
      </w:r>
      <w:proofErr w:type="spellEnd"/>
      <w:r w:rsidR="008D5B34">
        <w:t>)</w:t>
      </w:r>
    </w:p>
    <w:p w:rsidR="008D5B34" w:rsidRDefault="008D5B34">
      <w:r>
        <w:rPr>
          <w:noProof/>
        </w:rPr>
        <w:lastRenderedPageBreak/>
        <w:drawing>
          <wp:inline distT="0" distB="0" distL="0" distR="0">
            <wp:extent cx="5943600" cy="3095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8D5B34" w:rsidRPr="008D5B34" w:rsidRDefault="008D5B34" w:rsidP="008D5B34">
      <w:pPr>
        <w:pStyle w:val="ListParagraph"/>
        <w:numPr>
          <w:ilvl w:val="0"/>
          <w:numId w:val="3"/>
        </w:numPr>
        <w:rPr>
          <w:b/>
          <w:u w:val="single"/>
        </w:rPr>
      </w:pPr>
      <w:r w:rsidRPr="008D5B34">
        <w:rPr>
          <w:b/>
          <w:u w:val="single"/>
        </w:rPr>
        <w:t>Screenshot of script</w:t>
      </w:r>
    </w:p>
    <w:p w:rsidR="008D5B34" w:rsidRDefault="008D5B34" w:rsidP="008D5B34">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D5B34" w:rsidRDefault="008D5B34" w:rsidP="008D5B34">
      <w:pPr>
        <w:pStyle w:val="ListParagraph"/>
        <w:numPr>
          <w:ilvl w:val="0"/>
          <w:numId w:val="3"/>
        </w:numPr>
        <w:rPr>
          <w:b/>
          <w:u w:val="single"/>
        </w:rPr>
      </w:pPr>
      <w:r w:rsidRPr="008D5B34">
        <w:rPr>
          <w:b/>
          <w:u w:val="single"/>
        </w:rPr>
        <w:t>Strength/weaknesses of Micro Strategy BI Tools</w:t>
      </w:r>
    </w:p>
    <w:p w:rsidR="008D5B34" w:rsidRDefault="00FD731B" w:rsidP="00FD731B">
      <w:pPr>
        <w:ind w:firstLine="360"/>
      </w:pPr>
      <w:r>
        <w:t>Strength of Micro Strategy:</w:t>
      </w:r>
    </w:p>
    <w:p w:rsidR="00FD731B" w:rsidRDefault="00FD731B" w:rsidP="00FD731B">
      <w:pPr>
        <w:pStyle w:val="ListParagraph"/>
        <w:numPr>
          <w:ilvl w:val="0"/>
          <w:numId w:val="4"/>
        </w:numPr>
      </w:pPr>
      <w:r>
        <w:t xml:space="preserve">Quality of client references </w:t>
      </w:r>
    </w:p>
    <w:p w:rsidR="00FD731B" w:rsidRDefault="00FD731B" w:rsidP="00FD731B">
      <w:pPr>
        <w:pStyle w:val="ListParagraph"/>
        <w:numPr>
          <w:ilvl w:val="0"/>
          <w:numId w:val="4"/>
        </w:numPr>
      </w:pPr>
      <w:r>
        <w:t xml:space="preserve">Launch of Micro Strategy 9 </w:t>
      </w:r>
    </w:p>
    <w:p w:rsidR="00FD731B" w:rsidRDefault="00FD731B" w:rsidP="00FD731B">
      <w:pPr>
        <w:pStyle w:val="ListParagraph"/>
        <w:numPr>
          <w:ilvl w:val="0"/>
          <w:numId w:val="4"/>
        </w:numPr>
      </w:pPr>
      <w:r>
        <w:t>Innovation in mobile BI</w:t>
      </w:r>
    </w:p>
    <w:p w:rsidR="00FD731B" w:rsidRDefault="00FD731B" w:rsidP="00FD731B">
      <w:pPr>
        <w:pStyle w:val="ListParagraph"/>
        <w:numPr>
          <w:ilvl w:val="0"/>
          <w:numId w:val="4"/>
        </w:numPr>
      </w:pPr>
      <w:r>
        <w:lastRenderedPageBreak/>
        <w:t>Lower administration cost paradigm</w:t>
      </w:r>
    </w:p>
    <w:p w:rsidR="00FD731B" w:rsidRDefault="00FD731B" w:rsidP="00FD731B">
      <w:pPr>
        <w:pStyle w:val="ListParagraph"/>
        <w:numPr>
          <w:ilvl w:val="0"/>
          <w:numId w:val="4"/>
        </w:numPr>
      </w:pPr>
      <w:r>
        <w:t>Strong customer support</w:t>
      </w:r>
    </w:p>
    <w:p w:rsidR="00FD731B" w:rsidRDefault="00FD731B" w:rsidP="00FD731B">
      <w:pPr>
        <w:pStyle w:val="ListParagraph"/>
        <w:numPr>
          <w:ilvl w:val="0"/>
          <w:numId w:val="4"/>
        </w:numPr>
      </w:pPr>
      <w:r>
        <w:t>Product strengths</w:t>
      </w:r>
    </w:p>
    <w:p w:rsidR="00FD731B" w:rsidRDefault="00FD731B" w:rsidP="00FD731B">
      <w:pPr>
        <w:ind w:firstLine="360"/>
      </w:pPr>
      <w:r>
        <w:t>Weakness of Micro Strategy:</w:t>
      </w:r>
    </w:p>
    <w:p w:rsidR="00FD731B" w:rsidRDefault="00FD731B" w:rsidP="00FD731B">
      <w:pPr>
        <w:pStyle w:val="ListParagraph"/>
        <w:numPr>
          <w:ilvl w:val="0"/>
          <w:numId w:val="5"/>
        </w:numPr>
      </w:pPr>
      <w:r>
        <w:t>Challenges associated with organic growth in a consolidating market</w:t>
      </w:r>
    </w:p>
    <w:p w:rsidR="00FD731B" w:rsidRDefault="00FD731B" w:rsidP="00FD731B">
      <w:pPr>
        <w:pStyle w:val="ListParagraph"/>
        <w:numPr>
          <w:ilvl w:val="0"/>
          <w:numId w:val="5"/>
        </w:numPr>
      </w:pPr>
      <w:r>
        <w:t>Dependence on a big deal to grow</w:t>
      </w:r>
    </w:p>
    <w:p w:rsidR="00FD731B" w:rsidRDefault="00FD731B" w:rsidP="00FD731B">
      <w:pPr>
        <w:pStyle w:val="ListParagraph"/>
        <w:numPr>
          <w:ilvl w:val="0"/>
          <w:numId w:val="5"/>
        </w:numPr>
      </w:pPr>
      <w:r>
        <w:t>Low market share in emerging markets</w:t>
      </w:r>
    </w:p>
    <w:p w:rsidR="00FD731B" w:rsidRDefault="00FD731B" w:rsidP="00FD731B">
      <w:pPr>
        <w:pStyle w:val="ListParagraph"/>
        <w:numPr>
          <w:ilvl w:val="0"/>
          <w:numId w:val="5"/>
        </w:numPr>
      </w:pPr>
      <w:r>
        <w:t>High learning curve for end users and developers</w:t>
      </w:r>
    </w:p>
    <w:p w:rsidR="00FD731B" w:rsidRDefault="00FD731B" w:rsidP="00FD731B">
      <w:pPr>
        <w:pStyle w:val="ListParagraph"/>
        <w:numPr>
          <w:ilvl w:val="0"/>
          <w:numId w:val="5"/>
        </w:numPr>
      </w:pPr>
      <w:r>
        <w:t>Lack of performance management capabilities of its own</w:t>
      </w:r>
    </w:p>
    <w:p w:rsidR="00FD731B" w:rsidRDefault="00FD731B" w:rsidP="00FD731B">
      <w:pPr>
        <w:pStyle w:val="ListParagraph"/>
      </w:pPr>
    </w:p>
    <w:p w:rsidR="00FD731B" w:rsidRDefault="00FD731B" w:rsidP="00FD731B">
      <w:pPr>
        <w:pStyle w:val="ListParagraph"/>
        <w:numPr>
          <w:ilvl w:val="0"/>
          <w:numId w:val="3"/>
        </w:numPr>
        <w:rPr>
          <w:b/>
          <w:u w:val="single"/>
        </w:rPr>
      </w:pPr>
      <w:r w:rsidRPr="00FD731B">
        <w:rPr>
          <w:b/>
          <w:u w:val="single"/>
        </w:rPr>
        <w:t>Recommendations</w:t>
      </w:r>
    </w:p>
    <w:p w:rsidR="00FD731B" w:rsidRDefault="00FD731B" w:rsidP="00FD731B">
      <w:pPr>
        <w:ind w:left="360"/>
      </w:pPr>
      <w:r>
        <w:t xml:space="preserve">Micro Strategy is a great tool and has a good front end for complex SQL reports and is very easy to use from an end user </w:t>
      </w:r>
      <w:r w:rsidR="00662B38">
        <w:t>perspective</w:t>
      </w:r>
      <w:bookmarkStart w:id="0" w:name="_GoBack"/>
      <w:bookmarkEnd w:id="0"/>
      <w:r>
        <w:t xml:space="preserve">. The UI is not very polished and requires significant hardware investments. It allows the users to make actionable decisions based on the data in a quick manner. </w:t>
      </w:r>
    </w:p>
    <w:p w:rsidR="00FD731B" w:rsidRDefault="00FD731B" w:rsidP="00FD731B">
      <w:pPr>
        <w:ind w:left="360"/>
      </w:pPr>
      <w:r>
        <w:t>Some of the features of Micro Strategy are:</w:t>
      </w:r>
    </w:p>
    <w:p w:rsidR="00FD731B" w:rsidRDefault="00FD731B" w:rsidP="00FD731B">
      <w:pPr>
        <w:pStyle w:val="ListParagraph"/>
        <w:numPr>
          <w:ilvl w:val="0"/>
          <w:numId w:val="6"/>
        </w:numPr>
      </w:pPr>
      <w:r>
        <w:t>Ability to access data offline</w:t>
      </w:r>
    </w:p>
    <w:p w:rsidR="00FD731B" w:rsidRDefault="00FD731B" w:rsidP="00FD731B">
      <w:pPr>
        <w:pStyle w:val="ListParagraph"/>
        <w:numPr>
          <w:ilvl w:val="0"/>
          <w:numId w:val="6"/>
        </w:numPr>
      </w:pPr>
      <w:r>
        <w:t>Data security</w:t>
      </w:r>
    </w:p>
    <w:p w:rsidR="00FD731B" w:rsidRDefault="00FD731B" w:rsidP="00FD731B">
      <w:pPr>
        <w:pStyle w:val="ListParagraph"/>
        <w:numPr>
          <w:ilvl w:val="0"/>
          <w:numId w:val="6"/>
        </w:numPr>
      </w:pPr>
      <w:r>
        <w:t xml:space="preserve">Ability to utilize full mobile experience, </w:t>
      </w:r>
      <w:r w:rsidR="00214CDF">
        <w:t>such as access to GPS</w:t>
      </w:r>
    </w:p>
    <w:p w:rsidR="00214CDF" w:rsidRDefault="00214CDF" w:rsidP="00FD731B">
      <w:pPr>
        <w:pStyle w:val="ListParagraph"/>
        <w:numPr>
          <w:ilvl w:val="0"/>
          <w:numId w:val="6"/>
        </w:numPr>
      </w:pPr>
      <w:r>
        <w:t>Downloading big data to device during off-performance hour.</w:t>
      </w:r>
    </w:p>
    <w:p w:rsidR="00FD731B" w:rsidRPr="00FD731B" w:rsidRDefault="00FD731B" w:rsidP="00FD731B">
      <w:pPr>
        <w:ind w:left="360"/>
      </w:pPr>
    </w:p>
    <w:sectPr w:rsidR="00FD731B" w:rsidRPr="00FD73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68B6"/>
    <w:multiLevelType w:val="hybridMultilevel"/>
    <w:tmpl w:val="45D0BD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2142C"/>
    <w:multiLevelType w:val="hybridMultilevel"/>
    <w:tmpl w:val="4D54FC18"/>
    <w:lvl w:ilvl="0" w:tplc="FCCE345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D028D7"/>
    <w:multiLevelType w:val="hybridMultilevel"/>
    <w:tmpl w:val="FB3C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638C2"/>
    <w:multiLevelType w:val="hybridMultilevel"/>
    <w:tmpl w:val="EC4A5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AF52BC"/>
    <w:multiLevelType w:val="hybridMultilevel"/>
    <w:tmpl w:val="803C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D952DD"/>
    <w:multiLevelType w:val="hybridMultilevel"/>
    <w:tmpl w:val="498E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3D6"/>
    <w:rsid w:val="0008289E"/>
    <w:rsid w:val="000F360A"/>
    <w:rsid w:val="00214CDF"/>
    <w:rsid w:val="00250776"/>
    <w:rsid w:val="00282940"/>
    <w:rsid w:val="00307FB8"/>
    <w:rsid w:val="003713D6"/>
    <w:rsid w:val="00662B38"/>
    <w:rsid w:val="006E1995"/>
    <w:rsid w:val="00830532"/>
    <w:rsid w:val="008D5B34"/>
    <w:rsid w:val="008F0722"/>
    <w:rsid w:val="00FD7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02B5"/>
  <w15:chartTrackingRefBased/>
  <w15:docId w15:val="{B214E6F7-5967-4782-9FFF-282423B7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532"/>
    <w:pPr>
      <w:ind w:left="720"/>
      <w:contextualSpacing/>
    </w:pPr>
  </w:style>
  <w:style w:type="paragraph" w:customStyle="1" w:styleId="Default">
    <w:name w:val="Default"/>
    <w:rsid w:val="00214CD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5</Pages>
  <Words>386</Words>
  <Characters>2203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Gandhi</dc:creator>
  <cp:keywords/>
  <dc:description/>
  <cp:lastModifiedBy>Shraddha Gandhi</cp:lastModifiedBy>
  <cp:revision>7</cp:revision>
  <dcterms:created xsi:type="dcterms:W3CDTF">2016-10-31T01:07:00Z</dcterms:created>
  <dcterms:modified xsi:type="dcterms:W3CDTF">2016-10-31T02:43:00Z</dcterms:modified>
</cp:coreProperties>
</file>