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B6DA0" w14:textId="77777777" w:rsidR="00985D4B" w:rsidRPr="005156E1" w:rsidRDefault="00985D4B" w:rsidP="00985D4B">
      <w:pPr>
        <w:rPr>
          <w:b/>
          <w:bCs/>
        </w:rPr>
      </w:pPr>
      <w:r w:rsidRPr="005156E1">
        <w:rPr>
          <w:b/>
          <w:bCs/>
        </w:rPr>
        <w:t>1. From your analysis of the categorical variables from the dataset, what could you infer about their effect on the dependent variable? (3 marks)</w:t>
      </w:r>
    </w:p>
    <w:p w14:paraId="51350D14" w14:textId="7B43AA4E" w:rsidR="00985D4B" w:rsidRDefault="00985D4B" w:rsidP="00985D4B"/>
    <w:p w14:paraId="4B7315EB" w14:textId="51111078" w:rsidR="001B431A" w:rsidRDefault="001B431A" w:rsidP="00985D4B">
      <w:r>
        <w:t>Below are the c</w:t>
      </w:r>
      <w:r w:rsidR="00985D4B">
        <w:t xml:space="preserve">ategorical </w:t>
      </w:r>
      <w:r>
        <w:t xml:space="preserve">variables: </w:t>
      </w:r>
    </w:p>
    <w:p w14:paraId="16B1B59F" w14:textId="75D0E456" w:rsidR="001B431A" w:rsidRDefault="001B431A" w:rsidP="001B431A">
      <w:pPr>
        <w:pStyle w:val="ListParagraph"/>
        <w:numPr>
          <w:ilvl w:val="0"/>
          <w:numId w:val="1"/>
        </w:numPr>
      </w:pPr>
      <w:r>
        <w:t>Year (</w:t>
      </w:r>
      <w:proofErr w:type="spellStart"/>
      <w:r>
        <w:t>yr</w:t>
      </w:r>
      <w:proofErr w:type="spellEnd"/>
      <w:r>
        <w:t xml:space="preserve">) </w:t>
      </w:r>
    </w:p>
    <w:p w14:paraId="63CD6F87" w14:textId="1EED94FE" w:rsidR="001B431A" w:rsidRDefault="001B431A" w:rsidP="001B431A">
      <w:pPr>
        <w:pStyle w:val="ListParagraph"/>
        <w:numPr>
          <w:ilvl w:val="0"/>
          <w:numId w:val="1"/>
        </w:numPr>
      </w:pPr>
      <w:r>
        <w:t>Month (</w:t>
      </w:r>
      <w:proofErr w:type="spellStart"/>
      <w:r>
        <w:t>mnth</w:t>
      </w:r>
      <w:proofErr w:type="spellEnd"/>
      <w:r>
        <w:t xml:space="preserve">) </w:t>
      </w:r>
    </w:p>
    <w:p w14:paraId="4C069C90" w14:textId="398B94AC" w:rsidR="001B431A" w:rsidRDefault="001B431A" w:rsidP="001B431A">
      <w:pPr>
        <w:pStyle w:val="ListParagraph"/>
        <w:numPr>
          <w:ilvl w:val="0"/>
          <w:numId w:val="1"/>
        </w:numPr>
      </w:pPr>
      <w:r>
        <w:t>Season</w:t>
      </w:r>
    </w:p>
    <w:p w14:paraId="3AD34AD9" w14:textId="5C1CB15C" w:rsidR="001B431A" w:rsidRDefault="001B431A" w:rsidP="001B431A">
      <w:pPr>
        <w:pStyle w:val="ListParagraph"/>
        <w:numPr>
          <w:ilvl w:val="0"/>
          <w:numId w:val="1"/>
        </w:numPr>
      </w:pPr>
      <w:r>
        <w:t>Holiday</w:t>
      </w:r>
    </w:p>
    <w:p w14:paraId="53CD0790" w14:textId="053E506F" w:rsidR="001B431A" w:rsidRDefault="001B431A" w:rsidP="001B431A">
      <w:pPr>
        <w:pStyle w:val="ListParagraph"/>
        <w:numPr>
          <w:ilvl w:val="0"/>
          <w:numId w:val="1"/>
        </w:numPr>
      </w:pPr>
      <w:r>
        <w:t>Weekday</w:t>
      </w:r>
    </w:p>
    <w:p w14:paraId="7840FF1E" w14:textId="0F00EA5E" w:rsidR="001B431A" w:rsidRDefault="001B431A" w:rsidP="001B431A">
      <w:pPr>
        <w:pStyle w:val="ListParagraph"/>
        <w:numPr>
          <w:ilvl w:val="0"/>
          <w:numId w:val="1"/>
        </w:numPr>
      </w:pPr>
      <w:r>
        <w:t>Working Day</w:t>
      </w:r>
    </w:p>
    <w:p w14:paraId="312BBF56" w14:textId="75B10568" w:rsidR="001B431A" w:rsidRDefault="001B431A" w:rsidP="001B431A">
      <w:pPr>
        <w:pStyle w:val="ListParagraph"/>
        <w:numPr>
          <w:ilvl w:val="0"/>
          <w:numId w:val="1"/>
        </w:numPr>
      </w:pPr>
      <w:r>
        <w:t>Weather Situation (</w:t>
      </w:r>
      <w:proofErr w:type="spellStart"/>
      <w:r>
        <w:t>weathersit</w:t>
      </w:r>
      <w:proofErr w:type="spellEnd"/>
      <w:r>
        <w:t>)</w:t>
      </w:r>
    </w:p>
    <w:p w14:paraId="7DB3EA5D" w14:textId="77777777" w:rsidR="001B431A" w:rsidRDefault="001B431A" w:rsidP="00985D4B"/>
    <w:p w14:paraId="0D0A84CD" w14:textId="77777777" w:rsidR="001B431A" w:rsidRDefault="001B431A" w:rsidP="00985D4B"/>
    <w:p w14:paraId="6DE95DB5" w14:textId="3E6AD407" w:rsidR="00985D4B" w:rsidRDefault="001B431A" w:rsidP="00985D4B">
      <w:r>
        <w:t>Their</w:t>
      </w:r>
      <w:r w:rsidR="00985D4B">
        <w:t xml:space="preserve"> relationship with count of total rental bikes </w:t>
      </w:r>
      <w:r>
        <w:t xml:space="preserve">is as </w:t>
      </w:r>
      <w:r w:rsidR="00985D4B">
        <w:t>shown</w:t>
      </w:r>
      <w:r>
        <w:t>:</w:t>
      </w:r>
    </w:p>
    <w:p w14:paraId="39EDC6CC" w14:textId="77777777" w:rsidR="00985D4B" w:rsidRDefault="00985D4B" w:rsidP="00985D4B"/>
    <w:p w14:paraId="62313F91" w14:textId="46CF4527" w:rsidR="00985D4B" w:rsidRDefault="00985D4B" w:rsidP="00985D4B">
      <w:r w:rsidRPr="00985D4B">
        <w:drawing>
          <wp:inline distT="0" distB="0" distL="0" distR="0" wp14:anchorId="5BED1C22" wp14:editId="7491E523">
            <wp:extent cx="5943600" cy="396240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5943600" cy="3962400"/>
                    </a:xfrm>
                    <a:prstGeom prst="rect">
                      <a:avLst/>
                    </a:prstGeom>
                  </pic:spPr>
                </pic:pic>
              </a:graphicData>
            </a:graphic>
          </wp:inline>
        </w:drawing>
      </w:r>
    </w:p>
    <w:p w14:paraId="2621377D" w14:textId="77777777" w:rsidR="00985D4B" w:rsidRPr="001B431A" w:rsidRDefault="00985D4B" w:rsidP="00985D4B">
      <w:pPr>
        <w:rPr>
          <w:b/>
          <w:bCs/>
        </w:rPr>
      </w:pPr>
    </w:p>
    <w:p w14:paraId="03DD7D64" w14:textId="5B514858" w:rsidR="001B431A" w:rsidRPr="001B431A" w:rsidRDefault="00985D4B" w:rsidP="00985D4B">
      <w:pPr>
        <w:rPr>
          <w:b/>
          <w:bCs/>
        </w:rPr>
      </w:pPr>
      <w:r w:rsidRPr="001B431A">
        <w:rPr>
          <w:b/>
          <w:bCs/>
        </w:rPr>
        <w:t>Y</w:t>
      </w:r>
      <w:r w:rsidR="005156E1">
        <w:rPr>
          <w:b/>
          <w:bCs/>
        </w:rPr>
        <w:t>ea</w:t>
      </w:r>
      <w:r w:rsidRPr="001B431A">
        <w:rPr>
          <w:b/>
          <w:bCs/>
        </w:rPr>
        <w:t xml:space="preserve">r: </w:t>
      </w:r>
    </w:p>
    <w:p w14:paraId="45DA32DC" w14:textId="4E7FE789" w:rsidR="00985D4B" w:rsidRDefault="00985D4B" w:rsidP="001B431A">
      <w:pPr>
        <w:ind w:firstLine="720"/>
      </w:pPr>
      <w:r>
        <w:t xml:space="preserve">These is an upward trend every year. The median in 2019 is almost equal to </w:t>
      </w:r>
      <w:r w:rsidR="00CE7CDD">
        <w:t>the maximum</w:t>
      </w:r>
      <w:r>
        <w:t xml:space="preserve"> of</w:t>
      </w:r>
      <w:r w:rsidR="00CE7CDD">
        <w:t xml:space="preserve"> rentals in</w:t>
      </w:r>
      <w:r>
        <w:t xml:space="preserve"> 2018.</w:t>
      </w:r>
    </w:p>
    <w:p w14:paraId="0B998450" w14:textId="77777777" w:rsidR="001B431A" w:rsidRDefault="001B431A" w:rsidP="00985D4B"/>
    <w:p w14:paraId="7B3FA49E" w14:textId="585132EE" w:rsidR="001B431A" w:rsidRPr="001B431A" w:rsidRDefault="00985D4B" w:rsidP="00985D4B">
      <w:pPr>
        <w:rPr>
          <w:b/>
          <w:bCs/>
        </w:rPr>
      </w:pPr>
      <w:r w:rsidRPr="001B431A">
        <w:rPr>
          <w:b/>
          <w:bCs/>
        </w:rPr>
        <w:t>M</w:t>
      </w:r>
      <w:r w:rsidR="005156E1">
        <w:rPr>
          <w:b/>
          <w:bCs/>
        </w:rPr>
        <w:t>o</w:t>
      </w:r>
      <w:r w:rsidRPr="001B431A">
        <w:rPr>
          <w:b/>
          <w:bCs/>
        </w:rPr>
        <w:t xml:space="preserve">nth: </w:t>
      </w:r>
    </w:p>
    <w:p w14:paraId="0835CD13" w14:textId="7955163C" w:rsidR="00985D4B" w:rsidRDefault="00985D4B" w:rsidP="001B431A">
      <w:pPr>
        <w:ind w:firstLine="720"/>
      </w:pPr>
      <w:r>
        <w:t>W</w:t>
      </w:r>
      <w:r w:rsidR="00CE7CDD">
        <w:t>hen compared with median, w</w:t>
      </w:r>
      <w:r>
        <w:t>e observe th</w:t>
      </w:r>
      <w:r w:rsidR="00CE7CDD">
        <w:t>at</w:t>
      </w:r>
      <w:r>
        <w:t xml:space="preserve"> starting month, January records lowest </w:t>
      </w:r>
      <w:r w:rsidR="001B431A">
        <w:t>rentals</w:t>
      </w:r>
      <w:r w:rsidR="00CE7CDD">
        <w:t xml:space="preserve"> </w:t>
      </w:r>
      <w:r>
        <w:t>but it continues to peak till June, stays there for almost four months, till Se</w:t>
      </w:r>
      <w:r w:rsidR="001B431A">
        <w:t>p</w:t>
      </w:r>
      <w:r>
        <w:t>tember, reduces a little in October and starts to drop in November and December.</w:t>
      </w:r>
    </w:p>
    <w:p w14:paraId="5042FF4C" w14:textId="792E3734" w:rsidR="006F7CA7" w:rsidRDefault="006F7CA7" w:rsidP="001B431A">
      <w:pPr>
        <w:ind w:firstLine="720"/>
      </w:pPr>
      <w:r>
        <w:lastRenderedPageBreak/>
        <w:t>September is the month where the rentals peak both by 75 and 100 percentiles.</w:t>
      </w:r>
    </w:p>
    <w:p w14:paraId="62AEF9A2" w14:textId="77777777" w:rsidR="001B431A" w:rsidRDefault="001B431A" w:rsidP="00985D4B"/>
    <w:p w14:paraId="635FADAC" w14:textId="045187B1" w:rsidR="001B431A" w:rsidRPr="001B431A" w:rsidRDefault="001B431A" w:rsidP="00985D4B">
      <w:pPr>
        <w:rPr>
          <w:b/>
          <w:bCs/>
        </w:rPr>
      </w:pPr>
      <w:r w:rsidRPr="001B431A">
        <w:rPr>
          <w:b/>
          <w:bCs/>
        </w:rPr>
        <w:t>Season:</w:t>
      </w:r>
    </w:p>
    <w:p w14:paraId="65BE7C33" w14:textId="221C9065" w:rsidR="001B431A" w:rsidRDefault="001B431A" w:rsidP="00985D4B">
      <w:r>
        <w:tab/>
        <w:t xml:space="preserve">Rentals shows the best season is Fall and the next best season is Summer. They gets reduced in winter when compared to summer but the worst season for Rentals is Spring. </w:t>
      </w:r>
      <w:r w:rsidR="00CE7CDD">
        <w:t>75% rentals in Spring are far lesser than the 25% of Winter, which is the next worst month after Spring.</w:t>
      </w:r>
    </w:p>
    <w:p w14:paraId="3CDC40FE" w14:textId="68B622FE" w:rsidR="00CE7CDD" w:rsidRDefault="00CE7CDD" w:rsidP="00985D4B"/>
    <w:p w14:paraId="2E69587F" w14:textId="3610931D" w:rsidR="00CE7CDD" w:rsidRPr="00CE7CDD" w:rsidRDefault="00CE7CDD" w:rsidP="00985D4B">
      <w:pPr>
        <w:rPr>
          <w:b/>
          <w:bCs/>
        </w:rPr>
      </w:pPr>
      <w:r w:rsidRPr="00CE7CDD">
        <w:rPr>
          <w:b/>
          <w:bCs/>
        </w:rPr>
        <w:t>Holiday:</w:t>
      </w:r>
    </w:p>
    <w:p w14:paraId="205FA740" w14:textId="38AFA38F" w:rsidR="00CE7CDD" w:rsidRDefault="006F7CA7" w:rsidP="00985D4B">
      <w:r>
        <w:tab/>
        <w:t xml:space="preserve">There is a lot of variance on holidays whereas not much shown on non-holidays. </w:t>
      </w:r>
    </w:p>
    <w:p w14:paraId="45226E9B" w14:textId="7D8FD38B" w:rsidR="006F7CA7" w:rsidRDefault="006F7CA7" w:rsidP="00985D4B">
      <w:r>
        <w:t xml:space="preserve">Going by median (50 percentile), non-holidays fare better than the holidays but their 75 </w:t>
      </w:r>
      <w:r w:rsidR="005156E1">
        <w:t>percentiles</w:t>
      </w:r>
      <w:r>
        <w:t xml:space="preserve"> is almost same</w:t>
      </w:r>
    </w:p>
    <w:p w14:paraId="21D18A95" w14:textId="77777777" w:rsidR="001B431A" w:rsidRDefault="001B431A" w:rsidP="00985D4B"/>
    <w:p w14:paraId="0E2930E1" w14:textId="22FD88CB" w:rsidR="00985D4B" w:rsidRDefault="006F7CA7" w:rsidP="00985D4B">
      <w:pPr>
        <w:rPr>
          <w:b/>
          <w:bCs/>
        </w:rPr>
      </w:pPr>
      <w:r w:rsidRPr="006F7CA7">
        <w:rPr>
          <w:b/>
          <w:bCs/>
        </w:rPr>
        <w:t>Weekday:</w:t>
      </w:r>
    </w:p>
    <w:p w14:paraId="718BA510" w14:textId="60859C69" w:rsidR="006F7CA7" w:rsidRDefault="006F7CA7" w:rsidP="00985D4B">
      <w:r>
        <w:rPr>
          <w:b/>
          <w:bCs/>
        </w:rPr>
        <w:tab/>
      </w:r>
      <w:r w:rsidRPr="006F7CA7">
        <w:t>The rentals are almost similar on each weekday</w:t>
      </w:r>
      <w:r>
        <w:t xml:space="preserve"> if we go with the medians.</w:t>
      </w:r>
    </w:p>
    <w:p w14:paraId="43F51F94" w14:textId="271812EE" w:rsidR="006F7CA7" w:rsidRDefault="006F7CA7" w:rsidP="00985D4B"/>
    <w:p w14:paraId="10B1FD7D" w14:textId="2383C5BF" w:rsidR="006F7CA7" w:rsidRDefault="006F7CA7" w:rsidP="006F7CA7">
      <w:pPr>
        <w:rPr>
          <w:b/>
          <w:bCs/>
        </w:rPr>
      </w:pPr>
      <w:r>
        <w:rPr>
          <w:b/>
          <w:bCs/>
        </w:rPr>
        <w:t>Working Day</w:t>
      </w:r>
      <w:r w:rsidRPr="006F7CA7">
        <w:rPr>
          <w:b/>
          <w:bCs/>
        </w:rPr>
        <w:t>:</w:t>
      </w:r>
    </w:p>
    <w:p w14:paraId="619AF4E6" w14:textId="71C29FAF" w:rsidR="006F7CA7" w:rsidRDefault="006F7CA7" w:rsidP="00985D4B">
      <w:r>
        <w:rPr>
          <w:b/>
          <w:bCs/>
        </w:rPr>
        <w:tab/>
      </w:r>
      <w:r w:rsidRPr="006F7CA7">
        <w:t xml:space="preserve">The rentals are almost similar on </w:t>
      </w:r>
      <w:r>
        <w:t xml:space="preserve">both working day </w:t>
      </w:r>
      <w:r w:rsidR="005156E1">
        <w:t>and</w:t>
      </w:r>
      <w:r>
        <w:t xml:space="preserve"> a non-working day, only a very little more variance is observed on a non-working day.</w:t>
      </w:r>
      <w:r w:rsidRPr="006F7CA7">
        <w:t xml:space="preserve"> </w:t>
      </w:r>
    </w:p>
    <w:p w14:paraId="13CEC479" w14:textId="7E542501" w:rsidR="006F7CA7" w:rsidRDefault="006F7CA7" w:rsidP="00985D4B"/>
    <w:p w14:paraId="4AD01FF1" w14:textId="2389533D" w:rsidR="006F7CA7" w:rsidRDefault="006F7CA7" w:rsidP="006F7CA7">
      <w:pPr>
        <w:rPr>
          <w:b/>
          <w:bCs/>
        </w:rPr>
      </w:pPr>
      <w:r>
        <w:rPr>
          <w:b/>
          <w:bCs/>
        </w:rPr>
        <w:t>Weather Situation</w:t>
      </w:r>
      <w:r w:rsidRPr="006F7CA7">
        <w:rPr>
          <w:b/>
          <w:bCs/>
        </w:rPr>
        <w:t>:</w:t>
      </w:r>
    </w:p>
    <w:p w14:paraId="021AE11E" w14:textId="3582224B" w:rsidR="00985D4B" w:rsidRDefault="006F7CA7" w:rsidP="00985D4B">
      <w:r>
        <w:rPr>
          <w:b/>
          <w:bCs/>
        </w:rPr>
        <w:tab/>
      </w:r>
      <w:r>
        <w:t xml:space="preserve">Weather Situation </w:t>
      </w:r>
      <w:r w:rsidR="005156E1">
        <w:t xml:space="preserve">largely impacts the sales. Rentals peak when the weather is </w:t>
      </w:r>
      <w:proofErr w:type="spellStart"/>
      <w:r w:rsidR="005156E1">
        <w:t>is</w:t>
      </w:r>
      <w:proofErr w:type="spellEnd"/>
      <w:r w:rsidR="005156E1">
        <w:t xml:space="preserve"> c</w:t>
      </w:r>
      <w:r w:rsidR="005156E1" w:rsidRPr="005156E1">
        <w:t>lear</w:t>
      </w:r>
      <w:r w:rsidR="005156E1">
        <w:t xml:space="preserve"> or with </w:t>
      </w:r>
      <w:r w:rsidR="005156E1" w:rsidRPr="005156E1">
        <w:t>Few clouds</w:t>
      </w:r>
      <w:r w:rsidR="005156E1">
        <w:t xml:space="preserve"> or if it</w:t>
      </w:r>
      <w:r w:rsidR="005156E1" w:rsidRPr="005156E1">
        <w:t xml:space="preserve"> </w:t>
      </w:r>
      <w:r w:rsidR="005156E1">
        <w:t>is p</w:t>
      </w:r>
      <w:r w:rsidR="005156E1" w:rsidRPr="005156E1">
        <w:t>artly cloudy</w:t>
      </w:r>
      <w:r w:rsidR="005156E1">
        <w:t>. Rentals drop when it is misty</w:t>
      </w:r>
      <w:r w:rsidR="005156E1" w:rsidRPr="005156E1">
        <w:t xml:space="preserve"> </w:t>
      </w:r>
      <w:r w:rsidR="005156E1">
        <w:t>with few, broken or no clouds. Rentals drop to an alarming level where the 75% is also less than 25% of other weather situations when it is Raining/snowing with or without scattered clouds.</w:t>
      </w:r>
    </w:p>
    <w:p w14:paraId="544C26DD" w14:textId="087BBE09" w:rsidR="00985D4B" w:rsidRDefault="00985D4B" w:rsidP="00985D4B"/>
    <w:p w14:paraId="0E361944" w14:textId="4C740FCF" w:rsidR="00985D4B" w:rsidRDefault="00985D4B" w:rsidP="00985D4B"/>
    <w:p w14:paraId="5C3AF43E" w14:textId="5274E03A" w:rsidR="00985D4B" w:rsidRPr="005156E1" w:rsidRDefault="00985D4B" w:rsidP="00985D4B">
      <w:pPr>
        <w:rPr>
          <w:b/>
          <w:bCs/>
        </w:rPr>
      </w:pPr>
      <w:r w:rsidRPr="005156E1">
        <w:rPr>
          <w:b/>
          <w:bCs/>
        </w:rPr>
        <w:t xml:space="preserve">2. Why is it important to use </w:t>
      </w:r>
      <w:proofErr w:type="spellStart"/>
      <w:r w:rsidRPr="005156E1">
        <w:rPr>
          <w:b/>
          <w:bCs/>
        </w:rPr>
        <w:t>drop_first</w:t>
      </w:r>
      <w:proofErr w:type="spellEnd"/>
      <w:r w:rsidRPr="005156E1">
        <w:rPr>
          <w:b/>
          <w:bCs/>
        </w:rPr>
        <w:t>=True during dummy variable creation? (2 mark)</w:t>
      </w:r>
    </w:p>
    <w:p w14:paraId="68CB0163" w14:textId="216931BF" w:rsidR="005156E1" w:rsidRDefault="005156E1" w:rsidP="00985D4B">
      <w:r w:rsidRPr="002E601C">
        <w:tab/>
        <w:t xml:space="preserve">Any categorical variable with n-levels can be indicated with </w:t>
      </w:r>
      <w:r w:rsidR="002E601C">
        <w:t>(</w:t>
      </w:r>
      <w:r w:rsidRPr="002E601C">
        <w:t>n-</w:t>
      </w:r>
      <w:r w:rsidR="002E601C">
        <w:t xml:space="preserve">1) </w:t>
      </w:r>
      <w:r w:rsidRPr="002E601C">
        <w:t xml:space="preserve">dummy variables. </w:t>
      </w:r>
      <w:r w:rsidR="002E601C">
        <w:t xml:space="preserve">For </w:t>
      </w:r>
      <w:proofErr w:type="gramStart"/>
      <w:r w:rsidR="002E601C">
        <w:t>example</w:t>
      </w:r>
      <w:proofErr w:type="gramEnd"/>
      <w:r w:rsidR="002E601C">
        <w:t xml:space="preserve"> the 4 seasons can be explained with three dummy variables.</w:t>
      </w:r>
    </w:p>
    <w:p w14:paraId="5BA62B7A" w14:textId="10DEBEEA" w:rsidR="002E601C" w:rsidRDefault="002E601C" w:rsidP="00985D4B"/>
    <w:tbl>
      <w:tblPr>
        <w:tblStyle w:val="TableGrid"/>
        <w:tblW w:w="0" w:type="auto"/>
        <w:tblLook w:val="04A0" w:firstRow="1" w:lastRow="0" w:firstColumn="1" w:lastColumn="0" w:noHBand="0" w:noVBand="1"/>
      </w:tblPr>
      <w:tblGrid>
        <w:gridCol w:w="2337"/>
        <w:gridCol w:w="2337"/>
        <w:gridCol w:w="2338"/>
        <w:gridCol w:w="2338"/>
      </w:tblGrid>
      <w:tr w:rsidR="002E601C" w14:paraId="6914445F" w14:textId="77777777" w:rsidTr="002E601C">
        <w:tc>
          <w:tcPr>
            <w:tcW w:w="2337" w:type="dxa"/>
          </w:tcPr>
          <w:p w14:paraId="6866907C" w14:textId="07C1F897" w:rsidR="002E601C" w:rsidRDefault="002E601C" w:rsidP="00985D4B">
            <w:r>
              <w:t>Season</w:t>
            </w:r>
          </w:p>
        </w:tc>
        <w:tc>
          <w:tcPr>
            <w:tcW w:w="2337" w:type="dxa"/>
          </w:tcPr>
          <w:p w14:paraId="41C1D2F8" w14:textId="5E3354D4" w:rsidR="002E601C" w:rsidRDefault="002E601C" w:rsidP="00985D4B">
            <w:r>
              <w:t>Spring</w:t>
            </w:r>
          </w:p>
        </w:tc>
        <w:tc>
          <w:tcPr>
            <w:tcW w:w="2338" w:type="dxa"/>
          </w:tcPr>
          <w:p w14:paraId="43C7397A" w14:textId="69E937FE" w:rsidR="002E601C" w:rsidRDefault="002E601C" w:rsidP="00985D4B">
            <w:r>
              <w:t>Summer</w:t>
            </w:r>
          </w:p>
        </w:tc>
        <w:tc>
          <w:tcPr>
            <w:tcW w:w="2338" w:type="dxa"/>
          </w:tcPr>
          <w:p w14:paraId="4CF4DECD" w14:textId="1F3D63CE" w:rsidR="002E601C" w:rsidRDefault="002E601C" w:rsidP="00985D4B">
            <w:r>
              <w:t>Fall</w:t>
            </w:r>
          </w:p>
        </w:tc>
      </w:tr>
      <w:tr w:rsidR="002E601C" w14:paraId="1D1EEB02" w14:textId="77777777" w:rsidTr="002E601C">
        <w:tc>
          <w:tcPr>
            <w:tcW w:w="2337" w:type="dxa"/>
          </w:tcPr>
          <w:p w14:paraId="498FF1EA" w14:textId="0DF68CFB" w:rsidR="002E601C" w:rsidRDefault="002E601C" w:rsidP="00985D4B">
            <w:r>
              <w:t>Spring</w:t>
            </w:r>
          </w:p>
        </w:tc>
        <w:tc>
          <w:tcPr>
            <w:tcW w:w="2337" w:type="dxa"/>
          </w:tcPr>
          <w:p w14:paraId="32406C16" w14:textId="112AAAA8" w:rsidR="002E601C" w:rsidRDefault="002E601C" w:rsidP="00985D4B">
            <w:r>
              <w:t>1</w:t>
            </w:r>
          </w:p>
        </w:tc>
        <w:tc>
          <w:tcPr>
            <w:tcW w:w="2338" w:type="dxa"/>
          </w:tcPr>
          <w:p w14:paraId="6C7F45CE" w14:textId="2CE1BA30" w:rsidR="002E601C" w:rsidRDefault="002E601C" w:rsidP="00985D4B">
            <w:r>
              <w:t>0</w:t>
            </w:r>
          </w:p>
        </w:tc>
        <w:tc>
          <w:tcPr>
            <w:tcW w:w="2338" w:type="dxa"/>
          </w:tcPr>
          <w:p w14:paraId="69A5EA6B" w14:textId="6AB07E07" w:rsidR="002E601C" w:rsidRDefault="002E601C" w:rsidP="00985D4B">
            <w:r>
              <w:t>0</w:t>
            </w:r>
          </w:p>
        </w:tc>
      </w:tr>
      <w:tr w:rsidR="002E601C" w14:paraId="6E2D4DA3" w14:textId="77777777" w:rsidTr="002E601C">
        <w:tc>
          <w:tcPr>
            <w:tcW w:w="2337" w:type="dxa"/>
          </w:tcPr>
          <w:p w14:paraId="462A60ED" w14:textId="2A4BC27B" w:rsidR="002E601C" w:rsidRDefault="002E601C" w:rsidP="00985D4B">
            <w:r>
              <w:t>Summer</w:t>
            </w:r>
          </w:p>
        </w:tc>
        <w:tc>
          <w:tcPr>
            <w:tcW w:w="2337" w:type="dxa"/>
          </w:tcPr>
          <w:p w14:paraId="62D53C96" w14:textId="0FDFD466" w:rsidR="002E601C" w:rsidRDefault="002E601C" w:rsidP="00985D4B">
            <w:r>
              <w:t>0</w:t>
            </w:r>
          </w:p>
        </w:tc>
        <w:tc>
          <w:tcPr>
            <w:tcW w:w="2338" w:type="dxa"/>
          </w:tcPr>
          <w:p w14:paraId="29823430" w14:textId="18E3F837" w:rsidR="002E601C" w:rsidRDefault="002E601C" w:rsidP="00985D4B">
            <w:r>
              <w:t>1</w:t>
            </w:r>
          </w:p>
        </w:tc>
        <w:tc>
          <w:tcPr>
            <w:tcW w:w="2338" w:type="dxa"/>
          </w:tcPr>
          <w:p w14:paraId="0318EC49" w14:textId="7CB6216E" w:rsidR="002E601C" w:rsidRDefault="002E601C" w:rsidP="00985D4B">
            <w:r>
              <w:t>0</w:t>
            </w:r>
          </w:p>
        </w:tc>
      </w:tr>
      <w:tr w:rsidR="002E601C" w14:paraId="6447DA02" w14:textId="77777777" w:rsidTr="002E601C">
        <w:tc>
          <w:tcPr>
            <w:tcW w:w="2337" w:type="dxa"/>
          </w:tcPr>
          <w:p w14:paraId="52A4E0A4" w14:textId="3706E441" w:rsidR="002E601C" w:rsidRDefault="002E601C" w:rsidP="00985D4B">
            <w:r>
              <w:t>Fall</w:t>
            </w:r>
          </w:p>
        </w:tc>
        <w:tc>
          <w:tcPr>
            <w:tcW w:w="2337" w:type="dxa"/>
          </w:tcPr>
          <w:p w14:paraId="1A4AE64C" w14:textId="722D75CA" w:rsidR="002E601C" w:rsidRDefault="002E601C" w:rsidP="00985D4B">
            <w:r>
              <w:t>0</w:t>
            </w:r>
          </w:p>
        </w:tc>
        <w:tc>
          <w:tcPr>
            <w:tcW w:w="2338" w:type="dxa"/>
          </w:tcPr>
          <w:p w14:paraId="4671A89B" w14:textId="550CB7E6" w:rsidR="002E601C" w:rsidRDefault="002E601C" w:rsidP="00985D4B">
            <w:r>
              <w:t>0</w:t>
            </w:r>
          </w:p>
        </w:tc>
        <w:tc>
          <w:tcPr>
            <w:tcW w:w="2338" w:type="dxa"/>
          </w:tcPr>
          <w:p w14:paraId="115E2897" w14:textId="63F7D396" w:rsidR="002E601C" w:rsidRDefault="002E601C" w:rsidP="00985D4B">
            <w:r>
              <w:t>1</w:t>
            </w:r>
          </w:p>
        </w:tc>
      </w:tr>
      <w:tr w:rsidR="002E601C" w14:paraId="1CD09F72" w14:textId="77777777" w:rsidTr="002E601C">
        <w:tc>
          <w:tcPr>
            <w:tcW w:w="2337" w:type="dxa"/>
          </w:tcPr>
          <w:p w14:paraId="0C15419A" w14:textId="7D7228DF" w:rsidR="002E601C" w:rsidRDefault="002E601C" w:rsidP="00985D4B">
            <w:r>
              <w:t>Winter</w:t>
            </w:r>
          </w:p>
        </w:tc>
        <w:tc>
          <w:tcPr>
            <w:tcW w:w="2337" w:type="dxa"/>
          </w:tcPr>
          <w:p w14:paraId="268257C3" w14:textId="357D03F3" w:rsidR="002E601C" w:rsidRDefault="002E601C" w:rsidP="00985D4B">
            <w:r>
              <w:t>0</w:t>
            </w:r>
          </w:p>
        </w:tc>
        <w:tc>
          <w:tcPr>
            <w:tcW w:w="2338" w:type="dxa"/>
          </w:tcPr>
          <w:p w14:paraId="716D8AC2" w14:textId="180D4EAE" w:rsidR="002E601C" w:rsidRDefault="002E601C" w:rsidP="00985D4B">
            <w:r>
              <w:t>0</w:t>
            </w:r>
          </w:p>
        </w:tc>
        <w:tc>
          <w:tcPr>
            <w:tcW w:w="2338" w:type="dxa"/>
          </w:tcPr>
          <w:p w14:paraId="12713A27" w14:textId="5190350A" w:rsidR="002E601C" w:rsidRDefault="002E601C" w:rsidP="00985D4B">
            <w:r>
              <w:t>0</w:t>
            </w:r>
          </w:p>
        </w:tc>
      </w:tr>
    </w:tbl>
    <w:p w14:paraId="4C4ED772" w14:textId="77777777" w:rsidR="002E601C" w:rsidRPr="002E601C" w:rsidRDefault="002E601C" w:rsidP="00985D4B"/>
    <w:p w14:paraId="5CB8DF24" w14:textId="68576AEE" w:rsidR="00985D4B" w:rsidRDefault="002E601C" w:rsidP="00985D4B">
      <w:r>
        <w:t>Here four seasons are represented by three variables, Spring, Summer and Fall. The seasons, Spring Summer and Fall are represented by 1 under their column but the absence of 1 in all the three columns i.e., 0 in every season column shows Winter.</w:t>
      </w:r>
    </w:p>
    <w:p w14:paraId="7CAE265E" w14:textId="4002D24B" w:rsidR="002E601C" w:rsidRDefault="002E601C" w:rsidP="00985D4B"/>
    <w:p w14:paraId="07E417E4" w14:textId="54752EAA" w:rsidR="002E601C" w:rsidRDefault="002E601C" w:rsidP="00985D4B">
      <w:r>
        <w:t xml:space="preserve">Here </w:t>
      </w:r>
      <w:proofErr w:type="spellStart"/>
      <w:r w:rsidRPr="005156E1">
        <w:rPr>
          <w:b/>
          <w:bCs/>
        </w:rPr>
        <w:t>drop_first</w:t>
      </w:r>
      <w:proofErr w:type="spellEnd"/>
      <w:r w:rsidRPr="005156E1">
        <w:rPr>
          <w:b/>
          <w:bCs/>
        </w:rPr>
        <w:t>=True</w:t>
      </w:r>
      <w:r>
        <w:rPr>
          <w:b/>
          <w:bCs/>
        </w:rPr>
        <w:t xml:space="preserve"> </w:t>
      </w:r>
      <w:r>
        <w:t xml:space="preserve">fulfils this behavior. </w:t>
      </w:r>
    </w:p>
    <w:p w14:paraId="2E8C0960" w14:textId="17BB6687" w:rsidR="002E601C" w:rsidRPr="0051795B" w:rsidRDefault="002E601C" w:rsidP="00985D4B">
      <w:r w:rsidRPr="0051795B">
        <w:t xml:space="preserve">If </w:t>
      </w:r>
      <w:proofErr w:type="spellStart"/>
      <w:r w:rsidRPr="0051795B">
        <w:rPr>
          <w:b/>
          <w:bCs/>
        </w:rPr>
        <w:t>drop_first</w:t>
      </w:r>
      <w:proofErr w:type="spellEnd"/>
      <w:r w:rsidRPr="0051795B">
        <w:t xml:space="preserve"> is not specified</w:t>
      </w:r>
      <w:r w:rsidR="0051795B">
        <w:t xml:space="preserve"> or is false</w:t>
      </w:r>
      <w:r w:rsidRPr="0051795B">
        <w:t xml:space="preserve">, then n dummy variables are </w:t>
      </w:r>
      <w:proofErr w:type="gramStart"/>
      <w:r w:rsidRPr="0051795B">
        <w:t>created</w:t>
      </w:r>
      <w:proofErr w:type="gramEnd"/>
      <w:r w:rsidRPr="0051795B">
        <w:t xml:space="preserve"> and it creates multicollinearity issue</w:t>
      </w:r>
      <w:r w:rsidR="0051795B" w:rsidRPr="0051795B">
        <w:t>.</w:t>
      </w:r>
      <w:r w:rsidR="0051795B">
        <w:t xml:space="preserve"> When </w:t>
      </w:r>
      <w:proofErr w:type="spellStart"/>
      <w:r w:rsidR="0051795B" w:rsidRPr="005156E1">
        <w:rPr>
          <w:b/>
          <w:bCs/>
        </w:rPr>
        <w:t>drop_first</w:t>
      </w:r>
      <w:proofErr w:type="spellEnd"/>
      <w:r w:rsidR="0051795B" w:rsidRPr="005156E1">
        <w:rPr>
          <w:b/>
          <w:bCs/>
        </w:rPr>
        <w:t>=True</w:t>
      </w:r>
      <w:r w:rsidR="0051795B" w:rsidRPr="0051795B">
        <w:t>, then (n-1) variables are created and thereby mitigating the dummy variable trap which causes multicollinearity</w:t>
      </w:r>
      <w:r w:rsidR="0051795B">
        <w:t>.</w:t>
      </w:r>
    </w:p>
    <w:p w14:paraId="474A61AF" w14:textId="09D3920A" w:rsidR="002E601C" w:rsidRDefault="0051795B" w:rsidP="00985D4B">
      <w:r>
        <w:lastRenderedPageBreak/>
        <w:t xml:space="preserve">Specifying </w:t>
      </w:r>
      <w:proofErr w:type="spellStart"/>
      <w:r w:rsidRPr="005156E1">
        <w:rPr>
          <w:b/>
          <w:bCs/>
        </w:rPr>
        <w:t>drop_first</w:t>
      </w:r>
      <w:proofErr w:type="spellEnd"/>
      <w:r w:rsidRPr="005156E1">
        <w:rPr>
          <w:b/>
          <w:bCs/>
        </w:rPr>
        <w:t>=True</w:t>
      </w:r>
      <w:r>
        <w:t xml:space="preserve"> </w:t>
      </w:r>
      <w:r w:rsidR="002E601C">
        <w:t xml:space="preserve">drops the first dummy variable. In our example, Spring will be dropped if it is the first occurring season in the data i.e., spring will be shown with all zeros. </w:t>
      </w:r>
    </w:p>
    <w:p w14:paraId="62803205" w14:textId="77777777" w:rsidR="005156E1" w:rsidRDefault="005156E1" w:rsidP="00985D4B"/>
    <w:p w14:paraId="42403D72" w14:textId="77777777" w:rsidR="005156E1" w:rsidRDefault="005156E1" w:rsidP="00985D4B"/>
    <w:p w14:paraId="3B555925" w14:textId="099FE5AA" w:rsidR="00985D4B" w:rsidRDefault="00985D4B" w:rsidP="00985D4B">
      <w:pPr>
        <w:rPr>
          <w:b/>
          <w:bCs/>
        </w:rPr>
      </w:pPr>
      <w:r w:rsidRPr="002E601C">
        <w:rPr>
          <w:b/>
          <w:bCs/>
        </w:rPr>
        <w:t>3. Looking at the pair-plot among the numerical variables, which one has the highest correlation with the target variable? (1 mark)</w:t>
      </w:r>
    </w:p>
    <w:p w14:paraId="563A5DA2" w14:textId="37662D0A" w:rsidR="002E601C" w:rsidRDefault="0051795B" w:rsidP="00985D4B">
      <w:r>
        <w:rPr>
          <w:b/>
          <w:bCs/>
        </w:rPr>
        <w:tab/>
      </w:r>
      <w:r w:rsidRPr="0051795B">
        <w:t>Temperature Felt</w:t>
      </w:r>
      <w:r>
        <w:t xml:space="preserve"> (</w:t>
      </w:r>
      <w:proofErr w:type="spellStart"/>
      <w:r>
        <w:t>atemp</w:t>
      </w:r>
      <w:proofErr w:type="spellEnd"/>
      <w:r>
        <w:t>) shows the maximum correlation with the target variable. Next comes the original temperature which is a fraction less.</w:t>
      </w:r>
    </w:p>
    <w:p w14:paraId="65DAA701" w14:textId="1045D16B" w:rsidR="0051795B" w:rsidRDefault="0051795B" w:rsidP="00985D4B"/>
    <w:tbl>
      <w:tblPr>
        <w:tblStyle w:val="TableGrid"/>
        <w:tblW w:w="0" w:type="auto"/>
        <w:tblLook w:val="04A0" w:firstRow="1" w:lastRow="0" w:firstColumn="1" w:lastColumn="0" w:noHBand="0" w:noVBand="1"/>
      </w:tblPr>
      <w:tblGrid>
        <w:gridCol w:w="3116"/>
        <w:gridCol w:w="3179"/>
        <w:gridCol w:w="3055"/>
      </w:tblGrid>
      <w:tr w:rsidR="0051795B" w14:paraId="59B6CBC2" w14:textId="77777777" w:rsidTr="0051795B">
        <w:tc>
          <w:tcPr>
            <w:tcW w:w="3116" w:type="dxa"/>
          </w:tcPr>
          <w:p w14:paraId="64ACAE2B" w14:textId="77777777" w:rsidR="0051795B" w:rsidRDefault="0051795B" w:rsidP="0051795B"/>
        </w:tc>
        <w:tc>
          <w:tcPr>
            <w:tcW w:w="3179" w:type="dxa"/>
          </w:tcPr>
          <w:p w14:paraId="4FA2A2E1" w14:textId="2382F904" w:rsidR="0051795B" w:rsidRDefault="0051795B" w:rsidP="0051795B">
            <w:r w:rsidRPr="0051795B">
              <w:rPr>
                <w:b/>
                <w:bCs/>
              </w:rPr>
              <w:t xml:space="preserve">Actual </w:t>
            </w:r>
            <w:r>
              <w:rPr>
                <w:b/>
                <w:bCs/>
              </w:rPr>
              <w:t>T</w:t>
            </w:r>
            <w:r w:rsidRPr="0051795B">
              <w:rPr>
                <w:b/>
                <w:bCs/>
              </w:rPr>
              <w:t>emperature (Temp)</w:t>
            </w:r>
          </w:p>
        </w:tc>
        <w:tc>
          <w:tcPr>
            <w:tcW w:w="3055" w:type="dxa"/>
          </w:tcPr>
          <w:p w14:paraId="2D4F63DC" w14:textId="5B558F5D" w:rsidR="0051795B" w:rsidRDefault="0051795B" w:rsidP="0051795B">
            <w:r>
              <w:rPr>
                <w:b/>
                <w:bCs/>
              </w:rPr>
              <w:t>T</w:t>
            </w:r>
            <w:r w:rsidRPr="0051795B">
              <w:rPr>
                <w:b/>
                <w:bCs/>
              </w:rPr>
              <w:t xml:space="preserve">emperature </w:t>
            </w:r>
            <w:r>
              <w:rPr>
                <w:b/>
                <w:bCs/>
              </w:rPr>
              <w:t xml:space="preserve">Felt </w:t>
            </w:r>
            <w:r w:rsidRPr="0051795B">
              <w:rPr>
                <w:b/>
                <w:bCs/>
              </w:rPr>
              <w:t>(</w:t>
            </w:r>
            <w:proofErr w:type="spellStart"/>
            <w:r>
              <w:rPr>
                <w:b/>
                <w:bCs/>
              </w:rPr>
              <w:t>a</w:t>
            </w:r>
            <w:r w:rsidRPr="0051795B">
              <w:rPr>
                <w:b/>
                <w:bCs/>
              </w:rPr>
              <w:t>Temp</w:t>
            </w:r>
            <w:proofErr w:type="spellEnd"/>
            <w:r w:rsidRPr="0051795B">
              <w:rPr>
                <w:b/>
                <w:bCs/>
              </w:rPr>
              <w:t>)</w:t>
            </w:r>
          </w:p>
        </w:tc>
      </w:tr>
      <w:tr w:rsidR="0051795B" w14:paraId="345651A8" w14:textId="77777777" w:rsidTr="0051795B">
        <w:tc>
          <w:tcPr>
            <w:tcW w:w="3116" w:type="dxa"/>
          </w:tcPr>
          <w:p w14:paraId="54B3AD56" w14:textId="46AAD88E" w:rsidR="0051795B" w:rsidRPr="0051795B" w:rsidRDefault="0051795B" w:rsidP="0051795B">
            <w:pPr>
              <w:rPr>
                <w:b/>
                <w:bCs/>
              </w:rPr>
            </w:pPr>
            <w:r w:rsidRPr="0051795B">
              <w:rPr>
                <w:b/>
                <w:bCs/>
              </w:rPr>
              <w:t>Rentals Count</w:t>
            </w:r>
            <w:r>
              <w:rPr>
                <w:b/>
                <w:bCs/>
              </w:rPr>
              <w:t xml:space="preserve"> Correlation</w:t>
            </w:r>
          </w:p>
        </w:tc>
        <w:tc>
          <w:tcPr>
            <w:tcW w:w="3179" w:type="dxa"/>
          </w:tcPr>
          <w:p w14:paraId="0C0DB09C" w14:textId="23428C64" w:rsidR="0051795B" w:rsidRDefault="0051795B" w:rsidP="0051795B">
            <w:r>
              <w:rPr>
                <w:rFonts w:ascii="Helvetica Neue" w:hAnsi="Helvetica Neue"/>
                <w:color w:val="000000"/>
                <w:sz w:val="18"/>
                <w:szCs w:val="18"/>
              </w:rPr>
              <w:t>0.627</w:t>
            </w:r>
          </w:p>
        </w:tc>
        <w:tc>
          <w:tcPr>
            <w:tcW w:w="3055" w:type="dxa"/>
          </w:tcPr>
          <w:p w14:paraId="043D0786" w14:textId="503C097B" w:rsidR="0051795B" w:rsidRDefault="0051795B" w:rsidP="0051795B">
            <w:r>
              <w:t>0.63</w:t>
            </w:r>
          </w:p>
        </w:tc>
      </w:tr>
    </w:tbl>
    <w:p w14:paraId="617FB99B" w14:textId="2BF78D39" w:rsidR="0051795B" w:rsidRDefault="0051795B" w:rsidP="00985D4B"/>
    <w:p w14:paraId="52F19AEC" w14:textId="707A33C2" w:rsidR="0051795B" w:rsidRPr="0051795B" w:rsidRDefault="0051795B" w:rsidP="00985D4B">
      <w:r w:rsidRPr="0051795B">
        <w:drawing>
          <wp:inline distT="0" distB="0" distL="0" distR="0" wp14:anchorId="1B208766" wp14:editId="49F71983">
            <wp:extent cx="4038600" cy="2222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a:stretch>
                      <a:fillRect/>
                    </a:stretch>
                  </pic:blipFill>
                  <pic:spPr>
                    <a:xfrm>
                      <a:off x="0" y="0"/>
                      <a:ext cx="4038600" cy="2222500"/>
                    </a:xfrm>
                    <a:prstGeom prst="rect">
                      <a:avLst/>
                    </a:prstGeom>
                  </pic:spPr>
                </pic:pic>
              </a:graphicData>
            </a:graphic>
          </wp:inline>
        </w:drawing>
      </w:r>
    </w:p>
    <w:p w14:paraId="29CB86DC" w14:textId="4970698D" w:rsidR="002E601C" w:rsidRDefault="002E601C" w:rsidP="00985D4B">
      <w:pPr>
        <w:rPr>
          <w:b/>
          <w:bCs/>
        </w:rPr>
      </w:pPr>
    </w:p>
    <w:p w14:paraId="788E2A8C" w14:textId="77777777" w:rsidR="002E601C" w:rsidRPr="002E601C" w:rsidRDefault="002E601C" w:rsidP="00985D4B">
      <w:pPr>
        <w:rPr>
          <w:b/>
          <w:bCs/>
        </w:rPr>
      </w:pPr>
    </w:p>
    <w:p w14:paraId="5449BDF3" w14:textId="48304978" w:rsidR="00985D4B" w:rsidRDefault="00985D4B" w:rsidP="00985D4B">
      <w:pPr>
        <w:rPr>
          <w:b/>
          <w:bCs/>
        </w:rPr>
      </w:pPr>
      <w:r w:rsidRPr="002E601C">
        <w:rPr>
          <w:b/>
          <w:bCs/>
        </w:rPr>
        <w:t>4. How did you validate the assumptions of Linear Regression after building the model on the training set? (3 marks)</w:t>
      </w:r>
      <w:r w:rsidR="008412D2">
        <w:rPr>
          <w:b/>
          <w:bCs/>
        </w:rPr>
        <w:tab/>
      </w:r>
    </w:p>
    <w:p w14:paraId="7F7F4AFE" w14:textId="68652DFF" w:rsidR="008412D2" w:rsidRDefault="008412D2" w:rsidP="00985D4B">
      <w:pPr>
        <w:rPr>
          <w:b/>
          <w:bCs/>
        </w:rPr>
      </w:pPr>
    </w:p>
    <w:p w14:paraId="0CA27E4F" w14:textId="08B9A1C8" w:rsidR="008412D2" w:rsidRDefault="008412D2" w:rsidP="00985D4B">
      <w:r>
        <w:t>The model obtained can be validated with the following</w:t>
      </w:r>
    </w:p>
    <w:p w14:paraId="54801D38" w14:textId="52A6F270" w:rsidR="008412D2" w:rsidRDefault="008412D2" w:rsidP="008412D2">
      <w:pPr>
        <w:pStyle w:val="ListParagraph"/>
        <w:numPr>
          <w:ilvl w:val="0"/>
          <w:numId w:val="2"/>
        </w:numPr>
      </w:pPr>
      <w:r w:rsidRPr="008412D2">
        <w:t xml:space="preserve">Errors are still normally distributed with </w:t>
      </w:r>
      <w:r>
        <w:t>zero mean.</w:t>
      </w:r>
    </w:p>
    <w:p w14:paraId="07BE7687" w14:textId="77777777" w:rsidR="008412D2" w:rsidRDefault="008412D2" w:rsidP="008412D2">
      <w:pPr>
        <w:pStyle w:val="ListParagraph"/>
        <w:numPr>
          <w:ilvl w:val="0"/>
          <w:numId w:val="2"/>
        </w:numPr>
      </w:pPr>
      <w:r>
        <w:t>Errors are independent of each other</w:t>
      </w:r>
    </w:p>
    <w:p w14:paraId="3755D2BD" w14:textId="72A6E57A" w:rsidR="008412D2" w:rsidRDefault="008412D2" w:rsidP="008412D2">
      <w:pPr>
        <w:pStyle w:val="ListParagraph"/>
        <w:numPr>
          <w:ilvl w:val="0"/>
          <w:numId w:val="2"/>
        </w:numPr>
      </w:pPr>
      <w:r>
        <w:t xml:space="preserve">Errors have constant variance </w:t>
      </w:r>
      <w:proofErr w:type="spellStart"/>
      <w:r>
        <w:t>i.e</w:t>
      </w:r>
      <w:proofErr w:type="spellEnd"/>
      <w:r>
        <w:t xml:space="preserve">, </w:t>
      </w:r>
      <w:r w:rsidRPr="008412D2">
        <w:t>homoscedasticity</w:t>
      </w:r>
    </w:p>
    <w:p w14:paraId="1F16E2A9" w14:textId="11145BFB" w:rsidR="008412D2" w:rsidRDefault="008412D2" w:rsidP="00A113A4">
      <w:pPr>
        <w:pStyle w:val="ListParagraph"/>
        <w:ind w:left="1080"/>
      </w:pPr>
    </w:p>
    <w:p w14:paraId="55195B3D" w14:textId="56F76EB6" w:rsidR="00A113A4" w:rsidRDefault="00A113A4" w:rsidP="00A113A4">
      <w:pPr>
        <w:pStyle w:val="ListParagraph"/>
        <w:ind w:left="0"/>
      </w:pPr>
      <w:r>
        <w:t>These rules are true for the errors obtained for the model built. Errors were normally distributed with zero mean and they are independent of each other with almost constant variance.</w:t>
      </w:r>
    </w:p>
    <w:p w14:paraId="5B45C95F" w14:textId="77777777" w:rsidR="00A113A4" w:rsidRDefault="00A113A4" w:rsidP="00A113A4">
      <w:pPr>
        <w:pStyle w:val="ListParagraph"/>
        <w:ind w:left="0"/>
      </w:pPr>
    </w:p>
    <w:p w14:paraId="27F00310" w14:textId="6289083B" w:rsidR="00A113A4" w:rsidRPr="008412D2" w:rsidRDefault="00A113A4" w:rsidP="00A113A4">
      <w:pPr>
        <w:pStyle w:val="ListParagraph"/>
        <w:ind w:left="1080"/>
      </w:pPr>
      <w:r w:rsidRPr="00A113A4">
        <w:lastRenderedPageBreak/>
        <w:drawing>
          <wp:inline distT="0" distB="0" distL="0" distR="0" wp14:anchorId="3E0DB5F8" wp14:editId="087BD12D">
            <wp:extent cx="5943600" cy="2345690"/>
            <wp:effectExtent l="0" t="0" r="0" b="381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a:stretch>
                      <a:fillRect/>
                    </a:stretch>
                  </pic:blipFill>
                  <pic:spPr>
                    <a:xfrm>
                      <a:off x="0" y="0"/>
                      <a:ext cx="5943600" cy="2345690"/>
                    </a:xfrm>
                    <a:prstGeom prst="rect">
                      <a:avLst/>
                    </a:prstGeom>
                  </pic:spPr>
                </pic:pic>
              </a:graphicData>
            </a:graphic>
          </wp:inline>
        </w:drawing>
      </w:r>
    </w:p>
    <w:p w14:paraId="525EA6BB" w14:textId="142F2B4E" w:rsidR="002E601C" w:rsidRPr="008412D2" w:rsidRDefault="002E601C" w:rsidP="00985D4B"/>
    <w:p w14:paraId="709D08BA" w14:textId="5364CD04" w:rsidR="002E601C" w:rsidRPr="008412D2" w:rsidRDefault="002E601C" w:rsidP="00985D4B"/>
    <w:p w14:paraId="5D19FF9F" w14:textId="77777777" w:rsidR="002E601C" w:rsidRPr="008412D2" w:rsidRDefault="002E601C" w:rsidP="00985D4B"/>
    <w:p w14:paraId="2C09077E" w14:textId="77777777" w:rsidR="00985D4B" w:rsidRPr="002E601C" w:rsidRDefault="00985D4B" w:rsidP="00985D4B">
      <w:pPr>
        <w:rPr>
          <w:b/>
          <w:bCs/>
        </w:rPr>
      </w:pPr>
      <w:r w:rsidRPr="002E601C">
        <w:rPr>
          <w:b/>
          <w:bCs/>
        </w:rPr>
        <w:t>5. Based on the final model, which are the top 3 features contributing significantly towards explaining the demand of the shared bikes? (2 marks)</w:t>
      </w:r>
    </w:p>
    <w:p w14:paraId="71713C0B" w14:textId="2594F86B" w:rsidR="00985D4B" w:rsidRDefault="00985D4B" w:rsidP="00985D4B"/>
    <w:p w14:paraId="042433E3" w14:textId="77777777" w:rsidR="00A113A4" w:rsidRDefault="00A113A4" w:rsidP="00A113A4"/>
    <w:p w14:paraId="7BE7398B" w14:textId="77777777" w:rsidR="00A113A4" w:rsidRDefault="00A113A4" w:rsidP="00A113A4">
      <w:r>
        <w:t xml:space="preserve">My equation for count </w:t>
      </w:r>
      <w:proofErr w:type="gramStart"/>
      <w:r>
        <w:t>is :</w:t>
      </w:r>
      <w:proofErr w:type="gramEnd"/>
    </w:p>
    <w:p w14:paraId="70977E88" w14:textId="77777777" w:rsidR="00A113A4" w:rsidRDefault="00A113A4" w:rsidP="00A113A4">
      <w:r>
        <w:tab/>
      </w:r>
    </w:p>
    <w:p w14:paraId="7EDE1D1D" w14:textId="77777777" w:rsidR="00A113A4" w:rsidRDefault="00A113A4" w:rsidP="00A113A4">
      <w:r>
        <w:tab/>
        <w:t xml:space="preserve">count = 0.3433 + (0.2457 * </w:t>
      </w:r>
      <w:proofErr w:type="spellStart"/>
      <w:r>
        <w:t>yr</w:t>
      </w:r>
      <w:proofErr w:type="spellEnd"/>
      <w:r>
        <w:t xml:space="preserve">) + (0.3885 * </w:t>
      </w:r>
      <w:proofErr w:type="spellStart"/>
      <w:r>
        <w:t>atemp</w:t>
      </w:r>
      <w:proofErr w:type="spellEnd"/>
      <w:r>
        <w:t xml:space="preserve">) + (-0.1584 * windspeed) + (-0.1725 * spring) + (-0.0379 * dec) + (-0.0722 * </w:t>
      </w:r>
      <w:proofErr w:type="spellStart"/>
      <w:r>
        <w:t>jul</w:t>
      </w:r>
      <w:proofErr w:type="spellEnd"/>
      <w:r>
        <w:t xml:space="preserve">) + (-0.0419 * </w:t>
      </w:r>
      <w:proofErr w:type="spellStart"/>
      <w:r>
        <w:t>nov</w:t>
      </w:r>
      <w:proofErr w:type="spellEnd"/>
      <w:r>
        <w:t>) + (-0.0810 * mist) + (-0.2842 * rain)</w:t>
      </w:r>
    </w:p>
    <w:p w14:paraId="5F0AD83E" w14:textId="2A0FEF87" w:rsidR="00A113A4" w:rsidRDefault="00A113A4" w:rsidP="00985D4B"/>
    <w:p w14:paraId="4064C99C" w14:textId="29FF865C" w:rsidR="00A113A4" w:rsidRDefault="00A113A4" w:rsidP="00985D4B">
      <w:r>
        <w:t xml:space="preserve">So top 3 features are </w:t>
      </w:r>
    </w:p>
    <w:p w14:paraId="4AD25036" w14:textId="5EFC6A40" w:rsidR="00A113A4" w:rsidRDefault="00A113A4" w:rsidP="00A113A4">
      <w:pPr>
        <w:pStyle w:val="ListParagraph"/>
        <w:numPr>
          <w:ilvl w:val="0"/>
          <w:numId w:val="3"/>
        </w:numPr>
      </w:pPr>
      <w:r>
        <w:t>Temperature Felt (</w:t>
      </w:r>
      <w:proofErr w:type="spellStart"/>
      <w:r>
        <w:t>atemp</w:t>
      </w:r>
      <w:proofErr w:type="spellEnd"/>
      <w:r>
        <w:t>) at 38.85%</w:t>
      </w:r>
    </w:p>
    <w:p w14:paraId="1484FFD4" w14:textId="0CE7AC7E" w:rsidR="00A113A4" w:rsidRDefault="00A113A4" w:rsidP="00A113A4">
      <w:pPr>
        <w:pStyle w:val="ListParagraph"/>
        <w:numPr>
          <w:ilvl w:val="0"/>
          <w:numId w:val="3"/>
        </w:numPr>
      </w:pPr>
      <w:r>
        <w:t>Year (</w:t>
      </w:r>
      <w:proofErr w:type="spellStart"/>
      <w:r>
        <w:t>yr</w:t>
      </w:r>
      <w:proofErr w:type="spellEnd"/>
      <w:r>
        <w:t>) at 24.57%</w:t>
      </w:r>
    </w:p>
    <w:p w14:paraId="2ED110E0" w14:textId="3C802D83" w:rsidR="00A113A4" w:rsidRDefault="00A113A4" w:rsidP="00A113A4">
      <w:pPr>
        <w:pStyle w:val="ListParagraph"/>
        <w:numPr>
          <w:ilvl w:val="0"/>
          <w:numId w:val="3"/>
        </w:numPr>
      </w:pPr>
      <w:r>
        <w:t>Weather situation, if its rainy, then almost 28.42% less rentals compared to clear weather and if its misty, then rentals are down by 8.1% compared to clear weather.</w:t>
      </w:r>
    </w:p>
    <w:p w14:paraId="05CF7E12" w14:textId="77777777" w:rsidR="00A113A4" w:rsidRDefault="00A113A4" w:rsidP="00985D4B"/>
    <w:p w14:paraId="201978F2" w14:textId="77777777" w:rsidR="00985D4B" w:rsidRDefault="00985D4B" w:rsidP="00985D4B"/>
    <w:p w14:paraId="0C4194A3" w14:textId="35519E41" w:rsidR="00985D4B" w:rsidRPr="004B5346" w:rsidRDefault="00985D4B" w:rsidP="00985D4B">
      <w:pPr>
        <w:rPr>
          <w:b/>
          <w:bCs/>
        </w:rPr>
      </w:pPr>
      <w:r w:rsidRPr="004B5346">
        <w:rPr>
          <w:b/>
          <w:bCs/>
        </w:rPr>
        <w:t>General Subjective Questions</w:t>
      </w:r>
    </w:p>
    <w:p w14:paraId="17310626" w14:textId="77777777" w:rsidR="004B5346" w:rsidRDefault="004B5346" w:rsidP="00985D4B"/>
    <w:p w14:paraId="4AEFF7F2" w14:textId="6A5F6302" w:rsidR="00985D4B" w:rsidRPr="004B5346" w:rsidRDefault="00985D4B" w:rsidP="004B5346">
      <w:pPr>
        <w:pStyle w:val="ListParagraph"/>
        <w:numPr>
          <w:ilvl w:val="0"/>
          <w:numId w:val="4"/>
        </w:numPr>
        <w:ind w:left="360"/>
        <w:rPr>
          <w:b/>
          <w:bCs/>
        </w:rPr>
      </w:pPr>
      <w:r w:rsidRPr="004B5346">
        <w:rPr>
          <w:b/>
          <w:bCs/>
        </w:rPr>
        <w:t>Explain the linear regression algorithm in detail. (4 marks)</w:t>
      </w:r>
    </w:p>
    <w:p w14:paraId="68663D7C" w14:textId="77777777" w:rsidR="004B5346" w:rsidRDefault="004B5346" w:rsidP="004B5346">
      <w:pPr>
        <w:pStyle w:val="ListParagraph"/>
        <w:ind w:left="360"/>
      </w:pPr>
    </w:p>
    <w:p w14:paraId="3EC841E9" w14:textId="7329666D" w:rsidR="004B5346" w:rsidRDefault="004B5346" w:rsidP="004B5346">
      <w:pPr>
        <w:pStyle w:val="ListParagraph"/>
        <w:ind w:left="360"/>
      </w:pPr>
      <w:r w:rsidRPr="004B5346">
        <w:rPr>
          <w:rFonts w:asciiTheme="minorHAnsi" w:hAnsiTheme="minorHAnsi"/>
        </w:rPr>
        <w:t>Linear Regression is a method to predict the dependent variable (Y) based on values of independent variables (X). It can be used for the cases where we want to predict some continuous quantity</w:t>
      </w:r>
      <w:r w:rsidR="0048289B">
        <w:t>.</w:t>
      </w:r>
    </w:p>
    <w:p w14:paraId="66B05399" w14:textId="158413F7" w:rsidR="0048289B" w:rsidRDefault="0048289B" w:rsidP="004B5346">
      <w:pPr>
        <w:pStyle w:val="ListParagraph"/>
        <w:ind w:left="360"/>
      </w:pPr>
    </w:p>
    <w:p w14:paraId="3F4FCAF1" w14:textId="164B4C80" w:rsidR="0048289B" w:rsidRPr="00BB6B84" w:rsidRDefault="0048289B" w:rsidP="00BB6B84">
      <w:pPr>
        <w:pStyle w:val="ListParagraph"/>
        <w:ind w:left="360"/>
        <w:rPr>
          <w:rFonts w:asciiTheme="minorHAnsi" w:hAnsiTheme="minorHAnsi"/>
        </w:rPr>
      </w:pPr>
      <w:r w:rsidRPr="00BB6B84">
        <w:rPr>
          <w:rFonts w:asciiTheme="minorHAnsi" w:hAnsiTheme="minorHAnsi"/>
        </w:rPr>
        <w:t>The core idea is to obtain a line that best fits the data. The best fit line is the one for which total prediction error (all data points) are as small as possible. Error is the distance between the point of the regression line.</w:t>
      </w:r>
    </w:p>
    <w:p w14:paraId="7B1541F0" w14:textId="0374C68D" w:rsidR="0048289B" w:rsidRDefault="0048289B" w:rsidP="00BB6B84">
      <w:pPr>
        <w:pStyle w:val="ListParagraph"/>
        <w:ind w:left="360"/>
        <w:rPr>
          <w:rFonts w:asciiTheme="minorHAnsi" w:hAnsiTheme="minorHAnsi"/>
        </w:rPr>
      </w:pPr>
      <w:r w:rsidRPr="0048289B">
        <w:rPr>
          <w:rFonts w:asciiTheme="minorHAnsi" w:hAnsiTheme="minorHAnsi"/>
        </w:rPr>
        <w:lastRenderedPageBreak/>
        <w:t>Simple linear regression is an approach for predicting a quantitative response using a single feature (or “predictor” or “input variable”). It takes the following form called a Linear Regression Equation: </w:t>
      </w:r>
    </w:p>
    <w:p w14:paraId="31F1C1E0" w14:textId="77777777" w:rsidR="00BB6B84" w:rsidRPr="0048289B" w:rsidRDefault="00BB6B84" w:rsidP="00BB6B84">
      <w:pPr>
        <w:pStyle w:val="ListParagraph"/>
        <w:ind w:left="360"/>
        <w:rPr>
          <w:rFonts w:asciiTheme="minorHAnsi" w:hAnsiTheme="minorHAnsi"/>
        </w:rPr>
      </w:pPr>
    </w:p>
    <w:p w14:paraId="798F930A" w14:textId="77777777" w:rsidR="0048289B" w:rsidRPr="0048289B" w:rsidRDefault="0048289B" w:rsidP="00BB6B84">
      <w:pPr>
        <w:pStyle w:val="ListParagraph"/>
        <w:spacing w:before="200" w:after="200" w:line="480" w:lineRule="auto"/>
        <w:ind w:left="0" w:firstLine="720"/>
        <w:rPr>
          <w:rFonts w:asciiTheme="minorHAnsi" w:hAnsiTheme="minorHAnsi"/>
          <w:b/>
          <w:bCs/>
        </w:rPr>
      </w:pPr>
      <w:r w:rsidRPr="0048289B">
        <w:rPr>
          <w:rFonts w:asciiTheme="minorHAnsi" w:hAnsiTheme="minorHAnsi"/>
          <w:b/>
          <w:bCs/>
        </w:rPr>
        <w:t>Y = β0 + β1 * x </w:t>
      </w:r>
    </w:p>
    <w:p w14:paraId="1408D468" w14:textId="77777777" w:rsidR="0048289B" w:rsidRPr="0048289B" w:rsidRDefault="0048289B" w:rsidP="00BB6B84">
      <w:pPr>
        <w:pStyle w:val="ListParagraph"/>
        <w:ind w:left="1440"/>
        <w:rPr>
          <w:rFonts w:asciiTheme="minorHAnsi" w:hAnsiTheme="minorHAnsi"/>
        </w:rPr>
      </w:pPr>
      <w:r w:rsidRPr="0048289B">
        <w:rPr>
          <w:rFonts w:asciiTheme="minorHAnsi" w:hAnsiTheme="minorHAnsi"/>
        </w:rPr>
        <w:t>Y is the response </w:t>
      </w:r>
    </w:p>
    <w:p w14:paraId="31C9514E" w14:textId="77777777" w:rsidR="0048289B" w:rsidRPr="0048289B" w:rsidRDefault="0048289B" w:rsidP="00BB6B84">
      <w:pPr>
        <w:pStyle w:val="ListParagraph"/>
        <w:ind w:left="1440"/>
        <w:rPr>
          <w:rFonts w:asciiTheme="minorHAnsi" w:hAnsiTheme="minorHAnsi"/>
        </w:rPr>
      </w:pPr>
      <w:r w:rsidRPr="0048289B">
        <w:rPr>
          <w:rFonts w:asciiTheme="minorHAnsi" w:hAnsiTheme="minorHAnsi"/>
        </w:rPr>
        <w:t>x is the feature </w:t>
      </w:r>
    </w:p>
    <w:p w14:paraId="1340E7AB" w14:textId="77777777" w:rsidR="0048289B" w:rsidRPr="0048289B" w:rsidRDefault="0048289B" w:rsidP="00BB6B84">
      <w:pPr>
        <w:pStyle w:val="ListParagraph"/>
        <w:ind w:left="1440"/>
        <w:rPr>
          <w:rFonts w:asciiTheme="minorHAnsi" w:hAnsiTheme="minorHAnsi"/>
        </w:rPr>
      </w:pPr>
      <w:r w:rsidRPr="0048289B">
        <w:rPr>
          <w:rFonts w:asciiTheme="minorHAnsi" w:hAnsiTheme="minorHAnsi"/>
        </w:rPr>
        <w:t>β0 is the intercept </w:t>
      </w:r>
    </w:p>
    <w:p w14:paraId="3C0445CA" w14:textId="77777777" w:rsidR="0048289B" w:rsidRPr="0048289B" w:rsidRDefault="0048289B" w:rsidP="00BB6B84">
      <w:pPr>
        <w:pStyle w:val="ListParagraph"/>
        <w:ind w:left="1440"/>
        <w:rPr>
          <w:rFonts w:asciiTheme="minorHAnsi" w:hAnsiTheme="minorHAnsi"/>
        </w:rPr>
      </w:pPr>
      <w:r w:rsidRPr="0048289B">
        <w:rPr>
          <w:rFonts w:asciiTheme="minorHAnsi" w:hAnsiTheme="minorHAnsi"/>
        </w:rPr>
        <w:t>β1 is the Multiplier / Unit change Together β0 and β1 are called the model coefficients</w:t>
      </w:r>
    </w:p>
    <w:p w14:paraId="0AF638D8" w14:textId="77777777" w:rsidR="0048289B" w:rsidRPr="0048289B" w:rsidRDefault="0048289B" w:rsidP="0048289B">
      <w:pPr>
        <w:shd w:val="clear" w:color="auto" w:fill="FFFFFF"/>
        <w:rPr>
          <w:rFonts w:ascii="Verdana" w:hAnsi="Verdana"/>
          <w:color w:val="222222"/>
          <w:sz w:val="23"/>
          <w:szCs w:val="23"/>
        </w:rPr>
      </w:pPr>
    </w:p>
    <w:p w14:paraId="20A138A1" w14:textId="77777777" w:rsidR="0048289B" w:rsidRPr="0048289B" w:rsidRDefault="0048289B" w:rsidP="0048289B">
      <w:pPr>
        <w:shd w:val="clear" w:color="auto" w:fill="FFFFFF"/>
        <w:spacing w:after="390"/>
        <w:rPr>
          <w:rFonts w:ascii="Verdana" w:hAnsi="Verdana"/>
          <w:color w:val="222222"/>
          <w:sz w:val="23"/>
          <w:szCs w:val="23"/>
        </w:rPr>
      </w:pPr>
      <w:r w:rsidRPr="0048289B">
        <w:rPr>
          <w:rFonts w:ascii="Verdana" w:hAnsi="Verdana"/>
          <w:b/>
          <w:bCs/>
          <w:color w:val="FF6900"/>
          <w:sz w:val="23"/>
          <w:szCs w:val="23"/>
        </w:rPr>
        <w:t>How to calculate the model coefficient</w:t>
      </w:r>
    </w:p>
    <w:p w14:paraId="64064D28" w14:textId="77777777" w:rsidR="0048289B" w:rsidRPr="0048289B" w:rsidRDefault="0048289B" w:rsidP="00BB6B84">
      <w:pPr>
        <w:pStyle w:val="ListParagraph"/>
        <w:ind w:left="0"/>
        <w:rPr>
          <w:rFonts w:asciiTheme="minorHAnsi" w:hAnsiTheme="minorHAnsi"/>
        </w:rPr>
      </w:pPr>
      <w:r w:rsidRPr="0048289B">
        <w:rPr>
          <w:rFonts w:asciiTheme="minorHAnsi" w:hAnsiTheme="minorHAnsi"/>
        </w:rPr>
        <w:t>The following are the formulas to calculate the linear model coefficient.</w:t>
      </w:r>
    </w:p>
    <w:p w14:paraId="7AF0B8A3" w14:textId="77777777" w:rsidR="00BB6B84" w:rsidRDefault="00BB6B84" w:rsidP="00BB6B84">
      <w:pPr>
        <w:pStyle w:val="ListParagraph"/>
        <w:spacing w:before="200" w:after="200" w:line="480" w:lineRule="auto"/>
        <w:ind w:left="0"/>
        <w:rPr>
          <w:rFonts w:asciiTheme="minorHAnsi" w:hAnsiTheme="minorHAnsi"/>
          <w:b/>
          <w:bCs/>
        </w:rPr>
      </w:pPr>
    </w:p>
    <w:p w14:paraId="60CADB1C" w14:textId="2AA79AF7" w:rsidR="0048289B" w:rsidRPr="0048289B" w:rsidRDefault="0048289B" w:rsidP="00BB6B84">
      <w:pPr>
        <w:pStyle w:val="ListParagraph"/>
        <w:spacing w:before="200" w:after="200" w:line="480" w:lineRule="auto"/>
        <w:ind w:left="0" w:firstLine="720"/>
        <w:rPr>
          <w:rFonts w:asciiTheme="minorHAnsi" w:hAnsiTheme="minorHAnsi"/>
          <w:b/>
          <w:bCs/>
        </w:rPr>
      </w:pPr>
      <w:r w:rsidRPr="0048289B">
        <w:rPr>
          <w:rFonts w:asciiTheme="minorHAnsi" w:hAnsiTheme="minorHAnsi"/>
          <w:b/>
          <w:bCs/>
        </w:rPr>
        <w:t>β1 = ∑ (X – </w:t>
      </w:r>
      <w:proofErr w:type="gramStart"/>
      <w:r w:rsidRPr="0048289B">
        <w:rPr>
          <w:rFonts w:asciiTheme="minorHAnsi" w:hAnsiTheme="minorHAnsi"/>
          <w:b/>
          <w:bCs/>
        </w:rPr>
        <w:t>x̅ )</w:t>
      </w:r>
      <w:proofErr w:type="gramEnd"/>
      <w:r w:rsidRPr="0048289B">
        <w:rPr>
          <w:rFonts w:asciiTheme="minorHAnsi" w:hAnsiTheme="minorHAnsi"/>
          <w:b/>
          <w:bCs/>
        </w:rPr>
        <w:t>( Y – Ӯ ) / ∑ ( X – x̅ )2  </w:t>
      </w:r>
    </w:p>
    <w:p w14:paraId="6144AA5F" w14:textId="77777777" w:rsidR="0048289B" w:rsidRPr="0048289B" w:rsidRDefault="0048289B" w:rsidP="00BB6B84">
      <w:pPr>
        <w:pStyle w:val="ListParagraph"/>
        <w:spacing w:before="200" w:after="200" w:line="480" w:lineRule="auto"/>
        <w:ind w:left="0" w:firstLine="720"/>
        <w:rPr>
          <w:rFonts w:asciiTheme="minorHAnsi" w:hAnsiTheme="minorHAnsi"/>
          <w:b/>
          <w:bCs/>
        </w:rPr>
      </w:pPr>
      <w:r w:rsidRPr="0048289B">
        <w:rPr>
          <w:rFonts w:asciiTheme="minorHAnsi" w:hAnsiTheme="minorHAnsi"/>
          <w:b/>
          <w:bCs/>
        </w:rPr>
        <w:t>βo = Ӯ – β1 x̅</w:t>
      </w:r>
    </w:p>
    <w:p w14:paraId="2248D941" w14:textId="77777777" w:rsidR="0048289B" w:rsidRPr="0048289B" w:rsidRDefault="0048289B" w:rsidP="00BB6B84">
      <w:pPr>
        <w:pStyle w:val="ListParagraph"/>
        <w:ind w:firstLine="720"/>
        <w:rPr>
          <w:rFonts w:asciiTheme="minorHAnsi" w:hAnsiTheme="minorHAnsi"/>
        </w:rPr>
      </w:pPr>
      <w:r w:rsidRPr="0048289B">
        <w:rPr>
          <w:rFonts w:asciiTheme="minorHAnsi" w:hAnsiTheme="minorHAnsi"/>
        </w:rPr>
        <w:t>x̅ – mean of X</w:t>
      </w:r>
    </w:p>
    <w:p w14:paraId="5FC344D0" w14:textId="7FE84D48" w:rsidR="0048289B" w:rsidRDefault="0048289B" w:rsidP="00BB6B84">
      <w:pPr>
        <w:pStyle w:val="ListParagraph"/>
        <w:ind w:firstLine="720"/>
        <w:rPr>
          <w:rFonts w:asciiTheme="minorHAnsi" w:hAnsiTheme="minorHAnsi"/>
        </w:rPr>
      </w:pPr>
      <w:r w:rsidRPr="0048289B">
        <w:rPr>
          <w:rFonts w:asciiTheme="minorHAnsi" w:hAnsiTheme="minorHAnsi"/>
        </w:rPr>
        <w:t>Ӯ – mean of Y</w:t>
      </w:r>
    </w:p>
    <w:p w14:paraId="0DE9BDF8" w14:textId="77777777" w:rsidR="00BB6B84" w:rsidRPr="0048289B" w:rsidRDefault="00BB6B84" w:rsidP="00BB6B84">
      <w:pPr>
        <w:pStyle w:val="ListParagraph"/>
        <w:ind w:firstLine="720"/>
        <w:rPr>
          <w:rFonts w:asciiTheme="minorHAnsi" w:hAnsiTheme="minorHAnsi"/>
        </w:rPr>
      </w:pPr>
    </w:p>
    <w:p w14:paraId="6133D439" w14:textId="6A12B5A4" w:rsidR="0048289B" w:rsidRDefault="00BB6B84" w:rsidP="00BB6B84">
      <w:pPr>
        <w:pStyle w:val="ListParagraph"/>
        <w:ind w:left="0"/>
        <w:rPr>
          <w:rFonts w:asciiTheme="minorHAnsi" w:hAnsiTheme="minorHAnsi"/>
        </w:rPr>
      </w:pPr>
      <w:r w:rsidRPr="0048289B">
        <w:rPr>
          <w:rFonts w:asciiTheme="minorHAnsi" w:hAnsiTheme="minorHAnsi"/>
          <w:b/>
          <w:bCs/>
        </w:rPr>
        <w:t>Estimating (</w:t>
      </w:r>
      <w:r w:rsidR="0048289B" w:rsidRPr="0048289B">
        <w:rPr>
          <w:rFonts w:asciiTheme="minorHAnsi" w:hAnsiTheme="minorHAnsi"/>
          <w:b/>
          <w:bCs/>
        </w:rPr>
        <w:t>Learning) Model Coefficients</w:t>
      </w:r>
      <w:r w:rsidR="0048289B" w:rsidRPr="0048289B">
        <w:rPr>
          <w:rFonts w:asciiTheme="minorHAnsi" w:hAnsiTheme="minorHAnsi"/>
        </w:rPr>
        <w:t>: Generally speaking, coefficients are estimated using the least squares criterion, which means we find the line (mathematically) which minimizes the sum of squared residuals (or “sum of squared errors”)</w:t>
      </w:r>
      <w:r>
        <w:rPr>
          <w:rFonts w:asciiTheme="minorHAnsi" w:hAnsiTheme="minorHAnsi"/>
        </w:rPr>
        <w:t>.</w:t>
      </w:r>
    </w:p>
    <w:p w14:paraId="69568E71" w14:textId="77777777" w:rsidR="00BB6B84" w:rsidRPr="0048289B" w:rsidRDefault="00BB6B84" w:rsidP="00BB6B84">
      <w:pPr>
        <w:pStyle w:val="ListParagraph"/>
        <w:ind w:left="0"/>
        <w:rPr>
          <w:rFonts w:asciiTheme="minorHAnsi" w:hAnsiTheme="minorHAnsi"/>
        </w:rPr>
      </w:pPr>
    </w:p>
    <w:p w14:paraId="1C6187CB" w14:textId="6ACF4CD6" w:rsidR="0048289B" w:rsidRDefault="0048289B" w:rsidP="00BB6B84">
      <w:pPr>
        <w:pStyle w:val="ListParagraph"/>
        <w:ind w:left="0"/>
        <w:rPr>
          <w:rFonts w:asciiTheme="minorHAnsi" w:hAnsiTheme="minorHAnsi"/>
        </w:rPr>
      </w:pPr>
      <w:r w:rsidRPr="0048289B">
        <w:rPr>
          <w:rFonts w:asciiTheme="minorHAnsi" w:hAnsiTheme="minorHAnsi"/>
          <w:b/>
          <w:bCs/>
        </w:rPr>
        <w:t>Linear Regression Line</w:t>
      </w:r>
      <w:r w:rsidRPr="0048289B">
        <w:rPr>
          <w:rFonts w:asciiTheme="minorHAnsi" w:hAnsiTheme="minorHAnsi"/>
        </w:rPr>
        <w:t>: While doing linear regression our objective is to fit a line through the distribution which is nearest to most of the points. Hence reducing the distance (error term) of data points from the fitted line.</w:t>
      </w:r>
    </w:p>
    <w:p w14:paraId="2DC39C0A" w14:textId="77777777" w:rsidR="00BB6B84" w:rsidRPr="0048289B" w:rsidRDefault="00BB6B84" w:rsidP="00BB6B84">
      <w:pPr>
        <w:pStyle w:val="ListParagraph"/>
        <w:ind w:left="360"/>
        <w:rPr>
          <w:rFonts w:asciiTheme="minorHAnsi" w:hAnsiTheme="minorHAnsi"/>
        </w:rPr>
      </w:pPr>
    </w:p>
    <w:p w14:paraId="33B9A1D3" w14:textId="77777777" w:rsidR="0048289B" w:rsidRPr="0048289B" w:rsidRDefault="0048289B" w:rsidP="0048289B">
      <w:pPr>
        <w:shd w:val="clear" w:color="auto" w:fill="FFFFFF"/>
        <w:spacing w:after="390"/>
        <w:rPr>
          <w:rFonts w:ascii="Verdana" w:hAnsi="Verdana"/>
          <w:color w:val="222222"/>
          <w:sz w:val="23"/>
          <w:szCs w:val="23"/>
        </w:rPr>
      </w:pPr>
      <w:r w:rsidRPr="0048289B">
        <w:rPr>
          <w:rFonts w:ascii="Verdana" w:hAnsi="Verdana"/>
          <w:b/>
          <w:bCs/>
          <w:color w:val="FF6900"/>
          <w:sz w:val="23"/>
          <w:szCs w:val="23"/>
        </w:rPr>
        <w:t>Evaluation of Algorithm</w:t>
      </w:r>
    </w:p>
    <w:p w14:paraId="7381F63D" w14:textId="77777777" w:rsidR="0048289B" w:rsidRPr="0048289B" w:rsidRDefault="0048289B" w:rsidP="0048289B">
      <w:pPr>
        <w:shd w:val="clear" w:color="auto" w:fill="FFFFFF"/>
        <w:spacing w:after="390"/>
        <w:rPr>
          <w:rFonts w:asciiTheme="minorHAnsi" w:hAnsiTheme="minorHAnsi"/>
        </w:rPr>
      </w:pPr>
      <w:r w:rsidRPr="0048289B">
        <w:rPr>
          <w:rFonts w:asciiTheme="minorHAnsi" w:hAnsiTheme="minorHAnsi"/>
          <w:b/>
          <w:bCs/>
        </w:rPr>
        <w:t>MAE</w:t>
      </w:r>
      <w:r w:rsidRPr="0048289B">
        <w:rPr>
          <w:rFonts w:asciiTheme="minorHAnsi" w:hAnsiTheme="minorHAnsi"/>
        </w:rPr>
        <w:t> – This is mean absolute error. It is robust against the effect of outliers. Using the previous example, the resultant MAE would be (30-10) = 20</w:t>
      </w:r>
    </w:p>
    <w:p w14:paraId="4C42C2F7" w14:textId="77777777" w:rsidR="0048289B" w:rsidRPr="0048289B" w:rsidRDefault="0048289B" w:rsidP="0048289B">
      <w:pPr>
        <w:rPr>
          <w:rFonts w:asciiTheme="minorHAnsi" w:hAnsiTheme="minorHAnsi"/>
        </w:rPr>
      </w:pPr>
      <w:r w:rsidRPr="0048289B">
        <w:rPr>
          <w:rFonts w:asciiTheme="minorHAnsi" w:hAnsiTheme="minorHAnsi"/>
          <w:b/>
          <w:bCs/>
        </w:rPr>
        <w:t>MSE</w:t>
      </w:r>
      <w:r w:rsidRPr="0048289B">
        <w:rPr>
          <w:rFonts w:asciiTheme="minorHAnsi" w:hAnsiTheme="minorHAnsi"/>
        </w:rPr>
        <w:t> – This is mean squared error. It tends to amplify the impact of outliers on the model’s accuracy. For example, suppose the actual y is 10 and predictive y is 30, the resultant MSE would be (30-</w:t>
      </w:r>
      <w:proofErr w:type="gramStart"/>
      <w:r w:rsidRPr="0048289B">
        <w:rPr>
          <w:rFonts w:asciiTheme="minorHAnsi" w:hAnsiTheme="minorHAnsi"/>
        </w:rPr>
        <w:t>10)²</w:t>
      </w:r>
      <w:proofErr w:type="gramEnd"/>
      <w:r w:rsidRPr="0048289B">
        <w:rPr>
          <w:rFonts w:asciiTheme="minorHAnsi" w:hAnsiTheme="minorHAnsi"/>
        </w:rPr>
        <w:t xml:space="preserve"> = 400.</w:t>
      </w:r>
    </w:p>
    <w:p w14:paraId="61C2895D" w14:textId="383E5DDD" w:rsidR="0048289B" w:rsidRPr="00BB6B84" w:rsidRDefault="0048289B" w:rsidP="0048289B">
      <w:pPr>
        <w:rPr>
          <w:rFonts w:asciiTheme="minorHAnsi" w:hAnsiTheme="minorHAnsi"/>
        </w:rPr>
      </w:pPr>
    </w:p>
    <w:p w14:paraId="003827ED" w14:textId="478D39FB" w:rsidR="0048289B" w:rsidRPr="0048289B" w:rsidRDefault="0048289B" w:rsidP="0048289B">
      <w:pPr>
        <w:rPr>
          <w:rFonts w:asciiTheme="minorHAnsi" w:hAnsiTheme="minorHAnsi"/>
        </w:rPr>
      </w:pPr>
      <w:r w:rsidRPr="0048289B">
        <w:rPr>
          <w:rFonts w:asciiTheme="minorHAnsi" w:hAnsiTheme="minorHAnsi"/>
          <w:b/>
          <w:bCs/>
        </w:rPr>
        <w:t>RMSE</w:t>
      </w:r>
      <w:r w:rsidRPr="0048289B">
        <w:rPr>
          <w:rFonts w:asciiTheme="minorHAnsi" w:hAnsiTheme="minorHAnsi"/>
        </w:rPr>
        <w:t xml:space="preserve"> – This is the root mean square error. It is interpreted as how far on </w:t>
      </w:r>
      <w:r w:rsidR="00BB6B84" w:rsidRPr="0048289B">
        <w:rPr>
          <w:rFonts w:asciiTheme="minorHAnsi" w:hAnsiTheme="minorHAnsi"/>
        </w:rPr>
        <w:t>average;</w:t>
      </w:r>
      <w:r w:rsidRPr="0048289B">
        <w:rPr>
          <w:rFonts w:asciiTheme="minorHAnsi" w:hAnsiTheme="minorHAnsi"/>
        </w:rPr>
        <w:t xml:space="preserve"> the residuals are from zero. It nullifies the squared effect of MSE by square root and provides the result in </w:t>
      </w:r>
      <w:r w:rsidRPr="0048289B">
        <w:rPr>
          <w:rFonts w:asciiTheme="minorHAnsi" w:hAnsiTheme="minorHAnsi"/>
        </w:rPr>
        <w:lastRenderedPageBreak/>
        <w:t xml:space="preserve">original units as data. Here, the resultant RMSE would be </w:t>
      </w:r>
      <w:r w:rsidR="00BB6B84" w:rsidRPr="0048289B">
        <w:rPr>
          <w:rFonts w:asciiTheme="minorHAnsi" w:hAnsiTheme="minorHAnsi"/>
        </w:rPr>
        <w:t>√ (</w:t>
      </w:r>
      <w:r w:rsidRPr="0048289B">
        <w:rPr>
          <w:rFonts w:asciiTheme="minorHAnsi" w:hAnsiTheme="minorHAnsi"/>
        </w:rPr>
        <w:t>30-</w:t>
      </w:r>
      <w:r w:rsidR="00BB6B84" w:rsidRPr="0048289B">
        <w:rPr>
          <w:rFonts w:asciiTheme="minorHAnsi" w:hAnsiTheme="minorHAnsi"/>
        </w:rPr>
        <w:t>10) ²</w:t>
      </w:r>
      <w:r w:rsidRPr="0048289B">
        <w:rPr>
          <w:rFonts w:asciiTheme="minorHAnsi" w:hAnsiTheme="minorHAnsi"/>
        </w:rPr>
        <w:t xml:space="preserve"> = 20. Don’t get baffled when you see the same value of MAE and RMSE. Usually, we calculate these numbers after summing overall values (actual – predicted) from the data</w:t>
      </w:r>
    </w:p>
    <w:p w14:paraId="4BA3C2D9" w14:textId="05606E44" w:rsidR="0048289B" w:rsidRDefault="0048289B" w:rsidP="0048289B">
      <w:pPr>
        <w:rPr>
          <w:rFonts w:ascii="Verdana" w:hAnsi="Verdana"/>
          <w:color w:val="222222"/>
          <w:sz w:val="23"/>
          <w:szCs w:val="23"/>
          <w:shd w:val="clear" w:color="auto" w:fill="FFFFFF"/>
        </w:rPr>
      </w:pPr>
    </w:p>
    <w:p w14:paraId="5F72DEE6" w14:textId="54DE0E9B" w:rsidR="0048289B" w:rsidRPr="00BB6B84" w:rsidRDefault="0048289B" w:rsidP="0048289B">
      <w:pPr>
        <w:rPr>
          <w:rFonts w:asciiTheme="minorHAnsi" w:hAnsiTheme="minorHAnsi"/>
        </w:rPr>
      </w:pPr>
    </w:p>
    <w:p w14:paraId="5B0ED0E3" w14:textId="77777777" w:rsidR="0048289B" w:rsidRPr="0048289B" w:rsidRDefault="0048289B" w:rsidP="0048289B">
      <w:pPr>
        <w:shd w:val="clear" w:color="auto" w:fill="FFFFFF"/>
        <w:spacing w:after="390"/>
        <w:rPr>
          <w:rFonts w:asciiTheme="minorHAnsi" w:hAnsiTheme="minorHAnsi"/>
          <w:b/>
          <w:bCs/>
        </w:rPr>
      </w:pPr>
      <w:r w:rsidRPr="0048289B">
        <w:rPr>
          <w:rFonts w:asciiTheme="minorHAnsi" w:hAnsiTheme="minorHAnsi"/>
          <w:b/>
          <w:bCs/>
        </w:rPr>
        <w:t>Coefficient of Determination (R Square</w:t>
      </w:r>
      <w:proofErr w:type="gramStart"/>
      <w:r w:rsidRPr="0048289B">
        <w:rPr>
          <w:rFonts w:asciiTheme="minorHAnsi" w:hAnsiTheme="minorHAnsi"/>
          <w:b/>
          <w:bCs/>
        </w:rPr>
        <w:t>):-</w:t>
      </w:r>
      <w:proofErr w:type="gramEnd"/>
    </w:p>
    <w:p w14:paraId="62706DA1" w14:textId="77777777" w:rsidR="0048289B" w:rsidRPr="0048289B" w:rsidRDefault="0048289B" w:rsidP="0048289B">
      <w:pPr>
        <w:shd w:val="clear" w:color="auto" w:fill="FFFFFF"/>
        <w:spacing w:after="390"/>
        <w:rPr>
          <w:rFonts w:asciiTheme="minorHAnsi" w:hAnsiTheme="minorHAnsi"/>
        </w:rPr>
      </w:pPr>
      <w:r w:rsidRPr="0048289B">
        <w:rPr>
          <w:rFonts w:asciiTheme="minorHAnsi" w:hAnsiTheme="minorHAnsi"/>
        </w:rPr>
        <w:t>It suggests the proportion of variation in Y which can be explained with the independent variables. </w:t>
      </w:r>
    </w:p>
    <w:p w14:paraId="0E2A992D" w14:textId="77777777" w:rsidR="0048289B" w:rsidRPr="0048289B" w:rsidRDefault="0048289B" w:rsidP="0048289B">
      <w:pPr>
        <w:shd w:val="clear" w:color="auto" w:fill="FFFFFF"/>
        <w:spacing w:after="390"/>
        <w:rPr>
          <w:rFonts w:asciiTheme="minorHAnsi" w:hAnsiTheme="minorHAnsi"/>
        </w:rPr>
      </w:pPr>
      <w:r w:rsidRPr="0048289B">
        <w:rPr>
          <w:rFonts w:asciiTheme="minorHAnsi" w:hAnsiTheme="minorHAnsi"/>
        </w:rPr>
        <w:t>Mathematically:   R2 = SSR/SST </w:t>
      </w:r>
    </w:p>
    <w:p w14:paraId="1343051A" w14:textId="666D2B17" w:rsidR="0048289B" w:rsidRPr="00BB6B84" w:rsidRDefault="0048289B" w:rsidP="0048289B">
      <w:pPr>
        <w:shd w:val="clear" w:color="auto" w:fill="FFFFFF"/>
        <w:spacing w:after="390"/>
        <w:rPr>
          <w:rFonts w:asciiTheme="minorHAnsi" w:hAnsiTheme="minorHAnsi"/>
        </w:rPr>
      </w:pPr>
      <w:r w:rsidRPr="0048289B">
        <w:rPr>
          <w:rFonts w:asciiTheme="minorHAnsi" w:hAnsiTheme="minorHAnsi"/>
        </w:rPr>
        <w:t>or R2 = Explained variation / Total variation</w:t>
      </w:r>
    </w:p>
    <w:p w14:paraId="051AEC66" w14:textId="272CD235" w:rsidR="00BB6B84" w:rsidRPr="0048289B" w:rsidRDefault="00BB6B84" w:rsidP="0048289B">
      <w:pPr>
        <w:shd w:val="clear" w:color="auto" w:fill="FFFFFF"/>
        <w:spacing w:after="390"/>
        <w:rPr>
          <w:rFonts w:asciiTheme="minorHAnsi" w:hAnsiTheme="minorHAnsi"/>
        </w:rPr>
      </w:pPr>
      <w:r w:rsidRPr="0048289B">
        <w:rPr>
          <w:rFonts w:asciiTheme="minorHAnsi" w:hAnsiTheme="minorHAnsi"/>
        </w:rPr>
        <w:t xml:space="preserve">or R2 = </w:t>
      </w:r>
      <w:r w:rsidRPr="00BB6B84">
        <w:rPr>
          <w:rFonts w:asciiTheme="minorHAnsi" w:hAnsiTheme="minorHAnsi"/>
        </w:rPr>
        <w:t>1 – (Un</w:t>
      </w:r>
      <w:r w:rsidRPr="0048289B">
        <w:rPr>
          <w:rFonts w:asciiTheme="minorHAnsi" w:hAnsiTheme="minorHAnsi"/>
        </w:rPr>
        <w:t>explained variation / Total variation</w:t>
      </w:r>
      <w:r w:rsidRPr="00BB6B84">
        <w:rPr>
          <w:rFonts w:asciiTheme="minorHAnsi" w:hAnsiTheme="minorHAnsi"/>
        </w:rPr>
        <w:t>) = 1-(RSS/TSS)</w:t>
      </w:r>
    </w:p>
    <w:p w14:paraId="0D27814D" w14:textId="77777777" w:rsidR="0048289B" w:rsidRPr="0048289B" w:rsidRDefault="0048289B" w:rsidP="0048289B">
      <w:pPr>
        <w:shd w:val="clear" w:color="auto" w:fill="FFFFFF"/>
        <w:spacing w:after="390"/>
        <w:rPr>
          <w:rFonts w:asciiTheme="minorHAnsi" w:hAnsiTheme="minorHAnsi"/>
        </w:rPr>
      </w:pPr>
      <w:r w:rsidRPr="0048289B">
        <w:rPr>
          <w:rFonts w:asciiTheme="minorHAnsi" w:hAnsiTheme="minorHAnsi"/>
        </w:rPr>
        <w:t>It explains the proportion of variation in the dependent variable that is explained by the independent variables.</w:t>
      </w:r>
    </w:p>
    <w:p w14:paraId="3F982C0F" w14:textId="77777777" w:rsidR="0048289B" w:rsidRPr="0048289B" w:rsidRDefault="0048289B" w:rsidP="0048289B">
      <w:pPr>
        <w:shd w:val="clear" w:color="auto" w:fill="FFFFFF"/>
        <w:spacing w:after="390"/>
        <w:rPr>
          <w:rFonts w:asciiTheme="minorHAnsi" w:hAnsiTheme="minorHAnsi"/>
        </w:rPr>
      </w:pPr>
      <w:r w:rsidRPr="0048289B">
        <w:rPr>
          <w:rFonts w:asciiTheme="minorHAnsi" w:hAnsiTheme="minorHAnsi"/>
        </w:rPr>
        <w:t>Explained variation is the sum of the squared of the differences between each predicted y-value and the mean of y. </w:t>
      </w:r>
    </w:p>
    <w:p w14:paraId="4BDF010F" w14:textId="77777777" w:rsidR="0048289B" w:rsidRPr="0048289B" w:rsidRDefault="0048289B" w:rsidP="0048289B">
      <w:pPr>
        <w:shd w:val="clear" w:color="auto" w:fill="FFFFFF"/>
        <w:spacing w:after="390"/>
        <w:rPr>
          <w:rFonts w:asciiTheme="minorHAnsi" w:hAnsiTheme="minorHAnsi"/>
        </w:rPr>
      </w:pPr>
      <w:r w:rsidRPr="0048289B">
        <w:rPr>
          <w:rFonts w:asciiTheme="minorHAnsi" w:hAnsiTheme="minorHAnsi"/>
        </w:rPr>
        <w:t xml:space="preserve">Explained variation = </w:t>
      </w:r>
      <w:proofErr w:type="gramStart"/>
      <w:r w:rsidRPr="0048289B">
        <w:rPr>
          <w:rFonts w:asciiTheme="minorHAnsi" w:hAnsiTheme="minorHAnsi"/>
        </w:rPr>
        <w:t>Σ(</w:t>
      </w:r>
      <w:proofErr w:type="gramEnd"/>
      <w:r w:rsidRPr="0048289B">
        <w:rPr>
          <w:rFonts w:asciiTheme="minorHAnsi" w:hAnsiTheme="minorHAnsi"/>
        </w:rPr>
        <w:t>ŷ − ȳ)2</w:t>
      </w:r>
    </w:p>
    <w:p w14:paraId="45386C79" w14:textId="77777777" w:rsidR="0048289B" w:rsidRPr="0048289B" w:rsidRDefault="0048289B" w:rsidP="0048289B">
      <w:pPr>
        <w:shd w:val="clear" w:color="auto" w:fill="FFFFFF"/>
        <w:spacing w:after="390"/>
        <w:rPr>
          <w:rFonts w:asciiTheme="minorHAnsi" w:hAnsiTheme="minorHAnsi"/>
        </w:rPr>
      </w:pPr>
      <w:r w:rsidRPr="0048289B">
        <w:rPr>
          <w:rFonts w:asciiTheme="minorHAnsi" w:hAnsiTheme="minorHAnsi"/>
        </w:rPr>
        <w:t>Unexplained variation is the sum of the squared of the differences between the y value of each ordered pair and each corresponding predicted y-value. </w:t>
      </w:r>
    </w:p>
    <w:p w14:paraId="20A63780" w14:textId="77777777" w:rsidR="0048289B" w:rsidRPr="0048289B" w:rsidRDefault="0048289B" w:rsidP="0048289B">
      <w:pPr>
        <w:shd w:val="clear" w:color="auto" w:fill="FFFFFF"/>
        <w:spacing w:after="390"/>
        <w:rPr>
          <w:rFonts w:asciiTheme="minorHAnsi" w:hAnsiTheme="minorHAnsi"/>
        </w:rPr>
      </w:pPr>
      <w:r w:rsidRPr="0048289B">
        <w:rPr>
          <w:rFonts w:asciiTheme="minorHAnsi" w:hAnsiTheme="minorHAnsi"/>
        </w:rPr>
        <w:t xml:space="preserve">Unexplained variation = </w:t>
      </w:r>
      <w:proofErr w:type="gramStart"/>
      <w:r w:rsidRPr="0048289B">
        <w:rPr>
          <w:rFonts w:asciiTheme="minorHAnsi" w:hAnsiTheme="minorHAnsi"/>
        </w:rPr>
        <w:t>Σ(</w:t>
      </w:r>
      <w:proofErr w:type="gramEnd"/>
      <w:r w:rsidRPr="0048289B">
        <w:rPr>
          <w:rFonts w:asciiTheme="minorHAnsi" w:hAnsiTheme="minorHAnsi"/>
        </w:rPr>
        <w:t>y – ŷ)2</w:t>
      </w:r>
    </w:p>
    <w:p w14:paraId="6E206487" w14:textId="77777777" w:rsidR="0048289B" w:rsidRPr="0048289B" w:rsidRDefault="0048289B" w:rsidP="0048289B">
      <w:pPr>
        <w:shd w:val="clear" w:color="auto" w:fill="FFFFFF"/>
        <w:spacing w:after="390"/>
        <w:rPr>
          <w:rFonts w:asciiTheme="minorHAnsi" w:hAnsiTheme="minorHAnsi"/>
        </w:rPr>
      </w:pPr>
      <w:r w:rsidRPr="0048289B">
        <w:rPr>
          <w:rFonts w:asciiTheme="minorHAnsi" w:hAnsiTheme="minorHAnsi"/>
        </w:rPr>
        <w:t>Total variation about a regression line is the sum of the squares of the differences between the y-value of each ordered pair and the mean of y. </w:t>
      </w:r>
    </w:p>
    <w:p w14:paraId="6BBD8162" w14:textId="77777777" w:rsidR="0048289B" w:rsidRPr="0048289B" w:rsidRDefault="0048289B" w:rsidP="0048289B">
      <w:pPr>
        <w:shd w:val="clear" w:color="auto" w:fill="FFFFFF"/>
        <w:spacing w:after="390"/>
        <w:rPr>
          <w:rFonts w:asciiTheme="minorHAnsi" w:hAnsiTheme="minorHAnsi"/>
        </w:rPr>
      </w:pPr>
      <w:r w:rsidRPr="0048289B">
        <w:rPr>
          <w:rFonts w:asciiTheme="minorHAnsi" w:hAnsiTheme="minorHAnsi"/>
        </w:rPr>
        <w:t xml:space="preserve">Total variation = </w:t>
      </w:r>
      <w:proofErr w:type="gramStart"/>
      <w:r w:rsidRPr="0048289B">
        <w:rPr>
          <w:rFonts w:asciiTheme="minorHAnsi" w:hAnsiTheme="minorHAnsi"/>
        </w:rPr>
        <w:t>Σ(</w:t>
      </w:r>
      <w:proofErr w:type="gramEnd"/>
      <w:r w:rsidRPr="0048289B">
        <w:rPr>
          <w:rFonts w:asciiTheme="minorHAnsi" w:hAnsiTheme="minorHAnsi"/>
        </w:rPr>
        <w:t>y − ȳ)2</w:t>
      </w:r>
    </w:p>
    <w:p w14:paraId="06FE961E" w14:textId="50624C7C" w:rsidR="0048289B" w:rsidRPr="006B6B2B" w:rsidRDefault="0048289B" w:rsidP="006B6B2B">
      <w:pPr>
        <w:shd w:val="clear" w:color="auto" w:fill="FFFFFF"/>
        <w:spacing w:after="390"/>
        <w:rPr>
          <w:rFonts w:asciiTheme="minorHAnsi" w:hAnsiTheme="minorHAnsi"/>
        </w:rPr>
      </w:pPr>
      <w:r w:rsidRPr="0048289B">
        <w:rPr>
          <w:rFonts w:asciiTheme="minorHAnsi" w:hAnsiTheme="minorHAnsi"/>
        </w:rPr>
        <w:t>Range of R Square from 0 to 1, R Square of 0 means that the dependent variable cannot be predicted from the independent variable, R2 of 1 means the dependent variable can be predicted without error from the independent variable, If the value of R Square is 0.912 then this suggests that 91.2% of the variation in Y can be explained with the help of given explanatory variables in that model. In other words, it explains the proportion of variation in the dependent variable that is explained by the independent variables.</w:t>
      </w:r>
    </w:p>
    <w:p w14:paraId="557D1F1E" w14:textId="77777777" w:rsidR="00257FC9" w:rsidRDefault="00257FC9" w:rsidP="004B5346"/>
    <w:p w14:paraId="7307EABC" w14:textId="0EAE7D35" w:rsidR="00985D4B" w:rsidRPr="004B5346" w:rsidRDefault="00985D4B" w:rsidP="004B5346">
      <w:pPr>
        <w:pStyle w:val="ListParagraph"/>
        <w:numPr>
          <w:ilvl w:val="0"/>
          <w:numId w:val="4"/>
        </w:numPr>
        <w:ind w:left="360"/>
        <w:rPr>
          <w:b/>
          <w:bCs/>
        </w:rPr>
      </w:pPr>
      <w:r w:rsidRPr="004B5346">
        <w:rPr>
          <w:b/>
          <w:bCs/>
        </w:rPr>
        <w:t>Explain the Anscombe’s quartet in detail. (3 marks)</w:t>
      </w:r>
    </w:p>
    <w:p w14:paraId="65552662" w14:textId="0C85384F" w:rsidR="004B5346" w:rsidRDefault="004B5346" w:rsidP="004B5346"/>
    <w:p w14:paraId="0DDAF07D" w14:textId="77590725" w:rsidR="004B5346" w:rsidRDefault="00AB347A" w:rsidP="004B5346">
      <w:pPr>
        <w:pStyle w:val="ListParagraph"/>
        <w:ind w:left="360"/>
        <w:rPr>
          <w:rFonts w:asciiTheme="minorHAnsi" w:hAnsiTheme="minorHAnsi"/>
        </w:rPr>
      </w:pPr>
      <w:r>
        <w:rPr>
          <w:rFonts w:asciiTheme="minorHAnsi" w:hAnsiTheme="minorHAnsi"/>
        </w:rPr>
        <w:t xml:space="preserve">Anscombe’s quartet shows four different graphs </w:t>
      </w:r>
      <w:r w:rsidR="006B6B2B">
        <w:rPr>
          <w:rFonts w:asciiTheme="minorHAnsi" w:hAnsiTheme="minorHAnsi"/>
        </w:rPr>
        <w:t>with same statistical properties.</w:t>
      </w:r>
    </w:p>
    <w:p w14:paraId="2D740B7B" w14:textId="4243BA64" w:rsidR="006B6B2B" w:rsidRDefault="006B6B2B" w:rsidP="004B5346">
      <w:pPr>
        <w:pStyle w:val="ListParagraph"/>
        <w:ind w:left="360"/>
        <w:rPr>
          <w:rFonts w:asciiTheme="minorHAnsi" w:hAnsiTheme="minorHAnsi"/>
        </w:rPr>
      </w:pPr>
    </w:p>
    <w:p w14:paraId="3B5274D5" w14:textId="028919C1" w:rsidR="006B6B2B" w:rsidRDefault="006B6B2B" w:rsidP="004B5346">
      <w:pPr>
        <w:pStyle w:val="ListParagraph"/>
        <w:ind w:left="360"/>
        <w:rPr>
          <w:rFonts w:asciiTheme="minorHAnsi" w:hAnsiTheme="minorHAnsi"/>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01"/>
        <w:gridCol w:w="718"/>
        <w:gridCol w:w="601"/>
        <w:gridCol w:w="601"/>
        <w:gridCol w:w="601"/>
        <w:gridCol w:w="718"/>
        <w:gridCol w:w="601"/>
        <w:gridCol w:w="718"/>
      </w:tblGrid>
      <w:tr w:rsidR="006B6B2B" w14:paraId="23CBBC68" w14:textId="77777777" w:rsidTr="006B6B2B">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19F9CB" w14:textId="77777777" w:rsidR="006B6B2B" w:rsidRDefault="006B6B2B">
            <w:pPr>
              <w:spacing w:before="240" w:after="240"/>
              <w:jc w:val="center"/>
              <w:rPr>
                <w:rFonts w:ascii="Arial" w:hAnsi="Arial" w:cs="Arial"/>
                <w:b/>
                <w:bCs/>
                <w:color w:val="202122"/>
                <w:sz w:val="21"/>
                <w:szCs w:val="21"/>
              </w:rPr>
            </w:pPr>
            <w:r>
              <w:rPr>
                <w:rFonts w:ascii="Arial" w:hAnsi="Arial" w:cs="Arial"/>
                <w:b/>
                <w:bCs/>
                <w:color w:val="202122"/>
                <w:sz w:val="21"/>
                <w:szCs w:val="21"/>
              </w:rPr>
              <w:t>I</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90CAC5" w14:textId="77777777" w:rsidR="006B6B2B" w:rsidRDefault="006B6B2B">
            <w:pPr>
              <w:spacing w:before="240" w:after="240"/>
              <w:jc w:val="center"/>
              <w:rPr>
                <w:rFonts w:ascii="Arial" w:hAnsi="Arial" w:cs="Arial"/>
                <w:b/>
                <w:bCs/>
                <w:color w:val="202122"/>
                <w:sz w:val="21"/>
                <w:szCs w:val="21"/>
              </w:rPr>
            </w:pPr>
            <w:r>
              <w:rPr>
                <w:rFonts w:ascii="Arial" w:hAnsi="Arial" w:cs="Arial"/>
                <w:b/>
                <w:bCs/>
                <w:color w:val="202122"/>
                <w:sz w:val="21"/>
                <w:szCs w:val="21"/>
              </w:rPr>
              <w:t>II</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BFC23A" w14:textId="77777777" w:rsidR="006B6B2B" w:rsidRDefault="006B6B2B">
            <w:pPr>
              <w:spacing w:before="240" w:after="240"/>
              <w:jc w:val="center"/>
              <w:rPr>
                <w:rFonts w:ascii="Arial" w:hAnsi="Arial" w:cs="Arial"/>
                <w:b/>
                <w:bCs/>
                <w:color w:val="202122"/>
                <w:sz w:val="21"/>
                <w:szCs w:val="21"/>
              </w:rPr>
            </w:pPr>
            <w:r>
              <w:rPr>
                <w:rFonts w:ascii="Arial" w:hAnsi="Arial" w:cs="Arial"/>
                <w:b/>
                <w:bCs/>
                <w:color w:val="202122"/>
                <w:sz w:val="21"/>
                <w:szCs w:val="21"/>
              </w:rPr>
              <w:t>III</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8B2307" w14:textId="77777777" w:rsidR="006B6B2B" w:rsidRDefault="006B6B2B">
            <w:pPr>
              <w:spacing w:before="240" w:after="240"/>
              <w:jc w:val="center"/>
              <w:rPr>
                <w:rFonts w:ascii="Arial" w:hAnsi="Arial" w:cs="Arial"/>
                <w:b/>
                <w:bCs/>
                <w:color w:val="202122"/>
                <w:sz w:val="21"/>
                <w:szCs w:val="21"/>
              </w:rPr>
            </w:pPr>
            <w:r>
              <w:rPr>
                <w:rFonts w:ascii="Arial" w:hAnsi="Arial" w:cs="Arial"/>
                <w:b/>
                <w:bCs/>
                <w:color w:val="202122"/>
                <w:sz w:val="21"/>
                <w:szCs w:val="21"/>
              </w:rPr>
              <w:t>IV</w:t>
            </w:r>
          </w:p>
        </w:tc>
      </w:tr>
      <w:tr w:rsidR="006B6B2B" w14:paraId="79309CF0" w14:textId="77777777" w:rsidTr="006B6B2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0794CE" w14:textId="77777777" w:rsidR="006B6B2B" w:rsidRDefault="006B6B2B">
            <w:pPr>
              <w:spacing w:before="240" w:after="240"/>
              <w:jc w:val="center"/>
              <w:rPr>
                <w:rFonts w:ascii="Arial" w:hAnsi="Arial" w:cs="Arial"/>
                <w:color w:val="202122"/>
                <w:sz w:val="21"/>
                <w:szCs w:val="21"/>
              </w:rPr>
            </w:pPr>
            <w:r>
              <w:rPr>
                <w:rFonts w:ascii="Arial" w:hAnsi="Arial" w:cs="Arial"/>
                <w:i/>
                <w:iCs/>
                <w:color w:val="202122"/>
                <w:sz w:val="21"/>
                <w:szCs w:val="21"/>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E4976C" w14:textId="77777777" w:rsidR="006B6B2B" w:rsidRDefault="006B6B2B">
            <w:pPr>
              <w:spacing w:before="240" w:after="240"/>
              <w:jc w:val="center"/>
              <w:rPr>
                <w:rFonts w:ascii="Arial" w:hAnsi="Arial" w:cs="Arial"/>
                <w:color w:val="202122"/>
                <w:sz w:val="21"/>
                <w:szCs w:val="21"/>
              </w:rPr>
            </w:pPr>
            <w:r>
              <w:rPr>
                <w:rFonts w:ascii="Arial" w:hAnsi="Arial" w:cs="Arial"/>
                <w:i/>
                <w:iCs/>
                <w:color w:val="202122"/>
                <w:sz w:val="21"/>
                <w:szCs w:val="21"/>
              </w:rPr>
              <w: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1FC5A" w14:textId="77777777" w:rsidR="006B6B2B" w:rsidRDefault="006B6B2B">
            <w:pPr>
              <w:spacing w:before="240" w:after="240"/>
              <w:jc w:val="center"/>
              <w:rPr>
                <w:rFonts w:ascii="Arial" w:hAnsi="Arial" w:cs="Arial"/>
                <w:color w:val="202122"/>
                <w:sz w:val="21"/>
                <w:szCs w:val="21"/>
              </w:rPr>
            </w:pPr>
            <w:r>
              <w:rPr>
                <w:rFonts w:ascii="Arial" w:hAnsi="Arial" w:cs="Arial"/>
                <w:i/>
                <w:iCs/>
                <w:color w:val="202122"/>
                <w:sz w:val="21"/>
                <w:szCs w:val="21"/>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AD4C0" w14:textId="77777777" w:rsidR="006B6B2B" w:rsidRDefault="006B6B2B">
            <w:pPr>
              <w:spacing w:before="240" w:after="240"/>
              <w:jc w:val="center"/>
              <w:rPr>
                <w:rFonts w:ascii="Arial" w:hAnsi="Arial" w:cs="Arial"/>
                <w:color w:val="202122"/>
                <w:sz w:val="21"/>
                <w:szCs w:val="21"/>
              </w:rPr>
            </w:pPr>
            <w:r>
              <w:rPr>
                <w:rFonts w:ascii="Arial" w:hAnsi="Arial" w:cs="Arial"/>
                <w:i/>
                <w:iCs/>
                <w:color w:val="202122"/>
                <w:sz w:val="21"/>
                <w:szCs w:val="21"/>
              </w:rPr>
              <w: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08B3C" w14:textId="77777777" w:rsidR="006B6B2B" w:rsidRDefault="006B6B2B">
            <w:pPr>
              <w:spacing w:before="240" w:after="240"/>
              <w:jc w:val="center"/>
              <w:rPr>
                <w:rFonts w:ascii="Arial" w:hAnsi="Arial" w:cs="Arial"/>
                <w:color w:val="202122"/>
                <w:sz w:val="21"/>
                <w:szCs w:val="21"/>
              </w:rPr>
            </w:pPr>
            <w:r>
              <w:rPr>
                <w:rFonts w:ascii="Arial" w:hAnsi="Arial" w:cs="Arial"/>
                <w:i/>
                <w:iCs/>
                <w:color w:val="202122"/>
                <w:sz w:val="21"/>
                <w:szCs w:val="21"/>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BA738F" w14:textId="77777777" w:rsidR="006B6B2B" w:rsidRDefault="006B6B2B">
            <w:pPr>
              <w:spacing w:before="240" w:after="240"/>
              <w:jc w:val="center"/>
              <w:rPr>
                <w:rFonts w:ascii="Arial" w:hAnsi="Arial" w:cs="Arial"/>
                <w:color w:val="202122"/>
                <w:sz w:val="21"/>
                <w:szCs w:val="21"/>
              </w:rPr>
            </w:pPr>
            <w:r>
              <w:rPr>
                <w:rFonts w:ascii="Arial" w:hAnsi="Arial" w:cs="Arial"/>
                <w:i/>
                <w:iCs/>
                <w:color w:val="202122"/>
                <w:sz w:val="21"/>
                <w:szCs w:val="21"/>
              </w:rPr>
              <w: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F00B0A" w14:textId="77777777" w:rsidR="006B6B2B" w:rsidRDefault="006B6B2B">
            <w:pPr>
              <w:spacing w:before="240" w:after="240"/>
              <w:jc w:val="center"/>
              <w:rPr>
                <w:rFonts w:ascii="Arial" w:hAnsi="Arial" w:cs="Arial"/>
                <w:color w:val="202122"/>
                <w:sz w:val="21"/>
                <w:szCs w:val="21"/>
              </w:rPr>
            </w:pPr>
            <w:r>
              <w:rPr>
                <w:rFonts w:ascii="Arial" w:hAnsi="Arial" w:cs="Arial"/>
                <w:i/>
                <w:iCs/>
                <w:color w:val="202122"/>
                <w:sz w:val="21"/>
                <w:szCs w:val="21"/>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E47386" w14:textId="77777777" w:rsidR="006B6B2B" w:rsidRDefault="006B6B2B">
            <w:pPr>
              <w:spacing w:before="240" w:after="240"/>
              <w:jc w:val="center"/>
              <w:rPr>
                <w:rFonts w:ascii="Arial" w:hAnsi="Arial" w:cs="Arial"/>
                <w:color w:val="202122"/>
                <w:sz w:val="21"/>
                <w:szCs w:val="21"/>
              </w:rPr>
            </w:pPr>
            <w:r>
              <w:rPr>
                <w:rFonts w:ascii="Arial" w:hAnsi="Arial" w:cs="Arial"/>
                <w:i/>
                <w:iCs/>
                <w:color w:val="202122"/>
                <w:sz w:val="21"/>
                <w:szCs w:val="21"/>
              </w:rPr>
              <w:t>y</w:t>
            </w:r>
          </w:p>
        </w:tc>
      </w:tr>
      <w:tr w:rsidR="006B6B2B" w14:paraId="78A64C87" w14:textId="77777777" w:rsidTr="006B6B2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01AB68"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99750"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EAC6E"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9E607"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9.14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BA943A"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54E50"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7.46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A135A"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537B1"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6.58</w:t>
            </w:r>
          </w:p>
        </w:tc>
      </w:tr>
      <w:tr w:rsidR="006B6B2B" w14:paraId="2848D8CA" w14:textId="77777777" w:rsidTr="006B6B2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D2BEF9"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F5078A"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6.95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EEBA2"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129006"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2C1EDB"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887E1"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6.77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71B826"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B27BEC"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5.76</w:t>
            </w:r>
          </w:p>
        </w:tc>
      </w:tr>
      <w:tr w:rsidR="006B6B2B" w14:paraId="74CCDB61" w14:textId="77777777" w:rsidTr="006B6B2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B17EE0"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5D0168"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7.58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0BEF2A"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E2E5D0"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7484F"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BDE055"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12.74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53EA5C"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5277DB"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7.71</w:t>
            </w:r>
          </w:p>
        </w:tc>
      </w:tr>
      <w:tr w:rsidR="006B6B2B" w14:paraId="0409166A" w14:textId="77777777" w:rsidTr="006B6B2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091BBC"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79F31B"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703DBA"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FD107E"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6E786E"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0EF8D0"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7.11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6C3022"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7F69C3"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8.84</w:t>
            </w:r>
          </w:p>
        </w:tc>
      </w:tr>
      <w:tr w:rsidR="006B6B2B" w14:paraId="1D8D0BFD" w14:textId="77777777" w:rsidTr="006B6B2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AD994D"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DF1308"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EA280B"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F1DDD"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9.26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F98878"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F52DA0"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7.81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4184A"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847519"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8.47</w:t>
            </w:r>
          </w:p>
        </w:tc>
      </w:tr>
      <w:tr w:rsidR="006B6B2B" w14:paraId="6FD98C7B" w14:textId="77777777" w:rsidTr="006B6B2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119C76"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AC3383"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40D77F"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97F1BD"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1A7E4"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32B390"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1F7E12"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343B72"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7.04</w:t>
            </w:r>
          </w:p>
        </w:tc>
      </w:tr>
      <w:tr w:rsidR="006B6B2B" w14:paraId="1BA15F7D" w14:textId="77777777" w:rsidTr="006B6B2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EF457F"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49C187"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7.24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9207DA"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43E553"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6.13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C19028"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41172"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6.08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DFDC1"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CCFEB"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5.25</w:t>
            </w:r>
          </w:p>
        </w:tc>
      </w:tr>
      <w:tr w:rsidR="006B6B2B" w14:paraId="1E1255E5" w14:textId="77777777" w:rsidTr="006B6B2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D8EE4B"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3A6958"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4.26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E8345A"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2D434D"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3.10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7BBC4F"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40CA6"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5.39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961000"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F0A5B9"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12.50</w:t>
            </w:r>
          </w:p>
        </w:tc>
      </w:tr>
      <w:tr w:rsidR="006B6B2B" w14:paraId="742FE9AE" w14:textId="77777777" w:rsidTr="006B6B2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75E1B2"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049A7"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10.84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632EE"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CB531"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9.13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9005BF"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12.0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394E46"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7C9DC2"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BCFC83"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5.56</w:t>
            </w:r>
          </w:p>
        </w:tc>
      </w:tr>
      <w:tr w:rsidR="006B6B2B" w14:paraId="7A7D99B9" w14:textId="77777777" w:rsidTr="006B6B2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24ABF9"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E661B9"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4.82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3FD032"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2EDC5"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7.26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089613"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24C3E"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6.42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3AB3B"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2CE5ED"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7.91</w:t>
            </w:r>
          </w:p>
        </w:tc>
      </w:tr>
      <w:tr w:rsidR="006B6B2B" w14:paraId="1463BDEA" w14:textId="77777777" w:rsidTr="006B6B2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7F4C3D"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9C87B8"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5.68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0F633A"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5E898E"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4.74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FCC20"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D6C2A9"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5.73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F6C1D5"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6ECB5" w14:textId="77777777" w:rsidR="006B6B2B" w:rsidRDefault="006B6B2B">
            <w:pPr>
              <w:spacing w:before="240" w:after="240"/>
              <w:jc w:val="center"/>
              <w:rPr>
                <w:rFonts w:ascii="Arial" w:hAnsi="Arial" w:cs="Arial"/>
                <w:color w:val="202122"/>
                <w:sz w:val="21"/>
                <w:szCs w:val="21"/>
              </w:rPr>
            </w:pPr>
            <w:r>
              <w:rPr>
                <w:rFonts w:ascii="Arial" w:hAnsi="Arial" w:cs="Arial"/>
                <w:color w:val="202122"/>
                <w:sz w:val="21"/>
                <w:szCs w:val="21"/>
              </w:rPr>
              <w:t>6.89</w:t>
            </w:r>
          </w:p>
        </w:tc>
      </w:tr>
    </w:tbl>
    <w:p w14:paraId="67C75155" w14:textId="661CFF32" w:rsidR="006B6B2B" w:rsidRDefault="006B6B2B" w:rsidP="004B5346">
      <w:pPr>
        <w:pStyle w:val="ListParagraph"/>
        <w:ind w:left="360"/>
        <w:rPr>
          <w:rFonts w:asciiTheme="minorHAnsi" w:hAnsiTheme="minorHAnsi"/>
        </w:rPr>
      </w:pPr>
    </w:p>
    <w:p w14:paraId="57C2E1C5" w14:textId="3B786DDA" w:rsidR="00113FC7" w:rsidRPr="00113FC7" w:rsidRDefault="006B6B2B" w:rsidP="00113FC7">
      <w:pPr>
        <w:pStyle w:val="ListParagraph"/>
        <w:ind w:left="360"/>
        <w:rPr>
          <w:rFonts w:asciiTheme="minorHAnsi" w:hAnsiTheme="minorHAnsi"/>
        </w:rPr>
      </w:pPr>
      <w:r>
        <w:rPr>
          <w:rFonts w:asciiTheme="minorHAnsi" w:hAnsiTheme="minorHAnsi"/>
        </w:rPr>
        <w:lastRenderedPageBreak/>
        <w:t xml:space="preserve">For all </w:t>
      </w:r>
      <w:r w:rsidR="00113FC7">
        <w:rPr>
          <w:rFonts w:asciiTheme="minorHAnsi" w:hAnsiTheme="minorHAnsi"/>
        </w:rPr>
        <w:t>these four sets of data, statistical properties are same:</w:t>
      </w:r>
    </w:p>
    <w:p w14:paraId="6F75B14A" w14:textId="297F0C3D" w:rsidR="00113FC7" w:rsidRDefault="00113FC7" w:rsidP="00113FC7">
      <w:pPr>
        <w:rPr>
          <w:rFonts w:asciiTheme="minorHAnsi" w:hAnsiTheme="minorHAnsi"/>
        </w:rPr>
      </w:pPr>
    </w:p>
    <w:tbl>
      <w:tblPr>
        <w:tblStyle w:val="TableGrid"/>
        <w:tblW w:w="0" w:type="auto"/>
        <w:tblLook w:val="04A0" w:firstRow="1" w:lastRow="0" w:firstColumn="1" w:lastColumn="0" w:noHBand="0" w:noVBand="1"/>
      </w:tblPr>
      <w:tblGrid>
        <w:gridCol w:w="715"/>
        <w:gridCol w:w="5518"/>
        <w:gridCol w:w="3117"/>
      </w:tblGrid>
      <w:tr w:rsidR="00113FC7" w14:paraId="20012165" w14:textId="77777777" w:rsidTr="00113FC7">
        <w:tc>
          <w:tcPr>
            <w:tcW w:w="715" w:type="dxa"/>
          </w:tcPr>
          <w:p w14:paraId="27A18E23" w14:textId="23C11899" w:rsidR="00113FC7" w:rsidRPr="00113FC7" w:rsidRDefault="00113FC7" w:rsidP="00113FC7">
            <w:pPr>
              <w:rPr>
                <w:rFonts w:asciiTheme="minorHAnsi" w:hAnsiTheme="minorHAnsi"/>
                <w:b/>
                <w:bCs/>
              </w:rPr>
            </w:pPr>
            <w:proofErr w:type="gramStart"/>
            <w:r w:rsidRPr="00113FC7">
              <w:rPr>
                <w:rFonts w:asciiTheme="minorHAnsi" w:hAnsiTheme="minorHAnsi"/>
                <w:b/>
                <w:bCs/>
              </w:rPr>
              <w:t>S.No</w:t>
            </w:r>
            <w:proofErr w:type="gramEnd"/>
          </w:p>
        </w:tc>
        <w:tc>
          <w:tcPr>
            <w:tcW w:w="5518" w:type="dxa"/>
          </w:tcPr>
          <w:p w14:paraId="7BD6ADF3" w14:textId="1CF963C5" w:rsidR="00113FC7" w:rsidRPr="00113FC7" w:rsidRDefault="00113FC7" w:rsidP="00113FC7">
            <w:pPr>
              <w:rPr>
                <w:rFonts w:asciiTheme="minorHAnsi" w:hAnsiTheme="minorHAnsi"/>
                <w:b/>
                <w:bCs/>
              </w:rPr>
            </w:pPr>
            <w:r w:rsidRPr="00113FC7">
              <w:rPr>
                <w:rFonts w:asciiTheme="minorHAnsi" w:hAnsiTheme="minorHAnsi"/>
                <w:b/>
                <w:bCs/>
              </w:rPr>
              <w:t>Property</w:t>
            </w:r>
          </w:p>
        </w:tc>
        <w:tc>
          <w:tcPr>
            <w:tcW w:w="3117" w:type="dxa"/>
          </w:tcPr>
          <w:p w14:paraId="75DC504A" w14:textId="0BCA58AD" w:rsidR="00113FC7" w:rsidRPr="00113FC7" w:rsidRDefault="00113FC7" w:rsidP="00113FC7">
            <w:pPr>
              <w:rPr>
                <w:rFonts w:asciiTheme="minorHAnsi" w:hAnsiTheme="minorHAnsi"/>
                <w:b/>
                <w:bCs/>
              </w:rPr>
            </w:pPr>
            <w:r w:rsidRPr="00113FC7">
              <w:rPr>
                <w:rFonts w:asciiTheme="minorHAnsi" w:hAnsiTheme="minorHAnsi"/>
                <w:b/>
                <w:bCs/>
              </w:rPr>
              <w:t>Value</w:t>
            </w:r>
          </w:p>
        </w:tc>
      </w:tr>
      <w:tr w:rsidR="00113FC7" w14:paraId="414B71D1" w14:textId="77777777" w:rsidTr="00113FC7">
        <w:tc>
          <w:tcPr>
            <w:tcW w:w="715" w:type="dxa"/>
          </w:tcPr>
          <w:p w14:paraId="666AD291" w14:textId="66730EBE" w:rsidR="00113FC7" w:rsidRDefault="00113FC7" w:rsidP="00113FC7">
            <w:pPr>
              <w:rPr>
                <w:rFonts w:asciiTheme="minorHAnsi" w:hAnsiTheme="minorHAnsi"/>
              </w:rPr>
            </w:pPr>
            <w:r>
              <w:rPr>
                <w:rFonts w:asciiTheme="minorHAnsi" w:hAnsiTheme="minorHAnsi"/>
              </w:rPr>
              <w:t>1</w:t>
            </w:r>
          </w:p>
        </w:tc>
        <w:tc>
          <w:tcPr>
            <w:tcW w:w="5518" w:type="dxa"/>
          </w:tcPr>
          <w:p w14:paraId="2B1CEB54" w14:textId="64B50632" w:rsidR="00113FC7" w:rsidRDefault="00113FC7" w:rsidP="00113FC7">
            <w:pPr>
              <w:rPr>
                <w:rFonts w:asciiTheme="minorHAnsi" w:hAnsiTheme="minorHAnsi"/>
              </w:rPr>
            </w:pPr>
            <w:r>
              <w:rPr>
                <w:rFonts w:asciiTheme="minorHAnsi" w:hAnsiTheme="minorHAnsi"/>
              </w:rPr>
              <w:t xml:space="preserve">Mean(x)  </w:t>
            </w:r>
          </w:p>
        </w:tc>
        <w:tc>
          <w:tcPr>
            <w:tcW w:w="3117" w:type="dxa"/>
          </w:tcPr>
          <w:p w14:paraId="0F7CC983" w14:textId="0FBBA5B3" w:rsidR="00113FC7" w:rsidRDefault="00113FC7" w:rsidP="00113FC7">
            <w:pPr>
              <w:rPr>
                <w:rFonts w:asciiTheme="minorHAnsi" w:hAnsiTheme="minorHAnsi"/>
              </w:rPr>
            </w:pPr>
            <w:r>
              <w:rPr>
                <w:rFonts w:asciiTheme="minorHAnsi" w:hAnsiTheme="minorHAnsi"/>
              </w:rPr>
              <w:t>9</w:t>
            </w:r>
          </w:p>
        </w:tc>
      </w:tr>
      <w:tr w:rsidR="00113FC7" w14:paraId="57E05D8C" w14:textId="77777777" w:rsidTr="00113FC7">
        <w:tc>
          <w:tcPr>
            <w:tcW w:w="715" w:type="dxa"/>
          </w:tcPr>
          <w:p w14:paraId="065A46DB" w14:textId="67098B1A" w:rsidR="00113FC7" w:rsidRDefault="00113FC7" w:rsidP="00113FC7">
            <w:pPr>
              <w:rPr>
                <w:rFonts w:asciiTheme="minorHAnsi" w:hAnsiTheme="minorHAnsi"/>
              </w:rPr>
            </w:pPr>
            <w:r>
              <w:rPr>
                <w:rFonts w:asciiTheme="minorHAnsi" w:hAnsiTheme="minorHAnsi"/>
              </w:rPr>
              <w:t>2</w:t>
            </w:r>
          </w:p>
        </w:tc>
        <w:tc>
          <w:tcPr>
            <w:tcW w:w="5518" w:type="dxa"/>
          </w:tcPr>
          <w:p w14:paraId="505CF090" w14:textId="190A54B7" w:rsidR="00113FC7" w:rsidRDefault="00113FC7" w:rsidP="00113FC7">
            <w:pPr>
              <w:rPr>
                <w:rFonts w:asciiTheme="minorHAnsi" w:hAnsiTheme="minorHAnsi"/>
              </w:rPr>
            </w:pPr>
            <w:r>
              <w:rPr>
                <w:rFonts w:asciiTheme="minorHAnsi" w:hAnsiTheme="minorHAnsi"/>
              </w:rPr>
              <w:t>Standard_deviation(x)</w:t>
            </w:r>
          </w:p>
        </w:tc>
        <w:tc>
          <w:tcPr>
            <w:tcW w:w="3117" w:type="dxa"/>
          </w:tcPr>
          <w:p w14:paraId="18859636" w14:textId="37BAF99A" w:rsidR="00113FC7" w:rsidRDefault="00113FC7" w:rsidP="00113FC7">
            <w:pPr>
              <w:rPr>
                <w:rFonts w:asciiTheme="minorHAnsi" w:hAnsiTheme="minorHAnsi"/>
              </w:rPr>
            </w:pPr>
            <w:r>
              <w:rPr>
                <w:rFonts w:asciiTheme="minorHAnsi" w:hAnsiTheme="minorHAnsi"/>
              </w:rPr>
              <w:t>3.32</w:t>
            </w:r>
          </w:p>
        </w:tc>
      </w:tr>
      <w:tr w:rsidR="00113FC7" w14:paraId="1C5E4F08" w14:textId="77777777" w:rsidTr="00113FC7">
        <w:tc>
          <w:tcPr>
            <w:tcW w:w="715" w:type="dxa"/>
          </w:tcPr>
          <w:p w14:paraId="5571AC15" w14:textId="742A5CDA" w:rsidR="00113FC7" w:rsidRDefault="00113FC7" w:rsidP="00113FC7">
            <w:pPr>
              <w:rPr>
                <w:rFonts w:asciiTheme="minorHAnsi" w:hAnsiTheme="minorHAnsi"/>
              </w:rPr>
            </w:pPr>
            <w:r>
              <w:rPr>
                <w:rFonts w:asciiTheme="minorHAnsi" w:hAnsiTheme="minorHAnsi"/>
              </w:rPr>
              <w:t>3</w:t>
            </w:r>
          </w:p>
        </w:tc>
        <w:tc>
          <w:tcPr>
            <w:tcW w:w="5518" w:type="dxa"/>
          </w:tcPr>
          <w:p w14:paraId="04E394DF" w14:textId="07433EBA" w:rsidR="00113FC7" w:rsidRDefault="00113FC7" w:rsidP="00113FC7">
            <w:pPr>
              <w:rPr>
                <w:rFonts w:asciiTheme="minorHAnsi" w:hAnsiTheme="minorHAnsi"/>
              </w:rPr>
            </w:pPr>
            <w:r>
              <w:rPr>
                <w:rFonts w:asciiTheme="minorHAnsi" w:hAnsiTheme="minorHAnsi"/>
              </w:rPr>
              <w:t xml:space="preserve">Mean(y)  </w:t>
            </w:r>
          </w:p>
        </w:tc>
        <w:tc>
          <w:tcPr>
            <w:tcW w:w="3117" w:type="dxa"/>
          </w:tcPr>
          <w:p w14:paraId="29D2F06D" w14:textId="331334F6" w:rsidR="00113FC7" w:rsidRDefault="00113FC7" w:rsidP="00113FC7">
            <w:pPr>
              <w:rPr>
                <w:rFonts w:asciiTheme="minorHAnsi" w:hAnsiTheme="minorHAnsi"/>
              </w:rPr>
            </w:pPr>
            <w:r>
              <w:rPr>
                <w:rFonts w:asciiTheme="minorHAnsi" w:hAnsiTheme="minorHAnsi"/>
              </w:rPr>
              <w:t>7.5</w:t>
            </w:r>
          </w:p>
        </w:tc>
      </w:tr>
      <w:tr w:rsidR="00113FC7" w14:paraId="3C2E0B53" w14:textId="77777777" w:rsidTr="00113FC7">
        <w:tc>
          <w:tcPr>
            <w:tcW w:w="715" w:type="dxa"/>
          </w:tcPr>
          <w:p w14:paraId="690A99AE" w14:textId="1839136E" w:rsidR="00113FC7" w:rsidRDefault="00113FC7" w:rsidP="00113FC7">
            <w:pPr>
              <w:rPr>
                <w:rFonts w:asciiTheme="minorHAnsi" w:hAnsiTheme="minorHAnsi"/>
              </w:rPr>
            </w:pPr>
            <w:r>
              <w:rPr>
                <w:rFonts w:asciiTheme="minorHAnsi" w:hAnsiTheme="minorHAnsi"/>
              </w:rPr>
              <w:t>4</w:t>
            </w:r>
          </w:p>
        </w:tc>
        <w:tc>
          <w:tcPr>
            <w:tcW w:w="5518" w:type="dxa"/>
          </w:tcPr>
          <w:p w14:paraId="56B695C1" w14:textId="2F889327" w:rsidR="00113FC7" w:rsidRDefault="00113FC7" w:rsidP="00113FC7">
            <w:pPr>
              <w:rPr>
                <w:rFonts w:asciiTheme="minorHAnsi" w:hAnsiTheme="minorHAnsi"/>
              </w:rPr>
            </w:pPr>
            <w:r>
              <w:rPr>
                <w:rFonts w:asciiTheme="minorHAnsi" w:hAnsiTheme="minorHAnsi"/>
              </w:rPr>
              <w:t>Standard_deviation(y)</w:t>
            </w:r>
          </w:p>
        </w:tc>
        <w:tc>
          <w:tcPr>
            <w:tcW w:w="3117" w:type="dxa"/>
          </w:tcPr>
          <w:p w14:paraId="359BFC62" w14:textId="7CF468C6" w:rsidR="00113FC7" w:rsidRDefault="00113FC7" w:rsidP="00113FC7">
            <w:pPr>
              <w:rPr>
                <w:rFonts w:asciiTheme="minorHAnsi" w:hAnsiTheme="minorHAnsi"/>
              </w:rPr>
            </w:pPr>
            <w:r>
              <w:rPr>
                <w:rFonts w:asciiTheme="minorHAnsi" w:hAnsiTheme="minorHAnsi"/>
              </w:rPr>
              <w:t>2.03</w:t>
            </w:r>
          </w:p>
        </w:tc>
      </w:tr>
      <w:tr w:rsidR="00113FC7" w14:paraId="4C62B423" w14:textId="77777777" w:rsidTr="00113FC7">
        <w:tc>
          <w:tcPr>
            <w:tcW w:w="715" w:type="dxa"/>
          </w:tcPr>
          <w:p w14:paraId="4D75532E" w14:textId="60AB1CBB" w:rsidR="00113FC7" w:rsidRDefault="00113FC7" w:rsidP="00113FC7">
            <w:pPr>
              <w:rPr>
                <w:rFonts w:asciiTheme="minorHAnsi" w:hAnsiTheme="minorHAnsi"/>
              </w:rPr>
            </w:pPr>
            <w:r>
              <w:rPr>
                <w:rFonts w:asciiTheme="minorHAnsi" w:hAnsiTheme="minorHAnsi"/>
              </w:rPr>
              <w:t>5</w:t>
            </w:r>
          </w:p>
        </w:tc>
        <w:tc>
          <w:tcPr>
            <w:tcW w:w="5518" w:type="dxa"/>
          </w:tcPr>
          <w:p w14:paraId="2904F85C" w14:textId="20762398" w:rsidR="00113FC7" w:rsidRDefault="00113FC7" w:rsidP="00113FC7">
            <w:pPr>
              <w:rPr>
                <w:rFonts w:asciiTheme="minorHAnsi" w:hAnsiTheme="minorHAnsi"/>
              </w:rPr>
            </w:pPr>
            <w:r>
              <w:rPr>
                <w:rFonts w:asciiTheme="minorHAnsi" w:hAnsiTheme="minorHAnsi"/>
              </w:rPr>
              <w:t>correlation between x and</w:t>
            </w:r>
          </w:p>
        </w:tc>
        <w:tc>
          <w:tcPr>
            <w:tcW w:w="3117" w:type="dxa"/>
          </w:tcPr>
          <w:p w14:paraId="3EB8A36F" w14:textId="63111C1A" w:rsidR="00113FC7" w:rsidRDefault="00113FC7" w:rsidP="00113FC7">
            <w:pPr>
              <w:rPr>
                <w:rFonts w:asciiTheme="minorHAnsi" w:hAnsiTheme="minorHAnsi"/>
              </w:rPr>
            </w:pPr>
            <w:r>
              <w:rPr>
                <w:rFonts w:asciiTheme="minorHAnsi" w:hAnsiTheme="minorHAnsi"/>
              </w:rPr>
              <w:t>0.81</w:t>
            </w:r>
          </w:p>
        </w:tc>
      </w:tr>
      <w:tr w:rsidR="00113FC7" w14:paraId="7369753F" w14:textId="77777777" w:rsidTr="00113FC7">
        <w:tc>
          <w:tcPr>
            <w:tcW w:w="715" w:type="dxa"/>
          </w:tcPr>
          <w:p w14:paraId="01A58241" w14:textId="1F7A0D80" w:rsidR="00113FC7" w:rsidRDefault="00113FC7" w:rsidP="00113FC7">
            <w:pPr>
              <w:rPr>
                <w:rFonts w:asciiTheme="minorHAnsi" w:hAnsiTheme="minorHAnsi"/>
              </w:rPr>
            </w:pPr>
            <w:r>
              <w:rPr>
                <w:rFonts w:asciiTheme="minorHAnsi" w:hAnsiTheme="minorHAnsi"/>
              </w:rPr>
              <w:t>6</w:t>
            </w:r>
          </w:p>
        </w:tc>
        <w:tc>
          <w:tcPr>
            <w:tcW w:w="5518" w:type="dxa"/>
          </w:tcPr>
          <w:p w14:paraId="45829B6E" w14:textId="7E46CF69" w:rsidR="00113FC7" w:rsidRDefault="00113FC7" w:rsidP="00113FC7">
            <w:pPr>
              <w:rPr>
                <w:rFonts w:asciiTheme="minorHAnsi" w:hAnsiTheme="minorHAnsi"/>
              </w:rPr>
            </w:pPr>
            <w:r w:rsidRPr="00113FC7">
              <w:rPr>
                <w:rFonts w:asciiTheme="minorHAnsi" w:hAnsiTheme="minorHAnsi"/>
              </w:rPr>
              <w:t>Linear equation line</w:t>
            </w:r>
          </w:p>
        </w:tc>
        <w:tc>
          <w:tcPr>
            <w:tcW w:w="3117" w:type="dxa"/>
          </w:tcPr>
          <w:p w14:paraId="3E919E0F" w14:textId="4F89CC03" w:rsidR="00113FC7" w:rsidRDefault="00113FC7" w:rsidP="00113FC7">
            <w:pPr>
              <w:rPr>
                <w:rFonts w:asciiTheme="minorHAnsi" w:hAnsiTheme="minorHAnsi"/>
              </w:rPr>
            </w:pPr>
            <w:r w:rsidRPr="00113FC7">
              <w:rPr>
                <w:rFonts w:asciiTheme="minorHAnsi" w:hAnsiTheme="minorHAnsi"/>
              </w:rPr>
              <w:t>y = 3 + 0.5x</w:t>
            </w:r>
          </w:p>
        </w:tc>
      </w:tr>
      <w:tr w:rsidR="00113FC7" w14:paraId="51BB44AA" w14:textId="77777777" w:rsidTr="00113FC7">
        <w:tc>
          <w:tcPr>
            <w:tcW w:w="715" w:type="dxa"/>
          </w:tcPr>
          <w:p w14:paraId="2FC3DCE3" w14:textId="286499A1" w:rsidR="00113FC7" w:rsidRDefault="00113FC7" w:rsidP="00113FC7">
            <w:pPr>
              <w:rPr>
                <w:rFonts w:asciiTheme="minorHAnsi" w:hAnsiTheme="minorHAnsi"/>
              </w:rPr>
            </w:pPr>
            <w:r>
              <w:rPr>
                <w:rFonts w:asciiTheme="minorHAnsi" w:hAnsiTheme="minorHAnsi"/>
              </w:rPr>
              <w:t>7</w:t>
            </w:r>
          </w:p>
        </w:tc>
        <w:tc>
          <w:tcPr>
            <w:tcW w:w="5518" w:type="dxa"/>
          </w:tcPr>
          <w:p w14:paraId="07FDB2A1" w14:textId="0A16F46D" w:rsidR="00113FC7" w:rsidRDefault="00113FC7" w:rsidP="00113FC7">
            <w:pPr>
              <w:rPr>
                <w:rFonts w:asciiTheme="minorHAnsi" w:hAnsiTheme="minorHAnsi"/>
              </w:rPr>
            </w:pPr>
            <w:r>
              <w:rPr>
                <w:rFonts w:asciiTheme="minorHAnsi" w:hAnsiTheme="minorHAnsi"/>
              </w:rPr>
              <w:t>Coefficient of determination (r-square)</w:t>
            </w:r>
          </w:p>
        </w:tc>
        <w:tc>
          <w:tcPr>
            <w:tcW w:w="3117" w:type="dxa"/>
          </w:tcPr>
          <w:p w14:paraId="2ABA8CE0" w14:textId="7056B3EF" w:rsidR="00113FC7" w:rsidRDefault="00113FC7" w:rsidP="00113FC7">
            <w:pPr>
              <w:rPr>
                <w:rFonts w:asciiTheme="minorHAnsi" w:hAnsiTheme="minorHAnsi"/>
              </w:rPr>
            </w:pPr>
            <w:r>
              <w:rPr>
                <w:rFonts w:asciiTheme="minorHAnsi" w:hAnsiTheme="minorHAnsi"/>
              </w:rPr>
              <w:t>0.67</w:t>
            </w:r>
          </w:p>
        </w:tc>
      </w:tr>
    </w:tbl>
    <w:p w14:paraId="1787C5EA" w14:textId="4EC06FB5" w:rsidR="006B6B2B" w:rsidRPr="00113FC7" w:rsidRDefault="006B6B2B" w:rsidP="00113FC7">
      <w:pPr>
        <w:rPr>
          <w:rFonts w:asciiTheme="minorHAnsi" w:hAnsiTheme="minorHAnsi"/>
        </w:rPr>
      </w:pPr>
    </w:p>
    <w:p w14:paraId="478A5A74" w14:textId="21BCFCF8" w:rsidR="006B6B2B" w:rsidRDefault="006B6B2B" w:rsidP="004B5346">
      <w:pPr>
        <w:pStyle w:val="ListParagraph"/>
        <w:ind w:left="360"/>
        <w:rPr>
          <w:rFonts w:asciiTheme="minorHAnsi" w:hAnsiTheme="minorHAnsi"/>
        </w:rPr>
      </w:pPr>
      <w:r w:rsidRPr="006B6B2B">
        <w:rPr>
          <w:rFonts w:asciiTheme="minorHAnsi" w:hAnsiTheme="minorHAnsi"/>
        </w:rPr>
        <w:drawing>
          <wp:inline distT="0" distB="0" distL="0" distR="0" wp14:anchorId="6A416DFD" wp14:editId="6B257014">
            <wp:extent cx="4178300" cy="29464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8"/>
                    <a:stretch>
                      <a:fillRect/>
                    </a:stretch>
                  </pic:blipFill>
                  <pic:spPr>
                    <a:xfrm>
                      <a:off x="0" y="0"/>
                      <a:ext cx="4178300" cy="2946400"/>
                    </a:xfrm>
                    <a:prstGeom prst="rect">
                      <a:avLst/>
                    </a:prstGeom>
                  </pic:spPr>
                </pic:pic>
              </a:graphicData>
            </a:graphic>
          </wp:inline>
        </w:drawing>
      </w:r>
    </w:p>
    <w:p w14:paraId="29E2B86C" w14:textId="40251D4D" w:rsidR="006B6B2B" w:rsidRDefault="006B6B2B" w:rsidP="004B5346">
      <w:pPr>
        <w:pStyle w:val="ListParagraph"/>
        <w:ind w:left="360"/>
      </w:pPr>
    </w:p>
    <w:p w14:paraId="3D807663" w14:textId="1D7B82CA" w:rsidR="00113FC7" w:rsidRDefault="00113FC7" w:rsidP="00113FC7">
      <w:pPr>
        <w:shd w:val="clear" w:color="auto" w:fill="FFFFFF"/>
        <w:textAlignment w:val="baseline"/>
        <w:rPr>
          <w:rFonts w:asciiTheme="minorHAnsi" w:hAnsiTheme="minorHAnsi"/>
          <w:b/>
          <w:bCs/>
        </w:rPr>
      </w:pPr>
      <w:r w:rsidRPr="00113FC7">
        <w:rPr>
          <w:rFonts w:asciiTheme="minorHAnsi" w:hAnsiTheme="minorHAnsi"/>
          <w:b/>
          <w:bCs/>
        </w:rPr>
        <w:t>Explanation of this output:</w:t>
      </w:r>
    </w:p>
    <w:p w14:paraId="26554704" w14:textId="77777777" w:rsidR="00113FC7" w:rsidRPr="00113FC7" w:rsidRDefault="00113FC7" w:rsidP="00113FC7">
      <w:pPr>
        <w:shd w:val="clear" w:color="auto" w:fill="FFFFFF"/>
        <w:textAlignment w:val="baseline"/>
        <w:rPr>
          <w:rFonts w:asciiTheme="minorHAnsi" w:hAnsiTheme="minorHAnsi"/>
          <w:b/>
          <w:bCs/>
        </w:rPr>
      </w:pPr>
    </w:p>
    <w:p w14:paraId="044A9B99" w14:textId="6E48D42E" w:rsidR="00113FC7" w:rsidRPr="00113FC7" w:rsidRDefault="00113FC7" w:rsidP="00113FC7">
      <w:pPr>
        <w:pStyle w:val="ListParagraph"/>
        <w:numPr>
          <w:ilvl w:val="0"/>
          <w:numId w:val="8"/>
        </w:numPr>
        <w:shd w:val="clear" w:color="auto" w:fill="FFFFFF"/>
        <w:textAlignment w:val="baseline"/>
        <w:rPr>
          <w:rFonts w:asciiTheme="minorHAnsi" w:hAnsiTheme="minorHAnsi"/>
        </w:rPr>
      </w:pPr>
      <w:r w:rsidRPr="00113FC7">
        <w:rPr>
          <w:rFonts w:asciiTheme="minorHAnsi" w:hAnsiTheme="minorHAnsi"/>
        </w:rPr>
        <w:t>In the first one (top left) if you look at the scatter plot you will see that there seems to be a linear relationship between x and y.</w:t>
      </w:r>
    </w:p>
    <w:p w14:paraId="3D3FDD2D" w14:textId="2BD76A1E" w:rsidR="00113FC7" w:rsidRPr="00113FC7" w:rsidRDefault="00113FC7" w:rsidP="00113FC7">
      <w:pPr>
        <w:pStyle w:val="ListParagraph"/>
        <w:numPr>
          <w:ilvl w:val="0"/>
          <w:numId w:val="8"/>
        </w:numPr>
        <w:shd w:val="clear" w:color="auto" w:fill="FFFFFF"/>
        <w:textAlignment w:val="baseline"/>
        <w:rPr>
          <w:rFonts w:asciiTheme="minorHAnsi" w:hAnsiTheme="minorHAnsi"/>
        </w:rPr>
      </w:pPr>
      <w:r w:rsidRPr="00113FC7">
        <w:rPr>
          <w:rFonts w:asciiTheme="minorHAnsi" w:hAnsiTheme="minorHAnsi"/>
        </w:rPr>
        <w:t>In the second one (top right) if you look at this figure you can conclude that there is a non-linear relationship between x and y.</w:t>
      </w:r>
    </w:p>
    <w:p w14:paraId="5614E1B6" w14:textId="7532B04C" w:rsidR="00113FC7" w:rsidRPr="00113FC7" w:rsidRDefault="00113FC7" w:rsidP="00113FC7">
      <w:pPr>
        <w:pStyle w:val="ListParagraph"/>
        <w:numPr>
          <w:ilvl w:val="0"/>
          <w:numId w:val="8"/>
        </w:numPr>
        <w:shd w:val="clear" w:color="auto" w:fill="FFFFFF"/>
        <w:textAlignment w:val="baseline"/>
        <w:rPr>
          <w:rFonts w:asciiTheme="minorHAnsi" w:hAnsiTheme="minorHAnsi"/>
        </w:rPr>
      </w:pPr>
      <w:r w:rsidRPr="00113FC7">
        <w:rPr>
          <w:rFonts w:asciiTheme="minorHAnsi" w:hAnsiTheme="minorHAnsi"/>
        </w:rPr>
        <w:t>In the third one (bottom left) you can say when there is a perfect linear relationship for all the data points except one which seems to be an outlier which is indicated be far away from that line.</w:t>
      </w:r>
    </w:p>
    <w:p w14:paraId="7A23DF33" w14:textId="77B6155A" w:rsidR="00113FC7" w:rsidRPr="00113FC7" w:rsidRDefault="00113FC7" w:rsidP="00113FC7">
      <w:pPr>
        <w:pStyle w:val="ListParagraph"/>
        <w:numPr>
          <w:ilvl w:val="0"/>
          <w:numId w:val="8"/>
        </w:numPr>
        <w:shd w:val="clear" w:color="auto" w:fill="FFFFFF"/>
        <w:textAlignment w:val="baseline"/>
        <w:rPr>
          <w:rFonts w:asciiTheme="minorHAnsi" w:hAnsiTheme="minorHAnsi"/>
        </w:rPr>
      </w:pPr>
      <w:r w:rsidRPr="00113FC7">
        <w:rPr>
          <w:rFonts w:asciiTheme="minorHAnsi" w:hAnsiTheme="minorHAnsi"/>
        </w:rPr>
        <w:t>Finally, the fourth one (bottom right) shows an example when one high-leverage point is enough to produce a high correlation coefficient.</w:t>
      </w:r>
    </w:p>
    <w:p w14:paraId="3A605A78" w14:textId="77777777" w:rsidR="00113FC7" w:rsidRPr="00113FC7" w:rsidRDefault="00113FC7" w:rsidP="00113FC7">
      <w:pPr>
        <w:shd w:val="clear" w:color="auto" w:fill="FFFFFF"/>
        <w:ind w:left="1080"/>
        <w:textAlignment w:val="baseline"/>
        <w:rPr>
          <w:rFonts w:asciiTheme="minorHAnsi" w:hAnsiTheme="minorHAnsi"/>
        </w:rPr>
      </w:pPr>
    </w:p>
    <w:p w14:paraId="1623D70F" w14:textId="77777777" w:rsidR="00113FC7" w:rsidRDefault="00113FC7" w:rsidP="00113FC7">
      <w:pPr>
        <w:shd w:val="clear" w:color="auto" w:fill="FFFFFF"/>
        <w:textAlignment w:val="baseline"/>
        <w:rPr>
          <w:rFonts w:asciiTheme="minorHAnsi" w:hAnsiTheme="minorHAnsi"/>
          <w:b/>
          <w:bCs/>
        </w:rPr>
      </w:pPr>
      <w:r w:rsidRPr="00113FC7">
        <w:rPr>
          <w:rFonts w:asciiTheme="minorHAnsi" w:hAnsiTheme="minorHAnsi"/>
          <w:b/>
          <w:bCs/>
        </w:rPr>
        <w:t>Application:</w:t>
      </w:r>
    </w:p>
    <w:p w14:paraId="4D36B0CC" w14:textId="3764191A" w:rsidR="00113FC7" w:rsidRPr="00113FC7" w:rsidRDefault="00113FC7" w:rsidP="00113FC7">
      <w:pPr>
        <w:shd w:val="clear" w:color="auto" w:fill="FFFFFF"/>
        <w:textAlignment w:val="baseline"/>
        <w:rPr>
          <w:rFonts w:asciiTheme="minorHAnsi" w:hAnsiTheme="minorHAnsi"/>
        </w:rPr>
      </w:pPr>
      <w:r w:rsidRPr="00113FC7">
        <w:rPr>
          <w:rFonts w:asciiTheme="minorHAnsi" w:hAnsiTheme="minorHAnsi"/>
        </w:rPr>
        <w:br/>
        <w:t xml:space="preserve">The quartet is still often used to illustrate the importance of looking at a set of data graphically </w:t>
      </w:r>
      <w:r w:rsidRPr="00113FC7">
        <w:rPr>
          <w:rFonts w:asciiTheme="minorHAnsi" w:hAnsiTheme="minorHAnsi"/>
        </w:rPr>
        <w:lastRenderedPageBreak/>
        <w:t>before starting to analyze according to a particular type of relationship, and the inadequacy of basic statistic properties for describing realistic datasets.</w:t>
      </w:r>
    </w:p>
    <w:p w14:paraId="6AE1F4AD" w14:textId="79748BA7" w:rsidR="00113FC7" w:rsidRDefault="00113FC7" w:rsidP="004B5346">
      <w:pPr>
        <w:pStyle w:val="ListParagraph"/>
        <w:ind w:left="360"/>
      </w:pPr>
    </w:p>
    <w:p w14:paraId="071E7AC9" w14:textId="77777777" w:rsidR="00113FC7" w:rsidRDefault="00113FC7" w:rsidP="004B5346">
      <w:pPr>
        <w:pStyle w:val="ListParagraph"/>
        <w:ind w:left="360"/>
      </w:pPr>
    </w:p>
    <w:p w14:paraId="6DCDDE6D" w14:textId="77777777" w:rsidR="004B5346" w:rsidRDefault="004B5346" w:rsidP="004B5346"/>
    <w:p w14:paraId="11C516C0" w14:textId="55DB409E" w:rsidR="00985D4B" w:rsidRDefault="00985D4B" w:rsidP="004B5346">
      <w:pPr>
        <w:pStyle w:val="ListParagraph"/>
        <w:numPr>
          <w:ilvl w:val="0"/>
          <w:numId w:val="4"/>
        </w:numPr>
        <w:ind w:left="360"/>
        <w:rPr>
          <w:b/>
          <w:bCs/>
        </w:rPr>
      </w:pPr>
      <w:r w:rsidRPr="004B5346">
        <w:rPr>
          <w:b/>
          <w:bCs/>
        </w:rPr>
        <w:t>What is Pearson’s R? (3 marks)</w:t>
      </w:r>
    </w:p>
    <w:p w14:paraId="574AC0B8" w14:textId="77777777" w:rsidR="00210729" w:rsidRPr="004B5346" w:rsidRDefault="00210729" w:rsidP="00210729">
      <w:pPr>
        <w:pStyle w:val="ListParagraph"/>
        <w:ind w:left="360"/>
        <w:rPr>
          <w:b/>
          <w:bCs/>
        </w:rPr>
      </w:pPr>
    </w:p>
    <w:p w14:paraId="1859440C" w14:textId="63C3D0D1" w:rsidR="00A17800" w:rsidRDefault="00A17800" w:rsidP="00210729">
      <w:pPr>
        <w:pStyle w:val="ListParagraph"/>
        <w:ind w:left="360"/>
        <w:rPr>
          <w:rFonts w:asciiTheme="minorHAnsi" w:hAnsiTheme="minorHAnsi"/>
        </w:rPr>
      </w:pPr>
      <w:r w:rsidRPr="00A17800">
        <w:rPr>
          <w:rFonts w:asciiTheme="minorHAnsi" w:hAnsiTheme="minorHAnsi"/>
        </w:rPr>
        <w:t>Correlation coefficients are used to measure how strong a relationship is between two variables. There are several types of correlation coefficient, but the most popular is Pearson’s. Pearson’s correlation (also called Pearson’s R) is a correlation coefficient commonly used in linear regression.</w:t>
      </w:r>
    </w:p>
    <w:p w14:paraId="6A2ED9BC" w14:textId="77777777" w:rsidR="00A17800" w:rsidRDefault="00A17800" w:rsidP="00210729">
      <w:pPr>
        <w:pStyle w:val="ListParagraph"/>
        <w:ind w:left="360"/>
        <w:rPr>
          <w:rFonts w:asciiTheme="minorHAnsi" w:hAnsiTheme="minorHAnsi"/>
        </w:rPr>
      </w:pPr>
    </w:p>
    <w:p w14:paraId="3B82011B" w14:textId="023B2259" w:rsidR="00A17800" w:rsidRPr="00A17800" w:rsidRDefault="00A17800" w:rsidP="00A17800">
      <w:pPr>
        <w:pStyle w:val="ListParagraph"/>
        <w:ind w:left="360"/>
        <w:rPr>
          <w:rFonts w:asciiTheme="minorHAnsi" w:hAnsiTheme="minorHAnsi"/>
        </w:rPr>
      </w:pPr>
      <w:r>
        <w:rPr>
          <w:rFonts w:asciiTheme="minorHAnsi" w:hAnsiTheme="minorHAnsi"/>
        </w:rPr>
        <w:t>I</w:t>
      </w:r>
      <w:r w:rsidRPr="00A17800">
        <w:rPr>
          <w:rFonts w:asciiTheme="minorHAnsi" w:hAnsiTheme="minorHAnsi"/>
        </w:rPr>
        <w:t>t shows the </w:t>
      </w:r>
      <w:hyperlink r:id="rId9" w:anchor="relationships" w:tgtFrame="_blank" w:history="1">
        <w:r w:rsidRPr="00A17800">
          <w:rPr>
            <w:rFonts w:asciiTheme="minorHAnsi" w:hAnsiTheme="minorHAnsi"/>
          </w:rPr>
          <w:t>linear relationship</w:t>
        </w:r>
      </w:hyperlink>
      <w:r w:rsidRPr="00A17800">
        <w:rPr>
          <w:rFonts w:asciiTheme="minorHAnsi" w:hAnsiTheme="minorHAnsi"/>
        </w:rPr>
        <w:t> between two sets of data. In simple terms, it answers the question, Can I draw a line graph to represent the data?</w:t>
      </w:r>
    </w:p>
    <w:p w14:paraId="2CEC29A8" w14:textId="1032DC2C" w:rsidR="00A17800" w:rsidRPr="00A17800" w:rsidRDefault="00A17800" w:rsidP="00210729">
      <w:pPr>
        <w:pStyle w:val="ListParagraph"/>
        <w:ind w:left="360"/>
        <w:rPr>
          <w:rFonts w:asciiTheme="minorHAnsi" w:hAnsiTheme="minorHAnsi"/>
        </w:rPr>
      </w:pPr>
      <w:r w:rsidRPr="00A17800">
        <w:rPr>
          <w:rFonts w:asciiTheme="minorHAnsi" w:hAnsiTheme="minorHAnsi"/>
        </w:rPr>
        <w:t>It can range from -1 to +1.</w:t>
      </w:r>
    </w:p>
    <w:p w14:paraId="3441F4D7" w14:textId="77777777" w:rsidR="00A17800" w:rsidRPr="00A17800" w:rsidRDefault="00A17800" w:rsidP="00A17800">
      <w:pPr>
        <w:numPr>
          <w:ilvl w:val="0"/>
          <w:numId w:val="9"/>
        </w:numPr>
        <w:shd w:val="clear" w:color="auto" w:fill="FFFFFF"/>
        <w:ind w:left="1170"/>
        <w:textAlignment w:val="baseline"/>
        <w:rPr>
          <w:rFonts w:asciiTheme="minorHAnsi" w:hAnsiTheme="minorHAnsi"/>
        </w:rPr>
      </w:pPr>
      <w:r w:rsidRPr="00A17800">
        <w:rPr>
          <w:rFonts w:asciiTheme="minorHAnsi" w:hAnsiTheme="minorHAnsi"/>
        </w:rPr>
        <w:t>A correlation coefficient of 1 means that for every positive increase in one variable, there is a positive increase of a fixed proportion in the other. For example, shoe sizes go up in (almost) perfect correlation with foot length.</w:t>
      </w:r>
    </w:p>
    <w:p w14:paraId="615AB68B" w14:textId="77777777" w:rsidR="00A17800" w:rsidRPr="00A17800" w:rsidRDefault="00A17800" w:rsidP="00A17800">
      <w:pPr>
        <w:numPr>
          <w:ilvl w:val="0"/>
          <w:numId w:val="9"/>
        </w:numPr>
        <w:shd w:val="clear" w:color="auto" w:fill="FFFFFF"/>
        <w:ind w:left="1170"/>
        <w:textAlignment w:val="baseline"/>
        <w:rPr>
          <w:rFonts w:asciiTheme="minorHAnsi" w:hAnsiTheme="minorHAnsi"/>
        </w:rPr>
      </w:pPr>
      <w:r w:rsidRPr="00A17800">
        <w:rPr>
          <w:rFonts w:asciiTheme="minorHAnsi" w:hAnsiTheme="minorHAnsi"/>
        </w:rPr>
        <w:t>A correlation coefficient of -1 means that for every positive increase in one variable, there is a negative decrease of a fixed proportion in the other. For example, the amount of gas in a tank decreases in (almost) perfect correlation with speed.</w:t>
      </w:r>
    </w:p>
    <w:p w14:paraId="7019D58C" w14:textId="77777777" w:rsidR="00A17800" w:rsidRPr="00A17800" w:rsidRDefault="00A17800" w:rsidP="00A17800">
      <w:pPr>
        <w:numPr>
          <w:ilvl w:val="0"/>
          <w:numId w:val="9"/>
        </w:numPr>
        <w:shd w:val="clear" w:color="auto" w:fill="FFFFFF"/>
        <w:ind w:left="1170"/>
        <w:textAlignment w:val="baseline"/>
        <w:rPr>
          <w:rFonts w:asciiTheme="minorHAnsi" w:hAnsiTheme="minorHAnsi"/>
        </w:rPr>
      </w:pPr>
      <w:r w:rsidRPr="00A17800">
        <w:rPr>
          <w:rFonts w:asciiTheme="minorHAnsi" w:hAnsiTheme="minorHAnsi"/>
        </w:rPr>
        <w:t>Zero means that for every increase, there isn’t a positive or negative increase. The two just aren’t related.</w:t>
      </w:r>
    </w:p>
    <w:p w14:paraId="4C0AD2E9" w14:textId="0A3541CE" w:rsidR="00A17800" w:rsidRPr="00A17800" w:rsidRDefault="00A17800" w:rsidP="00A17800">
      <w:pPr>
        <w:pStyle w:val="ListParagraph"/>
        <w:ind w:left="360"/>
        <w:rPr>
          <w:rFonts w:asciiTheme="minorHAnsi" w:hAnsiTheme="minorHAnsi"/>
        </w:rPr>
      </w:pPr>
      <w:r w:rsidRPr="00A17800">
        <w:rPr>
          <w:rFonts w:asciiTheme="minorHAnsi" w:hAnsiTheme="minorHAnsi"/>
        </w:rPr>
        <w:t>The </w:t>
      </w:r>
      <w:hyperlink r:id="rId10" w:anchor="absolute" w:tgtFrame="_blank" w:history="1">
        <w:r w:rsidRPr="00A17800">
          <w:rPr>
            <w:rFonts w:asciiTheme="minorHAnsi" w:hAnsiTheme="minorHAnsi"/>
          </w:rPr>
          <w:t>absolute value</w:t>
        </w:r>
      </w:hyperlink>
      <w:r w:rsidRPr="00A17800">
        <w:rPr>
          <w:rFonts w:asciiTheme="minorHAnsi" w:hAnsiTheme="minorHAnsi"/>
        </w:rPr>
        <w:t> of the correlation coefficient gives us the relationship strength. The larger the number, the stronger the relationship. For example, |-.75| = .75, which has a stronger relationship than .65.</w:t>
      </w:r>
    </w:p>
    <w:p w14:paraId="7C2B328D" w14:textId="140E91CD" w:rsidR="00A17800" w:rsidRDefault="00A17800" w:rsidP="00A17800">
      <w:pPr>
        <w:pStyle w:val="ListParagraph"/>
        <w:ind w:left="360"/>
        <w:rPr>
          <w:rFonts w:asciiTheme="minorHAnsi" w:hAnsiTheme="minorHAnsi"/>
        </w:rPr>
      </w:pPr>
      <w:r w:rsidRPr="00A17800">
        <w:rPr>
          <w:rFonts w:asciiTheme="minorHAnsi" w:hAnsiTheme="minorHAnsi"/>
        </w:rPr>
        <w:t>One of the most commonly used formulas is Pearson’s correlation coefficient formula. If you’re taking a basic stats class, this is the one you’ll probably use:</w:t>
      </w:r>
    </w:p>
    <w:p w14:paraId="0DFC1E6C" w14:textId="77777777" w:rsidR="00A17800" w:rsidRPr="00A17800" w:rsidRDefault="00A17800" w:rsidP="00A17800">
      <w:pPr>
        <w:pStyle w:val="ListParagraph"/>
        <w:ind w:left="360"/>
        <w:rPr>
          <w:rFonts w:asciiTheme="minorHAnsi" w:hAnsiTheme="minorHAnsi"/>
        </w:rPr>
      </w:pPr>
    </w:p>
    <w:p w14:paraId="203F45BC" w14:textId="39864766" w:rsidR="00A17800" w:rsidRPr="00A17800" w:rsidRDefault="00A17800" w:rsidP="00A17800">
      <w:pPr>
        <w:shd w:val="clear" w:color="auto" w:fill="FFFFFF"/>
        <w:ind w:left="2160"/>
        <w:textAlignment w:val="baseline"/>
        <w:rPr>
          <w:rFonts w:asciiTheme="minorHAnsi" w:hAnsiTheme="minorHAnsi"/>
        </w:rPr>
      </w:pPr>
      <w:r w:rsidRPr="00A17800">
        <w:rPr>
          <w:rFonts w:asciiTheme="minorHAnsi" w:hAnsiTheme="minorHAnsi"/>
        </w:rPr>
        <w:drawing>
          <wp:inline distT="0" distB="0" distL="0" distR="0" wp14:anchorId="6F6DEFEA" wp14:editId="6799D85F">
            <wp:extent cx="5334000" cy="10033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5334000" cy="1003300"/>
                    </a:xfrm>
                    <a:prstGeom prst="rect">
                      <a:avLst/>
                    </a:prstGeom>
                  </pic:spPr>
                </pic:pic>
              </a:graphicData>
            </a:graphic>
          </wp:inline>
        </w:drawing>
      </w:r>
    </w:p>
    <w:p w14:paraId="080EB592" w14:textId="77777777" w:rsidR="00A17800" w:rsidRPr="00A17800" w:rsidRDefault="00A17800" w:rsidP="00A17800">
      <w:pPr>
        <w:shd w:val="clear" w:color="auto" w:fill="FFFFFF"/>
        <w:spacing w:line="525" w:lineRule="atLeast"/>
        <w:ind w:left="720"/>
        <w:textAlignment w:val="baseline"/>
        <w:outlineLvl w:val="1"/>
        <w:rPr>
          <w:rFonts w:asciiTheme="minorHAnsi" w:hAnsiTheme="minorHAnsi"/>
          <w:b/>
          <w:bCs/>
        </w:rPr>
      </w:pPr>
      <w:r w:rsidRPr="00A17800">
        <w:rPr>
          <w:rFonts w:asciiTheme="minorHAnsi" w:hAnsiTheme="minorHAnsi"/>
          <w:b/>
          <w:bCs/>
        </w:rPr>
        <w:t>Sample correlation coefficient</w:t>
      </w:r>
    </w:p>
    <w:p w14:paraId="37585032" w14:textId="3CEBDC06" w:rsidR="00A17800" w:rsidRPr="00A17800" w:rsidRDefault="00A17800" w:rsidP="00A17800">
      <w:pPr>
        <w:shd w:val="clear" w:color="auto" w:fill="FFFFFF"/>
        <w:ind w:left="1440"/>
        <w:textAlignment w:val="baseline"/>
        <w:rPr>
          <w:rFonts w:asciiTheme="minorHAnsi" w:hAnsiTheme="minorHAnsi"/>
        </w:rPr>
      </w:pPr>
      <w:r w:rsidRPr="00A17800">
        <w:rPr>
          <w:rFonts w:asciiTheme="minorHAnsi" w:hAnsiTheme="minorHAnsi"/>
        </w:rPr>
        <w:drawing>
          <wp:inline distT="0" distB="0" distL="0" distR="0" wp14:anchorId="14A4D275" wp14:editId="5816B2E6">
            <wp:extent cx="845185" cy="37020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5185" cy="370205"/>
                    </a:xfrm>
                    <a:prstGeom prst="rect">
                      <a:avLst/>
                    </a:prstGeom>
                    <a:noFill/>
                    <a:ln>
                      <a:noFill/>
                    </a:ln>
                  </pic:spPr>
                </pic:pic>
              </a:graphicData>
            </a:graphic>
          </wp:inline>
        </w:drawing>
      </w:r>
      <w:r w:rsidRPr="00A17800">
        <w:rPr>
          <w:rFonts w:asciiTheme="minorHAnsi" w:hAnsiTheme="minorHAnsi"/>
        </w:rPr>
        <w:br w:type="textWrapping" w:clear="left"/>
      </w:r>
      <w:r w:rsidRPr="00A17800">
        <w:rPr>
          <w:rFonts w:asciiTheme="minorHAnsi" w:hAnsiTheme="minorHAnsi"/>
        </w:rPr>
        <w:br/>
      </w:r>
      <w:proofErr w:type="spellStart"/>
      <w:r w:rsidRPr="00A17800">
        <w:rPr>
          <w:rFonts w:asciiTheme="minorHAnsi" w:hAnsiTheme="minorHAnsi"/>
        </w:rPr>
        <w:t>Sx</w:t>
      </w:r>
      <w:proofErr w:type="spellEnd"/>
      <w:r w:rsidRPr="00A17800">
        <w:rPr>
          <w:rFonts w:asciiTheme="minorHAnsi" w:hAnsiTheme="minorHAnsi"/>
        </w:rPr>
        <w:t xml:space="preserve"> and </w:t>
      </w:r>
      <w:proofErr w:type="spellStart"/>
      <w:r w:rsidRPr="00A17800">
        <w:rPr>
          <w:rFonts w:asciiTheme="minorHAnsi" w:hAnsiTheme="minorHAnsi"/>
        </w:rPr>
        <w:t>sy</w:t>
      </w:r>
      <w:proofErr w:type="spellEnd"/>
      <w:r w:rsidRPr="00A17800">
        <w:rPr>
          <w:rFonts w:asciiTheme="minorHAnsi" w:hAnsiTheme="minorHAnsi"/>
        </w:rPr>
        <w:t> are the sample </w:t>
      </w:r>
      <w:hyperlink r:id="rId13" w:history="1">
        <w:r w:rsidRPr="00A17800">
          <w:rPr>
            <w:rFonts w:asciiTheme="minorHAnsi" w:hAnsiTheme="minorHAnsi"/>
          </w:rPr>
          <w:t>standard deviations</w:t>
        </w:r>
      </w:hyperlink>
      <w:r w:rsidRPr="00A17800">
        <w:rPr>
          <w:rFonts w:asciiTheme="minorHAnsi" w:hAnsiTheme="minorHAnsi"/>
        </w:rPr>
        <w:t xml:space="preserve">, and </w:t>
      </w:r>
      <w:proofErr w:type="spellStart"/>
      <w:r w:rsidRPr="00A17800">
        <w:rPr>
          <w:rFonts w:asciiTheme="minorHAnsi" w:hAnsiTheme="minorHAnsi"/>
        </w:rPr>
        <w:t>sxy</w:t>
      </w:r>
      <w:proofErr w:type="spellEnd"/>
      <w:r w:rsidRPr="00A17800">
        <w:rPr>
          <w:rFonts w:asciiTheme="minorHAnsi" w:hAnsiTheme="minorHAnsi"/>
        </w:rPr>
        <w:t> is the sample </w:t>
      </w:r>
      <w:hyperlink r:id="rId14" w:history="1">
        <w:r w:rsidRPr="00A17800">
          <w:rPr>
            <w:rFonts w:asciiTheme="minorHAnsi" w:hAnsiTheme="minorHAnsi"/>
          </w:rPr>
          <w:t>covariance</w:t>
        </w:r>
      </w:hyperlink>
      <w:r w:rsidRPr="00A17800">
        <w:rPr>
          <w:rFonts w:asciiTheme="minorHAnsi" w:hAnsiTheme="minorHAnsi"/>
        </w:rPr>
        <w:t>.</w:t>
      </w:r>
    </w:p>
    <w:p w14:paraId="520963CE" w14:textId="77777777" w:rsidR="00A17800" w:rsidRPr="00A17800" w:rsidRDefault="00A17800" w:rsidP="00A17800">
      <w:pPr>
        <w:shd w:val="clear" w:color="auto" w:fill="FFFFFF"/>
        <w:spacing w:line="525" w:lineRule="atLeast"/>
        <w:ind w:left="720"/>
        <w:textAlignment w:val="baseline"/>
        <w:outlineLvl w:val="1"/>
        <w:rPr>
          <w:rFonts w:asciiTheme="minorHAnsi" w:hAnsiTheme="minorHAnsi"/>
          <w:b/>
          <w:bCs/>
        </w:rPr>
      </w:pPr>
      <w:r w:rsidRPr="00A17800">
        <w:rPr>
          <w:rFonts w:asciiTheme="minorHAnsi" w:hAnsiTheme="minorHAnsi"/>
          <w:b/>
          <w:bCs/>
        </w:rPr>
        <w:t>Population correlation coefficient</w:t>
      </w:r>
    </w:p>
    <w:p w14:paraId="4D46C747" w14:textId="3B39F7B2" w:rsidR="00A17800" w:rsidRPr="00A17800" w:rsidRDefault="00A17800" w:rsidP="00A17800">
      <w:pPr>
        <w:shd w:val="clear" w:color="auto" w:fill="FFFFFF"/>
        <w:ind w:left="1440"/>
        <w:textAlignment w:val="baseline"/>
        <w:rPr>
          <w:rFonts w:asciiTheme="minorHAnsi" w:hAnsiTheme="minorHAnsi"/>
        </w:rPr>
      </w:pPr>
      <w:r w:rsidRPr="00A17800">
        <w:rPr>
          <w:rFonts w:asciiTheme="minorHAnsi" w:hAnsiTheme="minorHAnsi"/>
        </w:rPr>
        <w:lastRenderedPageBreak/>
        <w:drawing>
          <wp:inline distT="0" distB="0" distL="0" distR="0" wp14:anchorId="122A9E7C" wp14:editId="53C1572B">
            <wp:extent cx="891540" cy="370205"/>
            <wp:effectExtent l="0" t="0" r="0" b="0"/>
            <wp:docPr id="10" name="Pictur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1540" cy="370205"/>
                    </a:xfrm>
                    <a:prstGeom prst="rect">
                      <a:avLst/>
                    </a:prstGeom>
                    <a:noFill/>
                    <a:ln>
                      <a:noFill/>
                    </a:ln>
                  </pic:spPr>
                </pic:pic>
              </a:graphicData>
            </a:graphic>
          </wp:inline>
        </w:drawing>
      </w:r>
      <w:r w:rsidRPr="00A17800">
        <w:rPr>
          <w:rFonts w:asciiTheme="minorHAnsi" w:hAnsiTheme="minorHAnsi"/>
        </w:rPr>
        <w:br w:type="textWrapping" w:clear="left"/>
      </w:r>
      <w:r w:rsidRPr="00A17800">
        <w:rPr>
          <w:rFonts w:asciiTheme="minorHAnsi" w:hAnsiTheme="minorHAnsi"/>
        </w:rPr>
        <w:br/>
        <w:t xml:space="preserve">The population correlation coefficient uses </w:t>
      </w:r>
      <w:proofErr w:type="spellStart"/>
      <w:r w:rsidRPr="00A17800">
        <w:rPr>
          <w:rFonts w:asciiTheme="minorHAnsi" w:hAnsiTheme="minorHAnsi"/>
        </w:rPr>
        <w:t>σx</w:t>
      </w:r>
      <w:proofErr w:type="spellEnd"/>
      <w:r w:rsidRPr="00A17800">
        <w:rPr>
          <w:rFonts w:asciiTheme="minorHAnsi" w:hAnsiTheme="minorHAnsi"/>
        </w:rPr>
        <w:t xml:space="preserve"> and </w:t>
      </w:r>
      <w:proofErr w:type="spellStart"/>
      <w:r w:rsidRPr="00A17800">
        <w:rPr>
          <w:rFonts w:asciiTheme="minorHAnsi" w:hAnsiTheme="minorHAnsi"/>
        </w:rPr>
        <w:t>σy</w:t>
      </w:r>
      <w:proofErr w:type="spellEnd"/>
      <w:r w:rsidRPr="00A17800">
        <w:rPr>
          <w:rFonts w:asciiTheme="minorHAnsi" w:hAnsiTheme="minorHAnsi"/>
        </w:rPr>
        <w:t xml:space="preserve"> as the population standard deviations, and </w:t>
      </w:r>
      <w:proofErr w:type="spellStart"/>
      <w:r w:rsidRPr="00A17800">
        <w:rPr>
          <w:rFonts w:asciiTheme="minorHAnsi" w:hAnsiTheme="minorHAnsi"/>
        </w:rPr>
        <w:t>σxy</w:t>
      </w:r>
      <w:proofErr w:type="spellEnd"/>
      <w:r w:rsidRPr="00A17800">
        <w:rPr>
          <w:rFonts w:asciiTheme="minorHAnsi" w:hAnsiTheme="minorHAnsi"/>
        </w:rPr>
        <w:t> as the population covariance.</w:t>
      </w:r>
    </w:p>
    <w:p w14:paraId="530E687B" w14:textId="5649FFCC" w:rsidR="00A17800" w:rsidRPr="00210729" w:rsidRDefault="00A17800" w:rsidP="00210729">
      <w:pPr>
        <w:pStyle w:val="ListParagraph"/>
        <w:ind w:left="360"/>
        <w:rPr>
          <w:rFonts w:asciiTheme="minorHAnsi" w:hAnsiTheme="minorHAnsi"/>
        </w:rPr>
      </w:pPr>
    </w:p>
    <w:p w14:paraId="4F78B94D" w14:textId="77777777" w:rsidR="00210729" w:rsidRDefault="00210729" w:rsidP="004B5346">
      <w:pPr>
        <w:pStyle w:val="ListParagraph"/>
        <w:ind w:left="360"/>
      </w:pPr>
    </w:p>
    <w:p w14:paraId="3E4F9839" w14:textId="77777777" w:rsidR="004B5346" w:rsidRDefault="004B5346" w:rsidP="004B5346"/>
    <w:p w14:paraId="51067F51" w14:textId="3783533D" w:rsidR="00985D4B" w:rsidRPr="004B5346" w:rsidRDefault="00985D4B" w:rsidP="004B5346">
      <w:pPr>
        <w:pStyle w:val="ListParagraph"/>
        <w:numPr>
          <w:ilvl w:val="0"/>
          <w:numId w:val="4"/>
        </w:numPr>
        <w:ind w:left="360"/>
        <w:rPr>
          <w:b/>
          <w:bCs/>
        </w:rPr>
      </w:pPr>
      <w:r w:rsidRPr="004B5346">
        <w:rPr>
          <w:b/>
          <w:bCs/>
        </w:rPr>
        <w:t>What is scaling? Why is scaling performed? What is the difference between normalized scaling and standardized scaling? (3 marks)</w:t>
      </w:r>
    </w:p>
    <w:p w14:paraId="17A49108" w14:textId="1F5C9781" w:rsidR="00497A9B" w:rsidRPr="00497A9B" w:rsidRDefault="00497A9B" w:rsidP="00497A9B">
      <w:pPr>
        <w:rPr>
          <w:rFonts w:asciiTheme="minorHAnsi" w:hAnsiTheme="minorHAnsi"/>
        </w:rPr>
      </w:pPr>
    </w:p>
    <w:p w14:paraId="1AA583F1" w14:textId="5AC369AD" w:rsidR="00497A9B" w:rsidRPr="00497A9B" w:rsidRDefault="00497A9B" w:rsidP="00497A9B">
      <w:pPr>
        <w:pStyle w:val="ListParagraph"/>
        <w:ind w:left="360"/>
        <w:rPr>
          <w:rFonts w:asciiTheme="minorHAnsi" w:hAnsiTheme="minorHAnsi"/>
        </w:rPr>
      </w:pPr>
      <w:r w:rsidRPr="00497A9B">
        <w:rPr>
          <w:rFonts w:asciiTheme="minorHAnsi" w:hAnsiTheme="minorHAnsi"/>
        </w:rPr>
        <w:t>Feature scaling is a method used to normalize the range of independent variables or features of data. In </w:t>
      </w:r>
      <w:hyperlink r:id="rId17" w:tooltip="Data processing" w:history="1">
        <w:r w:rsidRPr="00497A9B">
          <w:rPr>
            <w:rFonts w:asciiTheme="minorHAnsi" w:hAnsiTheme="minorHAnsi"/>
          </w:rPr>
          <w:t>data processing</w:t>
        </w:r>
      </w:hyperlink>
      <w:r w:rsidRPr="00497A9B">
        <w:rPr>
          <w:rFonts w:asciiTheme="minorHAnsi" w:hAnsiTheme="minorHAnsi"/>
        </w:rPr>
        <w:t>, it is also known as data normalization and is generally performed during the data preprocessing step.</w:t>
      </w:r>
    </w:p>
    <w:p w14:paraId="15B9EEE0" w14:textId="190DBB14" w:rsidR="00497A9B" w:rsidRPr="00497A9B" w:rsidRDefault="00497A9B" w:rsidP="00497A9B">
      <w:pPr>
        <w:rPr>
          <w:rFonts w:asciiTheme="minorHAnsi" w:hAnsiTheme="minorHAnsi"/>
        </w:rPr>
      </w:pPr>
    </w:p>
    <w:p w14:paraId="5CE8CE0E" w14:textId="7840C966" w:rsidR="00497A9B" w:rsidRDefault="00497A9B" w:rsidP="00497A9B">
      <w:pPr>
        <w:ind w:left="360"/>
        <w:rPr>
          <w:rFonts w:asciiTheme="minorHAnsi" w:hAnsiTheme="minorHAnsi"/>
        </w:rPr>
      </w:pPr>
      <w:r w:rsidRPr="00497A9B">
        <w:rPr>
          <w:rFonts w:asciiTheme="minorHAnsi" w:hAnsiTheme="minorHAnsi"/>
        </w:rPr>
        <w:t>Since the range of values of raw data varies widely, in some </w:t>
      </w:r>
      <w:hyperlink r:id="rId18" w:tooltip="Machine learning" w:history="1">
        <w:r w:rsidRPr="00497A9B">
          <w:rPr>
            <w:rFonts w:asciiTheme="minorHAnsi" w:hAnsiTheme="minorHAnsi"/>
          </w:rPr>
          <w:t>machine learning</w:t>
        </w:r>
      </w:hyperlink>
      <w:r w:rsidRPr="00497A9B">
        <w:rPr>
          <w:rFonts w:asciiTheme="minorHAnsi" w:hAnsiTheme="minorHAnsi"/>
        </w:rPr>
        <w:t> algorithms, objective functions will not work properly without </w:t>
      </w:r>
      <w:hyperlink r:id="rId19" w:tooltip="Normalization (statistics)" w:history="1">
        <w:r w:rsidRPr="00497A9B">
          <w:rPr>
            <w:rFonts w:asciiTheme="minorHAnsi" w:hAnsiTheme="minorHAnsi"/>
          </w:rPr>
          <w:t>normalization</w:t>
        </w:r>
      </w:hyperlink>
      <w:r w:rsidRPr="00497A9B">
        <w:rPr>
          <w:rFonts w:asciiTheme="minorHAnsi" w:hAnsiTheme="minorHAnsi"/>
        </w:rPr>
        <w:t>. If one of the features has a broad range of values, the distance will be governed by this particular feature. Therefore, the range of all features should be normalized so that each feature contributes approximately proportionately to the final distance.</w:t>
      </w:r>
    </w:p>
    <w:p w14:paraId="687B49D6" w14:textId="5CCC7347" w:rsidR="00497A9B" w:rsidRDefault="00497A9B" w:rsidP="00497A9B">
      <w:pPr>
        <w:ind w:left="360"/>
        <w:rPr>
          <w:rFonts w:asciiTheme="minorHAnsi" w:hAnsiTheme="minorHAnsi"/>
        </w:rPr>
      </w:pPr>
    </w:p>
    <w:p w14:paraId="4FC40634" w14:textId="77777777" w:rsidR="00497A9B" w:rsidRPr="00497A9B" w:rsidRDefault="00497A9B" w:rsidP="00497A9B">
      <w:pPr>
        <w:ind w:left="360"/>
        <w:rPr>
          <w:rFonts w:asciiTheme="minorHAnsi" w:hAnsiTheme="minorHAnsi"/>
        </w:rPr>
      </w:pPr>
      <w:r w:rsidRPr="00497A9B">
        <w:rPr>
          <w:rFonts w:asciiTheme="minorHAnsi" w:hAnsiTheme="minorHAnsi"/>
        </w:rPr>
        <w:t>It is important to note that scaling just affects the coefficients and none of the other parameters like t-statistic, F-statistic, p-values, R-squared, etc.</w:t>
      </w:r>
    </w:p>
    <w:p w14:paraId="2E2EE6D0" w14:textId="77777777" w:rsidR="00497A9B" w:rsidRDefault="00497A9B" w:rsidP="00497A9B">
      <w:r>
        <w:t xml:space="preserve"> </w:t>
      </w:r>
    </w:p>
    <w:p w14:paraId="7A5132D6" w14:textId="48A06E54" w:rsidR="00497A9B" w:rsidRDefault="00497A9B" w:rsidP="00497A9B">
      <w:pPr>
        <w:ind w:left="360"/>
        <w:rPr>
          <w:rFonts w:asciiTheme="minorHAnsi" w:hAnsiTheme="minorHAnsi"/>
        </w:rPr>
      </w:pPr>
      <w:r w:rsidRPr="00497A9B">
        <w:rPr>
          <w:rFonts w:asciiTheme="minorHAnsi" w:hAnsiTheme="minorHAnsi"/>
        </w:rPr>
        <w:t xml:space="preserve">There are two major methods to scale the variables, </w:t>
      </w:r>
      <w:proofErr w:type="gramStart"/>
      <w:r w:rsidRPr="00497A9B">
        <w:rPr>
          <w:rFonts w:asciiTheme="minorHAnsi" w:hAnsiTheme="minorHAnsi"/>
        </w:rPr>
        <w:t>i.e.</w:t>
      </w:r>
      <w:proofErr w:type="gramEnd"/>
      <w:r w:rsidRPr="00497A9B">
        <w:rPr>
          <w:rFonts w:asciiTheme="minorHAnsi" w:hAnsiTheme="minorHAnsi"/>
        </w:rPr>
        <w:t xml:space="preserve"> standardization and Minmax scaling. </w:t>
      </w:r>
    </w:p>
    <w:p w14:paraId="4DB55DD0" w14:textId="77777777" w:rsidR="00EE1597" w:rsidRDefault="00EE1597" w:rsidP="00497A9B">
      <w:pPr>
        <w:ind w:left="360"/>
        <w:rPr>
          <w:rFonts w:asciiTheme="minorHAnsi" w:hAnsiTheme="minorHAnsi"/>
        </w:rPr>
      </w:pPr>
    </w:p>
    <w:p w14:paraId="5B14985F" w14:textId="4F5CF1C9" w:rsidR="00EE1597" w:rsidRDefault="00497A9B" w:rsidP="00EE1597">
      <w:pPr>
        <w:ind w:left="360"/>
        <w:rPr>
          <w:rFonts w:asciiTheme="minorHAnsi" w:hAnsiTheme="minorHAnsi"/>
        </w:rPr>
      </w:pPr>
      <w:r w:rsidRPr="00497A9B">
        <w:rPr>
          <w:rFonts w:asciiTheme="minorHAnsi" w:hAnsiTheme="minorHAnsi"/>
        </w:rPr>
        <w:t xml:space="preserve">Standardization basically brings all of the data into a standard normal distribution with mean zero and standard deviation one. </w:t>
      </w:r>
      <w:r w:rsidR="00EE1597" w:rsidRPr="00EE1597">
        <w:rPr>
          <w:rFonts w:asciiTheme="minorHAnsi" w:hAnsiTheme="minorHAnsi"/>
        </w:rPr>
        <w:t>Use Standard</w:t>
      </w:r>
      <w:r w:rsidR="00EE1597">
        <w:rPr>
          <w:rFonts w:asciiTheme="minorHAnsi" w:hAnsiTheme="minorHAnsi"/>
        </w:rPr>
        <w:t xml:space="preserve"> </w:t>
      </w:r>
      <w:r w:rsidR="00EE1597" w:rsidRPr="00EE1597">
        <w:rPr>
          <w:rFonts w:asciiTheme="minorHAnsi" w:hAnsiTheme="minorHAnsi"/>
        </w:rPr>
        <w:t>Scaler if you know the data distribution is normal.</w:t>
      </w:r>
    </w:p>
    <w:p w14:paraId="3BB49C43" w14:textId="77777777" w:rsidR="00EE1597" w:rsidRDefault="00EE1597" w:rsidP="00EE1597">
      <w:pPr>
        <w:ind w:left="360"/>
        <w:rPr>
          <w:rFonts w:asciiTheme="minorHAnsi" w:hAnsiTheme="minorHAnsi"/>
        </w:rPr>
      </w:pPr>
    </w:p>
    <w:p w14:paraId="517AA89A" w14:textId="2FEE27C4" w:rsidR="00497A9B" w:rsidRPr="00EE1597" w:rsidRDefault="00497A9B" w:rsidP="00EE1597">
      <w:pPr>
        <w:ind w:left="360"/>
        <w:rPr>
          <w:rFonts w:asciiTheme="minorHAnsi" w:hAnsiTheme="minorHAnsi"/>
        </w:rPr>
      </w:pPr>
      <w:r w:rsidRPr="00497A9B">
        <w:rPr>
          <w:rFonts w:asciiTheme="minorHAnsi" w:hAnsiTheme="minorHAnsi"/>
        </w:rPr>
        <w:t xml:space="preserve">MinMax scaling, on the other hand, brings all of the data in the range of 0 and 1. </w:t>
      </w:r>
      <w:r w:rsidR="00EE1597" w:rsidRPr="00EE1597">
        <w:rPr>
          <w:rFonts w:asciiTheme="minorHAnsi" w:hAnsiTheme="minorHAnsi"/>
        </w:rPr>
        <w:t>It</w:t>
      </w:r>
      <w:r w:rsidRPr="00EE1597">
        <w:rPr>
          <w:rFonts w:asciiTheme="minorHAnsi" w:hAnsiTheme="minorHAnsi"/>
        </w:rPr>
        <w:t> will transform each value in the column proportionally within the range [0,1]. Use this as the first scaler choice to transform a feature, as it will preserve the shape of the dataset (no distortion).</w:t>
      </w:r>
    </w:p>
    <w:p w14:paraId="725F6468" w14:textId="77777777" w:rsidR="00497A9B" w:rsidRDefault="00497A9B" w:rsidP="00EE1597">
      <w:pPr>
        <w:rPr>
          <w:rFonts w:asciiTheme="minorHAnsi" w:hAnsiTheme="minorHAnsi"/>
        </w:rPr>
      </w:pPr>
    </w:p>
    <w:p w14:paraId="585995F3" w14:textId="17B97C5C" w:rsidR="00497A9B" w:rsidRDefault="00497A9B" w:rsidP="00497A9B">
      <w:pPr>
        <w:ind w:left="360"/>
        <w:rPr>
          <w:rFonts w:asciiTheme="minorHAnsi" w:hAnsiTheme="minorHAnsi"/>
        </w:rPr>
      </w:pPr>
      <w:r w:rsidRPr="00497A9B">
        <w:rPr>
          <w:rFonts w:asciiTheme="minorHAnsi" w:hAnsiTheme="minorHAnsi"/>
        </w:rPr>
        <w:t xml:space="preserve">The formulae in the background used for each of these methods are as given below: </w:t>
      </w:r>
    </w:p>
    <w:p w14:paraId="668DFBC9" w14:textId="77777777" w:rsidR="00497A9B" w:rsidRPr="00497A9B" w:rsidRDefault="00497A9B" w:rsidP="00497A9B">
      <w:pPr>
        <w:ind w:left="360"/>
        <w:rPr>
          <w:rFonts w:asciiTheme="minorHAnsi" w:hAnsiTheme="minorHAnsi"/>
        </w:rPr>
      </w:pPr>
    </w:p>
    <w:p w14:paraId="2A6F5126" w14:textId="55F1FAEF" w:rsidR="00497A9B" w:rsidRPr="00497A9B" w:rsidRDefault="00497A9B" w:rsidP="00497A9B">
      <w:pPr>
        <w:ind w:left="360"/>
        <w:rPr>
          <w:rFonts w:asciiTheme="minorHAnsi" w:hAnsiTheme="minorHAnsi"/>
        </w:rPr>
      </w:pPr>
      <w:r w:rsidRPr="00497A9B">
        <w:rPr>
          <w:rFonts w:asciiTheme="minorHAnsi" w:hAnsiTheme="minorHAnsi"/>
        </w:rPr>
        <w:drawing>
          <wp:inline distT="0" distB="0" distL="0" distR="0" wp14:anchorId="3F348EB9" wp14:editId="5E541843">
            <wp:extent cx="4102100" cy="1003300"/>
            <wp:effectExtent l="0" t="0" r="0"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20"/>
                    <a:stretch>
                      <a:fillRect/>
                    </a:stretch>
                  </pic:blipFill>
                  <pic:spPr>
                    <a:xfrm>
                      <a:off x="0" y="0"/>
                      <a:ext cx="4102100" cy="1003300"/>
                    </a:xfrm>
                    <a:prstGeom prst="rect">
                      <a:avLst/>
                    </a:prstGeom>
                  </pic:spPr>
                </pic:pic>
              </a:graphicData>
            </a:graphic>
          </wp:inline>
        </w:drawing>
      </w:r>
    </w:p>
    <w:p w14:paraId="3ECEAE7B" w14:textId="77777777" w:rsidR="00497A9B" w:rsidRDefault="00497A9B" w:rsidP="00497A9B"/>
    <w:p w14:paraId="3E2D0129" w14:textId="77777777" w:rsidR="00497A9B" w:rsidRDefault="00497A9B" w:rsidP="004B5346">
      <w:pPr>
        <w:pStyle w:val="ListParagraph"/>
        <w:ind w:left="360"/>
      </w:pPr>
    </w:p>
    <w:p w14:paraId="4B66B101" w14:textId="77777777" w:rsidR="004B5346" w:rsidRDefault="004B5346" w:rsidP="004B5346"/>
    <w:p w14:paraId="55E8A79A" w14:textId="48F4C49E" w:rsidR="00985D4B" w:rsidRPr="004B5346" w:rsidRDefault="00985D4B" w:rsidP="00985D4B">
      <w:pPr>
        <w:pStyle w:val="ListParagraph"/>
        <w:numPr>
          <w:ilvl w:val="0"/>
          <w:numId w:val="4"/>
        </w:numPr>
        <w:ind w:left="360"/>
        <w:rPr>
          <w:b/>
          <w:bCs/>
        </w:rPr>
      </w:pPr>
      <w:r w:rsidRPr="004B5346">
        <w:rPr>
          <w:b/>
          <w:bCs/>
        </w:rPr>
        <w:t>You might have observed that sometimes the value of VIF is infinite. Why does this happen?</w:t>
      </w:r>
      <w:r w:rsidR="004B5346">
        <w:rPr>
          <w:b/>
          <w:bCs/>
        </w:rPr>
        <w:t xml:space="preserve"> </w:t>
      </w:r>
      <w:r w:rsidRPr="004B5346">
        <w:rPr>
          <w:b/>
          <w:bCs/>
        </w:rPr>
        <w:t>(3 marks)</w:t>
      </w:r>
    </w:p>
    <w:p w14:paraId="74C6BFEA" w14:textId="07BD6587" w:rsidR="00EE1597" w:rsidRPr="00EE1597" w:rsidRDefault="00EE1597" w:rsidP="00EE1597">
      <w:pPr>
        <w:rPr>
          <w:rFonts w:asciiTheme="minorHAnsi" w:hAnsiTheme="minorHAnsi"/>
        </w:rPr>
      </w:pPr>
    </w:p>
    <w:p w14:paraId="376BBB36" w14:textId="351C507E" w:rsidR="00EE1597" w:rsidRDefault="00EE1597" w:rsidP="00EE1597">
      <w:pPr>
        <w:pStyle w:val="ListParagraph"/>
        <w:ind w:left="360"/>
        <w:rPr>
          <w:rFonts w:asciiTheme="minorHAnsi" w:hAnsiTheme="minorHAnsi"/>
        </w:rPr>
      </w:pPr>
      <w:r w:rsidRPr="00EE1597">
        <w:rPr>
          <w:rFonts w:asciiTheme="minorHAnsi" w:hAnsiTheme="minorHAnsi"/>
        </w:rPr>
        <w:t>An infinite VIF value indicates that the corresponding variable may be expressed exactly by a linear combination of other variables</w:t>
      </w:r>
      <w:r>
        <w:rPr>
          <w:rFonts w:asciiTheme="minorHAnsi" w:hAnsiTheme="minorHAnsi"/>
        </w:rPr>
        <w:t>.</w:t>
      </w:r>
    </w:p>
    <w:p w14:paraId="1A48C2A0" w14:textId="745F2739" w:rsidR="00EE1597" w:rsidRDefault="00EE1597" w:rsidP="00EE1597">
      <w:pPr>
        <w:pStyle w:val="ListParagraph"/>
        <w:ind w:left="360"/>
        <w:rPr>
          <w:rFonts w:asciiTheme="minorHAnsi" w:hAnsiTheme="minorHAnsi"/>
        </w:rPr>
      </w:pPr>
    </w:p>
    <w:p w14:paraId="03AAC45B" w14:textId="77777777" w:rsidR="00EE1597" w:rsidRPr="00EE1597" w:rsidRDefault="00EE1597" w:rsidP="00EE1597">
      <w:pPr>
        <w:pStyle w:val="ListParagraph"/>
        <w:ind w:left="360"/>
        <w:rPr>
          <w:rFonts w:asciiTheme="minorHAnsi" w:hAnsiTheme="minorHAnsi"/>
        </w:rPr>
      </w:pPr>
      <w:r w:rsidRPr="00EE1597">
        <w:rPr>
          <w:rFonts w:asciiTheme="minorHAnsi" w:hAnsiTheme="minorHAnsi"/>
        </w:rPr>
        <w:t>A large value of VIF indicates that there is a correlation between the variables.</w:t>
      </w:r>
    </w:p>
    <w:p w14:paraId="5FDBF017" w14:textId="77777777" w:rsidR="00EE1597" w:rsidRDefault="00EE1597" w:rsidP="00EE1597">
      <w:pPr>
        <w:pStyle w:val="ListParagraph"/>
        <w:ind w:left="360"/>
        <w:rPr>
          <w:rFonts w:asciiTheme="minorHAnsi" w:hAnsiTheme="minorHAnsi"/>
        </w:rPr>
      </w:pPr>
      <w:r w:rsidRPr="00EE1597">
        <w:rPr>
          <w:rFonts w:asciiTheme="minorHAnsi" w:hAnsiTheme="minorHAnsi"/>
        </w:rPr>
        <w:t xml:space="preserve">If there is perfect correlation, then </w:t>
      </w:r>
      <w:r>
        <w:rPr>
          <w:rFonts w:asciiTheme="minorHAnsi" w:hAnsiTheme="minorHAnsi"/>
        </w:rPr>
        <w:t>r-square becomes 1</w:t>
      </w:r>
      <w:r w:rsidRPr="00EE1597">
        <w:rPr>
          <w:rFonts w:asciiTheme="minorHAnsi" w:hAnsiTheme="minorHAnsi"/>
        </w:rPr>
        <w:t>.</w:t>
      </w:r>
      <w:r>
        <w:rPr>
          <w:rFonts w:asciiTheme="minorHAnsi" w:hAnsiTheme="minorHAnsi"/>
        </w:rPr>
        <w:t xml:space="preserve"> Thereby VIF becomes infinity.</w:t>
      </w:r>
    </w:p>
    <w:p w14:paraId="1374614F" w14:textId="77777777" w:rsidR="00EE1597" w:rsidRDefault="00EE1597" w:rsidP="00EE1597">
      <w:pPr>
        <w:pStyle w:val="ListParagraph"/>
        <w:ind w:left="360"/>
        <w:rPr>
          <w:rFonts w:asciiTheme="minorHAnsi" w:hAnsiTheme="minorHAnsi"/>
        </w:rPr>
      </w:pPr>
    </w:p>
    <w:p w14:paraId="7F3EF165" w14:textId="71C98E9B" w:rsidR="00EE1597" w:rsidRPr="00EE1597" w:rsidRDefault="00EE1597" w:rsidP="00EE1597">
      <w:pPr>
        <w:pStyle w:val="ListParagraph"/>
        <w:ind w:left="360"/>
        <w:rPr>
          <w:rFonts w:asciiTheme="minorHAnsi" w:hAnsiTheme="minorHAnsi"/>
        </w:rPr>
      </w:pPr>
      <w:r>
        <w:rPr>
          <w:rFonts w:asciiTheme="minorHAnsi" w:hAnsiTheme="minorHAnsi"/>
        </w:rPr>
        <w:t>1/(1-r_square). = 1 / 0 = infinity.</w:t>
      </w:r>
      <w:r w:rsidRPr="00EE1597">
        <w:rPr>
          <w:rFonts w:asciiTheme="minorHAnsi" w:hAnsiTheme="minorHAnsi"/>
        </w:rPr>
        <w:t> </w:t>
      </w:r>
    </w:p>
    <w:p w14:paraId="0170B145" w14:textId="77777777" w:rsidR="00EE1597" w:rsidRPr="00EE1597" w:rsidRDefault="00EE1597" w:rsidP="00EE1597">
      <w:pPr>
        <w:pStyle w:val="ListParagraph"/>
        <w:ind w:left="360"/>
        <w:rPr>
          <w:rFonts w:asciiTheme="minorHAnsi" w:hAnsiTheme="minorHAnsi"/>
        </w:rPr>
      </w:pPr>
    </w:p>
    <w:p w14:paraId="07ECA6B7" w14:textId="77777777" w:rsidR="00EE1597" w:rsidRDefault="00EE1597" w:rsidP="004B5346">
      <w:pPr>
        <w:pStyle w:val="ListParagraph"/>
        <w:ind w:left="360"/>
      </w:pPr>
    </w:p>
    <w:p w14:paraId="27D505D1" w14:textId="77777777" w:rsidR="004B5346" w:rsidRDefault="004B5346" w:rsidP="00985D4B"/>
    <w:p w14:paraId="5972B5A2" w14:textId="4539509D" w:rsidR="00985D4B" w:rsidRPr="004B5346" w:rsidRDefault="00985D4B" w:rsidP="004B5346">
      <w:pPr>
        <w:pStyle w:val="ListParagraph"/>
        <w:numPr>
          <w:ilvl w:val="0"/>
          <w:numId w:val="4"/>
        </w:numPr>
        <w:ind w:left="360"/>
        <w:rPr>
          <w:b/>
          <w:bCs/>
        </w:rPr>
      </w:pPr>
      <w:r w:rsidRPr="004B5346">
        <w:rPr>
          <w:b/>
          <w:bCs/>
        </w:rPr>
        <w:t>What is a Q-Q plot? Explain the use and importance of a Q-Q plot in linear regression.</w:t>
      </w:r>
    </w:p>
    <w:p w14:paraId="4D201DF9" w14:textId="77777777" w:rsidR="004B5346" w:rsidRPr="004B5346" w:rsidRDefault="004B5346" w:rsidP="004B5346">
      <w:pPr>
        <w:pStyle w:val="ListParagraph"/>
        <w:ind w:left="360"/>
        <w:rPr>
          <w:b/>
          <w:bCs/>
        </w:rPr>
      </w:pPr>
      <w:r w:rsidRPr="004B5346">
        <w:rPr>
          <w:b/>
          <w:bCs/>
        </w:rPr>
        <w:t>(3 marks)</w:t>
      </w:r>
    </w:p>
    <w:p w14:paraId="472E29DB" w14:textId="510883F5" w:rsidR="005156E1" w:rsidRDefault="005156E1" w:rsidP="00985D4B"/>
    <w:p w14:paraId="691EA7CF" w14:textId="77777777" w:rsidR="005156E1" w:rsidRPr="001E3475" w:rsidRDefault="005156E1" w:rsidP="001E3475">
      <w:pPr>
        <w:pStyle w:val="ListParagraph"/>
        <w:ind w:left="360"/>
        <w:rPr>
          <w:rFonts w:asciiTheme="minorHAnsi" w:hAnsiTheme="minorHAnsi"/>
        </w:rPr>
      </w:pPr>
      <w:r w:rsidRPr="001E3475">
        <w:rPr>
          <w:rFonts w:asciiTheme="minorHAnsi" w:hAnsiTheme="minorHAnsi"/>
        </w:rPr>
        <w:tab/>
      </w:r>
    </w:p>
    <w:p w14:paraId="3CDC1A83" w14:textId="2A039794" w:rsidR="001E3475" w:rsidRDefault="001E3475" w:rsidP="001E3475">
      <w:pPr>
        <w:shd w:val="clear" w:color="auto" w:fill="FFFFFF"/>
        <w:textAlignment w:val="baseline"/>
        <w:rPr>
          <w:rFonts w:asciiTheme="minorHAnsi" w:hAnsiTheme="minorHAnsi"/>
        </w:rPr>
      </w:pPr>
      <w:r w:rsidRPr="001E3475">
        <w:rPr>
          <w:rFonts w:asciiTheme="minorHAnsi" w:hAnsiTheme="minorHAnsi"/>
        </w:rPr>
        <w:t xml:space="preserve">Q-Q Plots (Quantile-Quantile plots) are plots of two quantiles against each other. A quantile is a fraction where certain values fall below that quantile. For example, the median is a quantile where 50% of the data fall below that point and 50% lie above it. The purpose of Q-Q plots is to find out if two sets of data come from the same distribution. A 45-degree angle is plotted on the Q-Q plot; if the two data sets come from a common distribution, the points will fall on that </w:t>
      </w:r>
      <w:r w:rsidRPr="001E3475">
        <w:rPr>
          <w:rFonts w:asciiTheme="minorHAnsi" w:hAnsiTheme="minorHAnsi"/>
        </w:rPr>
        <w:t>reference line.</w:t>
      </w:r>
    </w:p>
    <w:p w14:paraId="66DADA10" w14:textId="74EC74B8" w:rsidR="001E3475" w:rsidRDefault="001E3475" w:rsidP="001E3475">
      <w:pPr>
        <w:shd w:val="clear" w:color="auto" w:fill="FFFFFF"/>
        <w:textAlignment w:val="baseline"/>
        <w:rPr>
          <w:rFonts w:asciiTheme="minorHAnsi" w:hAnsiTheme="minorHAnsi"/>
        </w:rPr>
      </w:pPr>
    </w:p>
    <w:p w14:paraId="2E46C00A" w14:textId="6B420996" w:rsidR="001E3475" w:rsidRDefault="001E3475" w:rsidP="001E3475">
      <w:pPr>
        <w:shd w:val="clear" w:color="auto" w:fill="FFFFFF"/>
        <w:textAlignment w:val="baseline"/>
        <w:rPr>
          <w:rFonts w:ascii="PT Sans" w:hAnsi="PT Sans"/>
          <w:color w:val="777777"/>
          <w:sz w:val="20"/>
          <w:szCs w:val="20"/>
        </w:rPr>
      </w:pPr>
      <w:r>
        <w:rPr>
          <w:rFonts w:ascii="inherit" w:hAnsi="inherit"/>
          <w:noProof/>
          <w:color w:val="05A9C5"/>
          <w:sz w:val="20"/>
          <w:szCs w:val="20"/>
          <w:bdr w:val="none" w:sz="0" w:space="0" w:color="auto" w:frame="1"/>
        </w:rPr>
        <w:drawing>
          <wp:inline distT="0" distB="0" distL="0" distR="0" wp14:anchorId="5F76A40B" wp14:editId="2EBD78FA">
            <wp:extent cx="3252470" cy="2847340"/>
            <wp:effectExtent l="0" t="0" r="0" b="0"/>
            <wp:docPr id="17" name="Picture 17" descr="q q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q q plo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2470" cy="2847340"/>
                    </a:xfrm>
                    <a:prstGeom prst="rect">
                      <a:avLst/>
                    </a:prstGeom>
                    <a:noFill/>
                    <a:ln>
                      <a:noFill/>
                    </a:ln>
                  </pic:spPr>
                </pic:pic>
              </a:graphicData>
            </a:graphic>
          </wp:inline>
        </w:drawing>
      </w:r>
    </w:p>
    <w:p w14:paraId="73D88188" w14:textId="26C3194B" w:rsidR="001E3475" w:rsidRDefault="001E3475" w:rsidP="001E3475">
      <w:r>
        <w:rPr>
          <w:rFonts w:ascii="PT Sans" w:hAnsi="PT Sans"/>
          <w:color w:val="777777"/>
          <w:sz w:val="20"/>
          <w:szCs w:val="20"/>
        </w:rPr>
        <w:br/>
      </w:r>
      <w:r w:rsidRPr="001E3475">
        <w:t xml:space="preserve">The image above shows quantiles from a theoretical normal distribution on the horizontal axis. It’s being compared to a set of data on the y-axis. This particular type of Q-Q plot is called a </w:t>
      </w:r>
      <w:r w:rsidRPr="001E3475">
        <w:lastRenderedPageBreak/>
        <w:t>normal quantile-</w:t>
      </w:r>
      <w:r w:rsidRPr="001E3475">
        <w:t>quantile plot</w:t>
      </w:r>
      <w:r w:rsidRPr="001E3475">
        <w:t>. The points are not clustered on the 45</w:t>
      </w:r>
      <w:r>
        <w:t>-</w:t>
      </w:r>
      <w:r w:rsidRPr="001E3475">
        <w:t>degree line, and in fact follow a curve, suggesting that the sample data is not normally distributed.</w:t>
      </w:r>
    </w:p>
    <w:p w14:paraId="25AE25CB" w14:textId="24ECA488" w:rsidR="001E3475" w:rsidRDefault="001E3475" w:rsidP="001E3475"/>
    <w:p w14:paraId="7E21F0A7" w14:textId="644C0A0A" w:rsidR="001E3475" w:rsidRPr="001E3475" w:rsidRDefault="001E3475" w:rsidP="001E3475">
      <w:pPr>
        <w:pStyle w:val="NormalWeb"/>
        <w:shd w:val="clear" w:color="auto" w:fill="FFFFFF"/>
        <w:spacing w:before="0" w:beforeAutospacing="0" w:after="225" w:afterAutospacing="0"/>
        <w:textAlignment w:val="baseline"/>
      </w:pPr>
      <w:r w:rsidRPr="001E3475">
        <w:t>Quantile-Quantile (Q-Q) plot</w:t>
      </w:r>
      <w:r w:rsidRPr="001E3475">
        <w:t xml:space="preserve"> is a graphical tool to help us assess if a set of data plausibly came from some theoretical distribution such as a Normal, exponential or Uniform distribution. Also, it helps to determine if two data sets come from populations with a common distribution.</w:t>
      </w:r>
    </w:p>
    <w:p w14:paraId="2570A955" w14:textId="43675E61" w:rsidR="001E3475" w:rsidRDefault="001E3475" w:rsidP="001E3475">
      <w:pPr>
        <w:pStyle w:val="NormalWeb"/>
        <w:shd w:val="clear" w:color="auto" w:fill="FFFFFF"/>
        <w:spacing w:before="0" w:beforeAutospacing="0" w:after="225" w:afterAutospacing="0"/>
        <w:textAlignment w:val="baseline"/>
      </w:pPr>
      <w:r w:rsidRPr="001E3475">
        <w:t>This helps in a scenario of linear regression when we have training and test data set received separately and then we can confirm using Q-Q plot that both the data sets are from populations with same distributions.</w:t>
      </w:r>
    </w:p>
    <w:p w14:paraId="53EE24FB" w14:textId="0A8D2DF0" w:rsidR="001E3475" w:rsidRPr="001E3475" w:rsidRDefault="001E3475" w:rsidP="001E3475">
      <w:pPr>
        <w:pStyle w:val="Heading2"/>
        <w:shd w:val="clear" w:color="auto" w:fill="FFFFFF"/>
        <w:spacing w:before="0" w:beforeAutospacing="0" w:after="0" w:afterAutospacing="0" w:line="525" w:lineRule="atLeast"/>
        <w:textAlignment w:val="baseline"/>
        <w:rPr>
          <w:sz w:val="24"/>
          <w:szCs w:val="24"/>
        </w:rPr>
      </w:pPr>
      <w:r w:rsidRPr="001E3475">
        <w:rPr>
          <w:sz w:val="24"/>
          <w:szCs w:val="24"/>
        </w:rPr>
        <w:t>How to Make a Q</w:t>
      </w:r>
      <w:r w:rsidRPr="001E3475">
        <w:rPr>
          <w:sz w:val="24"/>
          <w:szCs w:val="24"/>
        </w:rPr>
        <w:t>-</w:t>
      </w:r>
      <w:r w:rsidRPr="001E3475">
        <w:rPr>
          <w:sz w:val="24"/>
          <w:szCs w:val="24"/>
        </w:rPr>
        <w:t>Q Plot</w:t>
      </w:r>
      <w:r w:rsidRPr="001E3475">
        <w:rPr>
          <w:sz w:val="24"/>
          <w:szCs w:val="24"/>
        </w:rPr>
        <w:t>?</w:t>
      </w:r>
    </w:p>
    <w:p w14:paraId="50D17803" w14:textId="77777777" w:rsidR="001E3475" w:rsidRPr="001E3475" w:rsidRDefault="001E3475" w:rsidP="001E3475">
      <w:pPr>
        <w:pStyle w:val="Heading2"/>
        <w:shd w:val="clear" w:color="auto" w:fill="FFFFFF"/>
        <w:spacing w:before="0" w:beforeAutospacing="0" w:after="0" w:afterAutospacing="0" w:line="525" w:lineRule="atLeast"/>
        <w:textAlignment w:val="baseline"/>
        <w:rPr>
          <w:b w:val="0"/>
          <w:bCs w:val="0"/>
          <w:sz w:val="24"/>
          <w:szCs w:val="24"/>
        </w:rPr>
      </w:pPr>
    </w:p>
    <w:p w14:paraId="2FDE861D" w14:textId="77777777" w:rsidR="001E3475" w:rsidRDefault="001E3475" w:rsidP="001E3475">
      <w:pPr>
        <w:pStyle w:val="NormalWeb"/>
        <w:shd w:val="clear" w:color="auto" w:fill="FFFFFF"/>
        <w:spacing w:before="0" w:beforeAutospacing="0" w:after="225" w:afterAutospacing="0"/>
        <w:textAlignment w:val="baseline"/>
      </w:pPr>
      <w:r w:rsidRPr="001E3475">
        <w:t>Do the following values come from a normal distribution?</w:t>
      </w:r>
      <w:r>
        <w:t xml:space="preserve"> </w:t>
      </w:r>
    </w:p>
    <w:p w14:paraId="720DA4A5" w14:textId="21AE1EC1" w:rsidR="001E3475" w:rsidRPr="001E3475" w:rsidRDefault="001E3475" w:rsidP="001E3475">
      <w:pPr>
        <w:pStyle w:val="NormalWeb"/>
        <w:shd w:val="clear" w:color="auto" w:fill="FFFFFF"/>
        <w:spacing w:before="0" w:beforeAutospacing="0" w:after="225" w:afterAutospacing="0"/>
        <w:textAlignment w:val="baseline"/>
      </w:pPr>
      <w:r w:rsidRPr="001E3475">
        <w:t>7.19, 6.31, 5.89, 4.5, 3.77, 4.25, 5.19, 5.79, 6.79.</w:t>
      </w:r>
    </w:p>
    <w:p w14:paraId="10724AA0" w14:textId="77777777" w:rsidR="001E3475" w:rsidRPr="001E3475" w:rsidRDefault="001E3475" w:rsidP="001E3475">
      <w:pPr>
        <w:pStyle w:val="NormalWeb"/>
        <w:shd w:val="clear" w:color="auto" w:fill="FFFFFF"/>
        <w:spacing w:before="0" w:beforeAutospacing="0" w:after="0" w:afterAutospacing="0"/>
        <w:textAlignment w:val="baseline"/>
      </w:pPr>
      <w:r w:rsidRPr="001E3475">
        <w:t>Step 1: </w:t>
      </w:r>
      <w:r w:rsidRPr="001E3475">
        <w:rPr>
          <w:b/>
          <w:bCs/>
        </w:rPr>
        <w:t>Order the items from smallest to largest</w:t>
      </w:r>
      <w:r w:rsidRPr="001E3475">
        <w:t>.</w:t>
      </w:r>
    </w:p>
    <w:p w14:paraId="0BA59932" w14:textId="77777777" w:rsidR="001E3475" w:rsidRPr="001E3475" w:rsidRDefault="001E3475" w:rsidP="001E3475">
      <w:pPr>
        <w:numPr>
          <w:ilvl w:val="0"/>
          <w:numId w:val="11"/>
        </w:numPr>
        <w:shd w:val="clear" w:color="auto" w:fill="FFFFFF"/>
        <w:ind w:left="1170"/>
        <w:textAlignment w:val="baseline"/>
      </w:pPr>
      <w:r w:rsidRPr="001E3475">
        <w:t>3.77</w:t>
      </w:r>
    </w:p>
    <w:p w14:paraId="6AF2C810" w14:textId="77777777" w:rsidR="001E3475" w:rsidRPr="001E3475" w:rsidRDefault="001E3475" w:rsidP="001E3475">
      <w:pPr>
        <w:numPr>
          <w:ilvl w:val="0"/>
          <w:numId w:val="11"/>
        </w:numPr>
        <w:shd w:val="clear" w:color="auto" w:fill="FFFFFF"/>
        <w:ind w:left="1170"/>
        <w:textAlignment w:val="baseline"/>
      </w:pPr>
      <w:r w:rsidRPr="001E3475">
        <w:t>4.25</w:t>
      </w:r>
    </w:p>
    <w:p w14:paraId="7EF1F0CA" w14:textId="77777777" w:rsidR="001E3475" w:rsidRPr="001E3475" w:rsidRDefault="001E3475" w:rsidP="001E3475">
      <w:pPr>
        <w:numPr>
          <w:ilvl w:val="0"/>
          <w:numId w:val="11"/>
        </w:numPr>
        <w:shd w:val="clear" w:color="auto" w:fill="FFFFFF"/>
        <w:ind w:left="1170"/>
        <w:textAlignment w:val="baseline"/>
      </w:pPr>
      <w:r w:rsidRPr="001E3475">
        <w:t>4.50</w:t>
      </w:r>
    </w:p>
    <w:p w14:paraId="22AF73A4" w14:textId="77777777" w:rsidR="001E3475" w:rsidRPr="001E3475" w:rsidRDefault="001E3475" w:rsidP="001E3475">
      <w:pPr>
        <w:numPr>
          <w:ilvl w:val="0"/>
          <w:numId w:val="11"/>
        </w:numPr>
        <w:shd w:val="clear" w:color="auto" w:fill="FFFFFF"/>
        <w:ind w:left="1170"/>
        <w:textAlignment w:val="baseline"/>
      </w:pPr>
      <w:r w:rsidRPr="001E3475">
        <w:t>5.19</w:t>
      </w:r>
    </w:p>
    <w:p w14:paraId="3FF4109A" w14:textId="77777777" w:rsidR="001E3475" w:rsidRPr="001E3475" w:rsidRDefault="001E3475" w:rsidP="001E3475">
      <w:pPr>
        <w:numPr>
          <w:ilvl w:val="0"/>
          <w:numId w:val="11"/>
        </w:numPr>
        <w:shd w:val="clear" w:color="auto" w:fill="FFFFFF"/>
        <w:ind w:left="1170"/>
        <w:textAlignment w:val="baseline"/>
      </w:pPr>
      <w:r w:rsidRPr="001E3475">
        <w:t>5.89</w:t>
      </w:r>
    </w:p>
    <w:p w14:paraId="112DBC5D" w14:textId="77777777" w:rsidR="001E3475" w:rsidRPr="001E3475" w:rsidRDefault="001E3475" w:rsidP="001E3475">
      <w:pPr>
        <w:numPr>
          <w:ilvl w:val="0"/>
          <w:numId w:val="11"/>
        </w:numPr>
        <w:shd w:val="clear" w:color="auto" w:fill="FFFFFF"/>
        <w:ind w:left="1170"/>
        <w:textAlignment w:val="baseline"/>
      </w:pPr>
      <w:r w:rsidRPr="001E3475">
        <w:t>5.79</w:t>
      </w:r>
    </w:p>
    <w:p w14:paraId="229FFC27" w14:textId="77777777" w:rsidR="001E3475" w:rsidRPr="001E3475" w:rsidRDefault="001E3475" w:rsidP="001E3475">
      <w:pPr>
        <w:numPr>
          <w:ilvl w:val="0"/>
          <w:numId w:val="11"/>
        </w:numPr>
        <w:shd w:val="clear" w:color="auto" w:fill="FFFFFF"/>
        <w:ind w:left="1170"/>
        <w:textAlignment w:val="baseline"/>
      </w:pPr>
      <w:r w:rsidRPr="001E3475">
        <w:t>6.31</w:t>
      </w:r>
    </w:p>
    <w:p w14:paraId="6E9918C4" w14:textId="77777777" w:rsidR="001E3475" w:rsidRPr="001E3475" w:rsidRDefault="001E3475" w:rsidP="001E3475">
      <w:pPr>
        <w:numPr>
          <w:ilvl w:val="0"/>
          <w:numId w:val="11"/>
        </w:numPr>
        <w:shd w:val="clear" w:color="auto" w:fill="FFFFFF"/>
        <w:ind w:left="1170"/>
        <w:textAlignment w:val="baseline"/>
      </w:pPr>
      <w:r w:rsidRPr="001E3475">
        <w:t>6.79</w:t>
      </w:r>
    </w:p>
    <w:p w14:paraId="025804AD" w14:textId="77777777" w:rsidR="001E3475" w:rsidRPr="001E3475" w:rsidRDefault="001E3475" w:rsidP="001E3475">
      <w:pPr>
        <w:numPr>
          <w:ilvl w:val="0"/>
          <w:numId w:val="11"/>
        </w:numPr>
        <w:shd w:val="clear" w:color="auto" w:fill="FFFFFF"/>
        <w:ind w:left="1170"/>
        <w:textAlignment w:val="baseline"/>
      </w:pPr>
      <w:r w:rsidRPr="001E3475">
        <w:t>7.19</w:t>
      </w:r>
    </w:p>
    <w:p w14:paraId="32C3DB9E" w14:textId="77777777" w:rsidR="001E3475" w:rsidRDefault="001E3475" w:rsidP="001E3475">
      <w:pPr>
        <w:pStyle w:val="NormalWeb"/>
        <w:shd w:val="clear" w:color="auto" w:fill="FFFFFF"/>
        <w:textAlignment w:val="baseline"/>
      </w:pPr>
      <w:r w:rsidRPr="001E3475">
        <w:t>Step 2: </w:t>
      </w:r>
      <w:r w:rsidRPr="001E3475">
        <w:rPr>
          <w:b/>
          <w:bCs/>
        </w:rPr>
        <w:t>Draw a normal distribution curve. </w:t>
      </w:r>
      <w:r w:rsidRPr="001E3475">
        <w:t xml:space="preserve">Divide the curve into n+1 </w:t>
      </w:r>
      <w:r w:rsidRPr="001E3475">
        <w:t>segment</w:t>
      </w:r>
      <w:r>
        <w:t>s</w:t>
      </w:r>
      <w:r w:rsidRPr="001E3475">
        <w:t xml:space="preserve">. We have 9 values, so divide the curve into 10 </w:t>
      </w:r>
      <w:r w:rsidRPr="001E3475">
        <w:t>equally sized</w:t>
      </w:r>
      <w:r w:rsidRPr="001E3475">
        <w:t xml:space="preserve"> areas. For this example, each segment is 10% of the area (because 100% / 10 = 10%).</w:t>
      </w:r>
      <w:r w:rsidRPr="001E3475">
        <w:br/>
      </w:r>
      <w:r>
        <w:rPr>
          <w:rFonts w:ascii="inherit" w:hAnsi="inherit"/>
          <w:noProof/>
          <w:color w:val="05A9C5"/>
          <w:sz w:val="20"/>
          <w:szCs w:val="20"/>
          <w:bdr w:val="none" w:sz="0" w:space="0" w:color="auto" w:frame="1"/>
        </w:rPr>
        <w:lastRenderedPageBreak/>
        <w:drawing>
          <wp:inline distT="0" distB="0" distL="0" distR="0" wp14:anchorId="615F2CAA" wp14:editId="7A587640">
            <wp:extent cx="4398645" cy="3009265"/>
            <wp:effectExtent l="0" t="0" r="0" b="63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8645" cy="3009265"/>
                    </a:xfrm>
                    <a:prstGeom prst="rect">
                      <a:avLst/>
                    </a:prstGeom>
                    <a:noFill/>
                    <a:ln>
                      <a:noFill/>
                    </a:ln>
                  </pic:spPr>
                </pic:pic>
              </a:graphicData>
            </a:graphic>
          </wp:inline>
        </w:drawing>
      </w:r>
      <w:r>
        <w:rPr>
          <w:rFonts w:ascii="PT Sans" w:hAnsi="PT Sans"/>
          <w:color w:val="777777"/>
          <w:sz w:val="20"/>
          <w:szCs w:val="20"/>
        </w:rPr>
        <w:br/>
      </w:r>
      <w:r>
        <w:rPr>
          <w:rFonts w:ascii="PT Sans" w:hAnsi="PT Sans"/>
          <w:color w:val="777777"/>
          <w:sz w:val="20"/>
          <w:szCs w:val="20"/>
        </w:rPr>
        <w:br w:type="textWrapping" w:clear="left"/>
      </w:r>
      <w:r>
        <w:rPr>
          <w:rFonts w:ascii="PT Sans" w:hAnsi="PT Sans"/>
          <w:color w:val="777777"/>
          <w:sz w:val="20"/>
          <w:szCs w:val="20"/>
        </w:rPr>
        <w:br/>
      </w:r>
      <w:r w:rsidRPr="001E3475">
        <w:t>Step 3: </w:t>
      </w:r>
      <w:r>
        <w:t>Find the z-value (cut-off point) for each segment in Step 3. These segments are areas, so refer to a z-table (or use software) to get a z-value for each segment.</w:t>
      </w:r>
    </w:p>
    <w:p w14:paraId="05B822DD" w14:textId="1ECD0CB9" w:rsidR="001E3475" w:rsidRPr="001E3475" w:rsidRDefault="001E3475" w:rsidP="001E3475">
      <w:pPr>
        <w:pStyle w:val="NormalWeb"/>
        <w:shd w:val="clear" w:color="auto" w:fill="FFFFFF"/>
        <w:spacing w:before="0" w:beforeAutospacing="0" w:after="0" w:afterAutospacing="0"/>
        <w:textAlignment w:val="baseline"/>
      </w:pPr>
      <w:r>
        <w:t>The z-values are:</w:t>
      </w:r>
    </w:p>
    <w:p w14:paraId="041E2CBE" w14:textId="77777777" w:rsidR="001E3475" w:rsidRDefault="001E3475" w:rsidP="001E3475">
      <w:r w:rsidRPr="001E3475">
        <w:br w:type="textWrapping" w:clear="all"/>
      </w:r>
    </w:p>
    <w:p w14:paraId="14A71ED4" w14:textId="77777777" w:rsidR="001E3475" w:rsidRPr="001E3475" w:rsidRDefault="001E3475" w:rsidP="001E3475">
      <w:pPr>
        <w:numPr>
          <w:ilvl w:val="0"/>
          <w:numId w:val="12"/>
        </w:numPr>
        <w:shd w:val="clear" w:color="auto" w:fill="FFFFFF"/>
        <w:ind w:left="1170"/>
        <w:textAlignment w:val="baseline"/>
      </w:pPr>
      <w:r w:rsidRPr="001E3475">
        <w:t>10% = -1.28</w:t>
      </w:r>
    </w:p>
    <w:p w14:paraId="6A565CDE" w14:textId="77777777" w:rsidR="001E3475" w:rsidRPr="001E3475" w:rsidRDefault="001E3475" w:rsidP="001E3475">
      <w:pPr>
        <w:numPr>
          <w:ilvl w:val="0"/>
          <w:numId w:val="12"/>
        </w:numPr>
        <w:shd w:val="clear" w:color="auto" w:fill="FFFFFF"/>
        <w:ind w:left="1170"/>
        <w:textAlignment w:val="baseline"/>
      </w:pPr>
      <w:r w:rsidRPr="001E3475">
        <w:t>20% = -0.84</w:t>
      </w:r>
    </w:p>
    <w:p w14:paraId="0E35B041" w14:textId="77777777" w:rsidR="001E3475" w:rsidRPr="001E3475" w:rsidRDefault="001E3475" w:rsidP="001E3475">
      <w:pPr>
        <w:numPr>
          <w:ilvl w:val="0"/>
          <w:numId w:val="12"/>
        </w:numPr>
        <w:shd w:val="clear" w:color="auto" w:fill="FFFFFF"/>
        <w:ind w:left="1170"/>
        <w:textAlignment w:val="baseline"/>
      </w:pPr>
      <w:r w:rsidRPr="001E3475">
        <w:t>30% = -0.52</w:t>
      </w:r>
    </w:p>
    <w:p w14:paraId="3CB76DE7" w14:textId="77777777" w:rsidR="001E3475" w:rsidRPr="001E3475" w:rsidRDefault="001E3475" w:rsidP="001E3475">
      <w:pPr>
        <w:numPr>
          <w:ilvl w:val="0"/>
          <w:numId w:val="12"/>
        </w:numPr>
        <w:shd w:val="clear" w:color="auto" w:fill="FFFFFF"/>
        <w:ind w:left="1170"/>
        <w:textAlignment w:val="baseline"/>
      </w:pPr>
      <w:r w:rsidRPr="001E3475">
        <w:t>40% = -0.25</w:t>
      </w:r>
    </w:p>
    <w:p w14:paraId="64000AE9" w14:textId="77777777" w:rsidR="001E3475" w:rsidRPr="001E3475" w:rsidRDefault="001E3475" w:rsidP="001E3475">
      <w:pPr>
        <w:numPr>
          <w:ilvl w:val="0"/>
          <w:numId w:val="12"/>
        </w:numPr>
        <w:shd w:val="clear" w:color="auto" w:fill="FFFFFF"/>
        <w:ind w:left="1170"/>
        <w:textAlignment w:val="baseline"/>
      </w:pPr>
      <w:r w:rsidRPr="001E3475">
        <w:t>50% = 0</w:t>
      </w:r>
    </w:p>
    <w:p w14:paraId="70AF7E3C" w14:textId="77777777" w:rsidR="001E3475" w:rsidRPr="001E3475" w:rsidRDefault="001E3475" w:rsidP="001E3475">
      <w:pPr>
        <w:numPr>
          <w:ilvl w:val="0"/>
          <w:numId w:val="12"/>
        </w:numPr>
        <w:shd w:val="clear" w:color="auto" w:fill="FFFFFF"/>
        <w:ind w:left="1170"/>
        <w:textAlignment w:val="baseline"/>
      </w:pPr>
      <w:r w:rsidRPr="001E3475">
        <w:t>60% = 0.25</w:t>
      </w:r>
    </w:p>
    <w:p w14:paraId="178AABBA" w14:textId="77777777" w:rsidR="001E3475" w:rsidRPr="001E3475" w:rsidRDefault="001E3475" w:rsidP="001E3475">
      <w:pPr>
        <w:numPr>
          <w:ilvl w:val="0"/>
          <w:numId w:val="12"/>
        </w:numPr>
        <w:shd w:val="clear" w:color="auto" w:fill="FFFFFF"/>
        <w:ind w:left="1170"/>
        <w:textAlignment w:val="baseline"/>
      </w:pPr>
      <w:r w:rsidRPr="001E3475">
        <w:t>70% = 0.52</w:t>
      </w:r>
    </w:p>
    <w:p w14:paraId="3DEAAFA6" w14:textId="77777777" w:rsidR="001E3475" w:rsidRPr="001E3475" w:rsidRDefault="001E3475" w:rsidP="001E3475">
      <w:pPr>
        <w:numPr>
          <w:ilvl w:val="0"/>
          <w:numId w:val="12"/>
        </w:numPr>
        <w:shd w:val="clear" w:color="auto" w:fill="FFFFFF"/>
        <w:ind w:left="1170"/>
        <w:textAlignment w:val="baseline"/>
      </w:pPr>
      <w:r w:rsidRPr="001E3475">
        <w:t>80% = 0.84</w:t>
      </w:r>
    </w:p>
    <w:p w14:paraId="6F614C2B" w14:textId="77777777" w:rsidR="001E3475" w:rsidRPr="001E3475" w:rsidRDefault="001E3475" w:rsidP="001E3475">
      <w:pPr>
        <w:numPr>
          <w:ilvl w:val="0"/>
          <w:numId w:val="12"/>
        </w:numPr>
        <w:shd w:val="clear" w:color="auto" w:fill="FFFFFF"/>
        <w:ind w:left="1170"/>
        <w:textAlignment w:val="baseline"/>
      </w:pPr>
      <w:r w:rsidRPr="001E3475">
        <w:t>90% = 1.28</w:t>
      </w:r>
    </w:p>
    <w:p w14:paraId="02B3F7CC" w14:textId="77777777" w:rsidR="001E3475" w:rsidRPr="001E3475" w:rsidRDefault="001E3475" w:rsidP="001E3475">
      <w:pPr>
        <w:numPr>
          <w:ilvl w:val="0"/>
          <w:numId w:val="12"/>
        </w:numPr>
        <w:shd w:val="clear" w:color="auto" w:fill="FFFFFF"/>
        <w:ind w:left="1170"/>
        <w:textAlignment w:val="baseline"/>
      </w:pPr>
      <w:r w:rsidRPr="001E3475">
        <w:t>100% = 3.0</w:t>
      </w:r>
    </w:p>
    <w:p w14:paraId="4D360F6C" w14:textId="74369CCE" w:rsidR="001E3475" w:rsidRDefault="001E3475" w:rsidP="001E3475">
      <w:pPr>
        <w:shd w:val="clear" w:color="auto" w:fill="FFFFFF"/>
        <w:textAlignment w:val="baseline"/>
        <w:rPr>
          <w:rFonts w:ascii="PT Sans" w:hAnsi="PT Sans"/>
          <w:color w:val="777777"/>
          <w:sz w:val="20"/>
          <w:szCs w:val="20"/>
        </w:rPr>
      </w:pPr>
      <w:r>
        <w:rPr>
          <w:rFonts w:ascii="inherit" w:hAnsi="inherit"/>
          <w:noProof/>
          <w:color w:val="05A9C5"/>
          <w:sz w:val="20"/>
          <w:szCs w:val="20"/>
          <w:bdr w:val="none" w:sz="0" w:space="0" w:color="auto" w:frame="1"/>
        </w:rPr>
        <w:lastRenderedPageBreak/>
        <w:drawing>
          <wp:inline distT="0" distB="0" distL="0" distR="0" wp14:anchorId="1B4152E5" wp14:editId="3B6DE442">
            <wp:extent cx="4398645" cy="3009265"/>
            <wp:effectExtent l="0" t="0" r="0" b="63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645" cy="3009265"/>
                    </a:xfrm>
                    <a:prstGeom prst="rect">
                      <a:avLst/>
                    </a:prstGeom>
                    <a:noFill/>
                    <a:ln>
                      <a:noFill/>
                    </a:ln>
                  </pic:spPr>
                </pic:pic>
              </a:graphicData>
            </a:graphic>
          </wp:inline>
        </w:drawing>
      </w:r>
    </w:p>
    <w:p w14:paraId="2DFA7290" w14:textId="77777777" w:rsidR="001E3475" w:rsidRDefault="001E3475" w:rsidP="001E3475">
      <w:pPr>
        <w:pStyle w:val="wp-caption-text"/>
        <w:pBdr>
          <w:bottom w:val="single" w:sz="6" w:space="11" w:color="EAEAEA"/>
        </w:pBdr>
        <w:shd w:val="clear" w:color="auto" w:fill="FFFFFF"/>
        <w:spacing w:before="0" w:beforeAutospacing="0" w:after="0" w:afterAutospacing="0"/>
        <w:textAlignment w:val="baseline"/>
        <w:rPr>
          <w:rFonts w:ascii="inherit" w:hAnsi="inherit"/>
          <w:i/>
          <w:iCs/>
          <w:color w:val="777777"/>
          <w:sz w:val="20"/>
          <w:szCs w:val="20"/>
        </w:rPr>
      </w:pPr>
      <w:r>
        <w:rPr>
          <w:rFonts w:ascii="inherit" w:hAnsi="inherit"/>
          <w:i/>
          <w:iCs/>
          <w:color w:val="777777"/>
          <w:sz w:val="20"/>
          <w:szCs w:val="20"/>
        </w:rPr>
        <w:t>A few of the z-values plotted on the graph.</w:t>
      </w:r>
    </w:p>
    <w:p w14:paraId="7C09BE00" w14:textId="5A3E655A" w:rsidR="001E3475" w:rsidRDefault="001E3475" w:rsidP="001E3475">
      <w:r>
        <w:rPr>
          <w:rFonts w:ascii="PT Sans" w:hAnsi="PT Sans"/>
          <w:color w:val="777777"/>
          <w:sz w:val="20"/>
          <w:szCs w:val="20"/>
        </w:rPr>
        <w:br w:type="textWrapping" w:clear="left"/>
      </w:r>
      <w:r>
        <w:rPr>
          <w:rFonts w:ascii="PT Sans" w:hAnsi="PT Sans"/>
          <w:color w:val="777777"/>
          <w:sz w:val="20"/>
          <w:szCs w:val="20"/>
        </w:rPr>
        <w:br/>
      </w:r>
      <w:r w:rsidRPr="001E3475">
        <w:rPr>
          <w:b/>
          <w:bCs/>
        </w:rPr>
        <w:t>Step 4</w:t>
      </w:r>
      <w:r w:rsidRPr="001E3475">
        <w:t>: Plot your data set values (Step 1) against your normal distribution cut-off points (Step 3). I used Open Office for this chart:</w:t>
      </w:r>
    </w:p>
    <w:p w14:paraId="1CCAEEFA" w14:textId="4365A0C3" w:rsidR="001E3475" w:rsidRDefault="001E3475" w:rsidP="001E3475">
      <w:pPr>
        <w:shd w:val="clear" w:color="auto" w:fill="FFFFFF"/>
        <w:textAlignment w:val="baseline"/>
        <w:rPr>
          <w:rFonts w:ascii="PT Sans" w:hAnsi="PT Sans"/>
          <w:color w:val="777777"/>
          <w:sz w:val="20"/>
          <w:szCs w:val="20"/>
        </w:rPr>
      </w:pPr>
      <w:r>
        <w:rPr>
          <w:rFonts w:ascii="inherit" w:hAnsi="inherit"/>
          <w:noProof/>
          <w:color w:val="05A9C5"/>
          <w:sz w:val="20"/>
          <w:szCs w:val="20"/>
          <w:bdr w:val="none" w:sz="0" w:space="0" w:color="auto" w:frame="1"/>
        </w:rPr>
        <w:drawing>
          <wp:inline distT="0" distB="0" distL="0" distR="0" wp14:anchorId="3415EC91" wp14:editId="36F9890B">
            <wp:extent cx="5943600" cy="3841750"/>
            <wp:effectExtent l="0" t="0" r="0" b="6350"/>
            <wp:docPr id="14" name="Picture 14" descr="how to make a q q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ow to make a q q pl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41750"/>
                    </a:xfrm>
                    <a:prstGeom prst="rect">
                      <a:avLst/>
                    </a:prstGeom>
                    <a:noFill/>
                    <a:ln>
                      <a:noFill/>
                    </a:ln>
                  </pic:spPr>
                </pic:pic>
              </a:graphicData>
            </a:graphic>
          </wp:inline>
        </w:drawing>
      </w:r>
    </w:p>
    <w:p w14:paraId="303EB2BB" w14:textId="77777777" w:rsidR="001E3475" w:rsidRDefault="001E3475" w:rsidP="001E3475">
      <w:pPr>
        <w:pStyle w:val="wp-caption-text"/>
        <w:pBdr>
          <w:bottom w:val="single" w:sz="6" w:space="11" w:color="EAEAEA"/>
        </w:pBdr>
        <w:shd w:val="clear" w:color="auto" w:fill="FFFFFF"/>
        <w:spacing w:before="0" w:beforeAutospacing="0" w:after="0" w:afterAutospacing="0"/>
        <w:textAlignment w:val="baseline"/>
        <w:rPr>
          <w:rFonts w:ascii="inherit" w:hAnsi="inherit"/>
          <w:i/>
          <w:iCs/>
          <w:color w:val="777777"/>
          <w:sz w:val="20"/>
          <w:szCs w:val="20"/>
        </w:rPr>
      </w:pPr>
      <w:r>
        <w:rPr>
          <w:rFonts w:ascii="inherit" w:hAnsi="inherit"/>
          <w:i/>
          <w:iCs/>
          <w:color w:val="777777"/>
          <w:sz w:val="20"/>
          <w:szCs w:val="20"/>
        </w:rPr>
        <w:t xml:space="preserve">The (almost) straight line on this q </w:t>
      </w:r>
      <w:proofErr w:type="spellStart"/>
      <w:r>
        <w:rPr>
          <w:rFonts w:ascii="inherit" w:hAnsi="inherit"/>
          <w:i/>
          <w:iCs/>
          <w:color w:val="777777"/>
          <w:sz w:val="20"/>
          <w:szCs w:val="20"/>
        </w:rPr>
        <w:t>q</w:t>
      </w:r>
      <w:proofErr w:type="spellEnd"/>
      <w:r>
        <w:rPr>
          <w:rFonts w:ascii="inherit" w:hAnsi="inherit"/>
          <w:i/>
          <w:iCs/>
          <w:color w:val="777777"/>
          <w:sz w:val="20"/>
          <w:szCs w:val="20"/>
        </w:rPr>
        <w:t xml:space="preserve"> plot indicates the data is approximately normal.</w:t>
      </w:r>
    </w:p>
    <w:p w14:paraId="0E9ACF0B" w14:textId="01DA83A9" w:rsidR="001E3475" w:rsidRDefault="001E3475" w:rsidP="001E3475">
      <w:pPr>
        <w:rPr>
          <w:rFonts w:ascii="PT Sans" w:hAnsi="PT Sans"/>
          <w:color w:val="777777"/>
          <w:sz w:val="20"/>
          <w:szCs w:val="20"/>
        </w:rPr>
      </w:pPr>
      <w:r>
        <w:rPr>
          <w:rFonts w:ascii="PT Sans" w:hAnsi="PT Sans"/>
          <w:color w:val="777777"/>
          <w:sz w:val="20"/>
          <w:szCs w:val="20"/>
        </w:rPr>
        <w:lastRenderedPageBreak/>
        <w:br/>
      </w:r>
      <w:r>
        <w:rPr>
          <w:rFonts w:ascii="PT Sans" w:hAnsi="PT Sans"/>
          <w:color w:val="777777"/>
          <w:sz w:val="20"/>
          <w:szCs w:val="20"/>
        </w:rPr>
        <w:br w:type="textWrapping" w:clear="left"/>
      </w:r>
      <w:r>
        <w:rPr>
          <w:rFonts w:ascii="PT Sans" w:hAnsi="PT Sans"/>
          <w:color w:val="777777"/>
          <w:sz w:val="20"/>
          <w:szCs w:val="20"/>
        </w:rPr>
        <w:br/>
      </w:r>
    </w:p>
    <w:p w14:paraId="44BDBBEF" w14:textId="5092C8FA" w:rsidR="005156E1" w:rsidRDefault="005156E1" w:rsidP="004B5346"/>
    <w:sectPr w:rsidR="005156E1" w:rsidSect="00610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PT Sans">
    <w:altName w:val="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9396B"/>
    <w:multiLevelType w:val="hybridMultilevel"/>
    <w:tmpl w:val="D4CE8F4C"/>
    <w:lvl w:ilvl="0" w:tplc="2856EDD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52648E"/>
    <w:multiLevelType w:val="hybridMultilevel"/>
    <w:tmpl w:val="DA405522"/>
    <w:lvl w:ilvl="0" w:tplc="6082E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46F36"/>
    <w:multiLevelType w:val="hybridMultilevel"/>
    <w:tmpl w:val="7506EECC"/>
    <w:lvl w:ilvl="0" w:tplc="835A7A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FE6663B"/>
    <w:multiLevelType w:val="hybridMultilevel"/>
    <w:tmpl w:val="B83C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079CB"/>
    <w:multiLevelType w:val="multilevel"/>
    <w:tmpl w:val="4E08F43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720"/>
        </w:tabs>
        <w:ind w:left="-720" w:hanging="360"/>
      </w:pPr>
      <w:rPr>
        <w:rFonts w:ascii="Symbol" w:hAnsi="Symbol" w:hint="default"/>
        <w:sz w:val="20"/>
      </w:rPr>
    </w:lvl>
    <w:lvl w:ilvl="4" w:tentative="1">
      <w:start w:val="1"/>
      <w:numFmt w:val="bullet"/>
      <w:lvlText w:val=""/>
      <w:lvlJc w:val="left"/>
      <w:pPr>
        <w:tabs>
          <w:tab w:val="num" w:pos="0"/>
        </w:tabs>
        <w:ind w:left="0" w:hanging="360"/>
      </w:pPr>
      <w:rPr>
        <w:rFonts w:ascii="Symbol" w:hAnsi="Symbol" w:hint="default"/>
        <w:sz w:val="20"/>
      </w:rPr>
    </w:lvl>
    <w:lvl w:ilvl="5" w:tentative="1">
      <w:start w:val="1"/>
      <w:numFmt w:val="bullet"/>
      <w:lvlText w:val=""/>
      <w:lvlJc w:val="left"/>
      <w:pPr>
        <w:tabs>
          <w:tab w:val="num" w:pos="720"/>
        </w:tabs>
        <w:ind w:left="720" w:hanging="360"/>
      </w:pPr>
      <w:rPr>
        <w:rFonts w:ascii="Symbol" w:hAnsi="Symbol" w:hint="default"/>
        <w:sz w:val="20"/>
      </w:rPr>
    </w:lvl>
    <w:lvl w:ilvl="6" w:tentative="1">
      <w:start w:val="1"/>
      <w:numFmt w:val="bullet"/>
      <w:lvlText w:val=""/>
      <w:lvlJc w:val="left"/>
      <w:pPr>
        <w:tabs>
          <w:tab w:val="num" w:pos="1440"/>
        </w:tabs>
        <w:ind w:left="1440" w:hanging="360"/>
      </w:pPr>
      <w:rPr>
        <w:rFonts w:ascii="Symbol" w:hAnsi="Symbol" w:hint="default"/>
        <w:sz w:val="20"/>
      </w:rPr>
    </w:lvl>
    <w:lvl w:ilvl="7" w:tentative="1">
      <w:start w:val="1"/>
      <w:numFmt w:val="bullet"/>
      <w:lvlText w:val=""/>
      <w:lvlJc w:val="left"/>
      <w:pPr>
        <w:tabs>
          <w:tab w:val="num" w:pos="2160"/>
        </w:tabs>
        <w:ind w:left="2160" w:hanging="360"/>
      </w:pPr>
      <w:rPr>
        <w:rFonts w:ascii="Symbol" w:hAnsi="Symbol" w:hint="default"/>
        <w:sz w:val="20"/>
      </w:rPr>
    </w:lvl>
    <w:lvl w:ilvl="8" w:tentative="1">
      <w:start w:val="1"/>
      <w:numFmt w:val="bullet"/>
      <w:lvlText w:val=""/>
      <w:lvlJc w:val="left"/>
      <w:pPr>
        <w:tabs>
          <w:tab w:val="num" w:pos="2880"/>
        </w:tabs>
        <w:ind w:left="2880" w:hanging="360"/>
      </w:pPr>
      <w:rPr>
        <w:rFonts w:ascii="Symbol" w:hAnsi="Symbol" w:hint="default"/>
        <w:sz w:val="20"/>
      </w:rPr>
    </w:lvl>
  </w:abstractNum>
  <w:abstractNum w:abstractNumId="5" w15:restartNumberingAfterBreak="0">
    <w:nsid w:val="284C15D8"/>
    <w:multiLevelType w:val="multilevel"/>
    <w:tmpl w:val="506E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917366"/>
    <w:multiLevelType w:val="hybridMultilevel"/>
    <w:tmpl w:val="B02C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700AC"/>
    <w:multiLevelType w:val="multilevel"/>
    <w:tmpl w:val="0568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92E52"/>
    <w:multiLevelType w:val="multilevel"/>
    <w:tmpl w:val="82EA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6D45E5"/>
    <w:multiLevelType w:val="multilevel"/>
    <w:tmpl w:val="6F3E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4571F4"/>
    <w:multiLevelType w:val="multilevel"/>
    <w:tmpl w:val="BF2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B6BB6"/>
    <w:multiLevelType w:val="hybridMultilevel"/>
    <w:tmpl w:val="F5D698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7"/>
  </w:num>
  <w:num w:numId="6">
    <w:abstractNumId w:val="11"/>
  </w:num>
  <w:num w:numId="7">
    <w:abstractNumId w:val="4"/>
  </w:num>
  <w:num w:numId="8">
    <w:abstractNumId w:val="6"/>
  </w:num>
  <w:num w:numId="9">
    <w:abstractNumId w:val="8"/>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4B"/>
    <w:rsid w:val="00113FC7"/>
    <w:rsid w:val="001B431A"/>
    <w:rsid w:val="001E3475"/>
    <w:rsid w:val="00210729"/>
    <w:rsid w:val="00257FC9"/>
    <w:rsid w:val="002E601C"/>
    <w:rsid w:val="0048289B"/>
    <w:rsid w:val="00497A9B"/>
    <w:rsid w:val="004B5346"/>
    <w:rsid w:val="005156E1"/>
    <w:rsid w:val="0051795B"/>
    <w:rsid w:val="00610D0A"/>
    <w:rsid w:val="006B6B2B"/>
    <w:rsid w:val="006F7CA7"/>
    <w:rsid w:val="008412D2"/>
    <w:rsid w:val="00985D4B"/>
    <w:rsid w:val="00A113A4"/>
    <w:rsid w:val="00A17800"/>
    <w:rsid w:val="00AB347A"/>
    <w:rsid w:val="00BB6B84"/>
    <w:rsid w:val="00C66B23"/>
    <w:rsid w:val="00C942FD"/>
    <w:rsid w:val="00CE7CDD"/>
    <w:rsid w:val="00EE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1F0FF"/>
  <w15:chartTrackingRefBased/>
  <w15:docId w15:val="{AD656A04-1750-324B-8EF4-EC1BC935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B2B"/>
    <w:rPr>
      <w:rFonts w:ascii="Times New Roman" w:eastAsia="Times New Roman" w:hAnsi="Times New Roman" w:cs="Times New Roman"/>
    </w:rPr>
  </w:style>
  <w:style w:type="paragraph" w:styleId="Heading2">
    <w:name w:val="heading 2"/>
    <w:basedOn w:val="Normal"/>
    <w:link w:val="Heading2Char"/>
    <w:uiPriority w:val="9"/>
    <w:qFormat/>
    <w:rsid w:val="00A1780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31A"/>
    <w:pPr>
      <w:ind w:left="720"/>
      <w:contextualSpacing/>
    </w:pPr>
  </w:style>
  <w:style w:type="table" w:styleId="TableGrid">
    <w:name w:val="Table Grid"/>
    <w:basedOn w:val="TableNormal"/>
    <w:uiPriority w:val="39"/>
    <w:rsid w:val="002E6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12D2"/>
    <w:rPr>
      <w:b/>
      <w:bCs/>
    </w:rPr>
  </w:style>
  <w:style w:type="paragraph" w:styleId="NormalWeb">
    <w:name w:val="Normal (Web)"/>
    <w:basedOn w:val="Normal"/>
    <w:uiPriority w:val="99"/>
    <w:unhideWhenUsed/>
    <w:rsid w:val="0048289B"/>
    <w:pPr>
      <w:spacing w:before="100" w:beforeAutospacing="1" w:after="100" w:afterAutospacing="1"/>
    </w:pPr>
  </w:style>
  <w:style w:type="character" w:customStyle="1" w:styleId="has-inline-color">
    <w:name w:val="has-inline-color"/>
    <w:basedOn w:val="DefaultParagraphFont"/>
    <w:rsid w:val="0048289B"/>
  </w:style>
  <w:style w:type="character" w:styleId="Hyperlink">
    <w:name w:val="Hyperlink"/>
    <w:basedOn w:val="DefaultParagraphFont"/>
    <w:uiPriority w:val="99"/>
    <w:semiHidden/>
    <w:unhideWhenUsed/>
    <w:rsid w:val="00210729"/>
    <w:rPr>
      <w:color w:val="0000FF"/>
      <w:u w:val="single"/>
    </w:rPr>
  </w:style>
  <w:style w:type="character" w:styleId="Emphasis">
    <w:name w:val="Emphasis"/>
    <w:basedOn w:val="DefaultParagraphFont"/>
    <w:uiPriority w:val="20"/>
    <w:qFormat/>
    <w:rsid w:val="00210729"/>
    <w:rPr>
      <w:i/>
      <w:iCs/>
    </w:rPr>
  </w:style>
  <w:style w:type="character" w:customStyle="1" w:styleId="Heading2Char">
    <w:name w:val="Heading 2 Char"/>
    <w:basedOn w:val="DefaultParagraphFont"/>
    <w:link w:val="Heading2"/>
    <w:uiPriority w:val="9"/>
    <w:rsid w:val="00A17800"/>
    <w:rPr>
      <w:rFonts w:ascii="Times New Roman" w:eastAsia="Times New Roman" w:hAnsi="Times New Roman" w:cs="Times New Roman"/>
      <w:b/>
      <w:bCs/>
      <w:sz w:val="36"/>
      <w:szCs w:val="36"/>
    </w:rPr>
  </w:style>
  <w:style w:type="character" w:customStyle="1" w:styleId="mjx-char">
    <w:name w:val="mjx-char"/>
    <w:basedOn w:val="DefaultParagraphFont"/>
    <w:rsid w:val="00497A9B"/>
  </w:style>
  <w:style w:type="character" w:styleId="HTMLCode">
    <w:name w:val="HTML Code"/>
    <w:basedOn w:val="DefaultParagraphFont"/>
    <w:uiPriority w:val="99"/>
    <w:semiHidden/>
    <w:unhideWhenUsed/>
    <w:rsid w:val="00497A9B"/>
    <w:rPr>
      <w:rFonts w:ascii="Courier New" w:eastAsia="Times New Roman" w:hAnsi="Courier New" w:cs="Courier New"/>
      <w:sz w:val="20"/>
      <w:szCs w:val="20"/>
    </w:rPr>
  </w:style>
  <w:style w:type="paragraph" w:customStyle="1" w:styleId="wp-caption-text">
    <w:name w:val="wp-caption-text"/>
    <w:basedOn w:val="Normal"/>
    <w:rsid w:val="001E3475"/>
    <w:pPr>
      <w:spacing w:before="100" w:beforeAutospacing="1" w:after="100" w:afterAutospacing="1"/>
    </w:pPr>
  </w:style>
  <w:style w:type="paragraph" w:customStyle="1" w:styleId="ik">
    <w:name w:val="ik"/>
    <w:basedOn w:val="Normal"/>
    <w:rsid w:val="001E347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333197">
      <w:bodyDiv w:val="1"/>
      <w:marLeft w:val="0"/>
      <w:marRight w:val="0"/>
      <w:marTop w:val="0"/>
      <w:marBottom w:val="0"/>
      <w:divBdr>
        <w:top w:val="none" w:sz="0" w:space="0" w:color="auto"/>
        <w:left w:val="none" w:sz="0" w:space="0" w:color="auto"/>
        <w:bottom w:val="none" w:sz="0" w:space="0" w:color="auto"/>
        <w:right w:val="none" w:sz="0" w:space="0" w:color="auto"/>
      </w:divBdr>
    </w:div>
    <w:div w:id="410271850">
      <w:bodyDiv w:val="1"/>
      <w:marLeft w:val="0"/>
      <w:marRight w:val="0"/>
      <w:marTop w:val="0"/>
      <w:marBottom w:val="0"/>
      <w:divBdr>
        <w:top w:val="none" w:sz="0" w:space="0" w:color="auto"/>
        <w:left w:val="none" w:sz="0" w:space="0" w:color="auto"/>
        <w:bottom w:val="none" w:sz="0" w:space="0" w:color="auto"/>
        <w:right w:val="none" w:sz="0" w:space="0" w:color="auto"/>
      </w:divBdr>
    </w:div>
    <w:div w:id="417139034">
      <w:bodyDiv w:val="1"/>
      <w:marLeft w:val="0"/>
      <w:marRight w:val="0"/>
      <w:marTop w:val="0"/>
      <w:marBottom w:val="0"/>
      <w:divBdr>
        <w:top w:val="none" w:sz="0" w:space="0" w:color="auto"/>
        <w:left w:val="none" w:sz="0" w:space="0" w:color="auto"/>
        <w:bottom w:val="none" w:sz="0" w:space="0" w:color="auto"/>
        <w:right w:val="none" w:sz="0" w:space="0" w:color="auto"/>
      </w:divBdr>
    </w:div>
    <w:div w:id="445739187">
      <w:bodyDiv w:val="1"/>
      <w:marLeft w:val="0"/>
      <w:marRight w:val="0"/>
      <w:marTop w:val="0"/>
      <w:marBottom w:val="0"/>
      <w:divBdr>
        <w:top w:val="none" w:sz="0" w:space="0" w:color="auto"/>
        <w:left w:val="none" w:sz="0" w:space="0" w:color="auto"/>
        <w:bottom w:val="none" w:sz="0" w:space="0" w:color="auto"/>
        <w:right w:val="none" w:sz="0" w:space="0" w:color="auto"/>
      </w:divBdr>
    </w:div>
    <w:div w:id="491531830">
      <w:bodyDiv w:val="1"/>
      <w:marLeft w:val="0"/>
      <w:marRight w:val="0"/>
      <w:marTop w:val="0"/>
      <w:marBottom w:val="0"/>
      <w:divBdr>
        <w:top w:val="none" w:sz="0" w:space="0" w:color="auto"/>
        <w:left w:val="none" w:sz="0" w:space="0" w:color="auto"/>
        <w:bottom w:val="none" w:sz="0" w:space="0" w:color="auto"/>
        <w:right w:val="none" w:sz="0" w:space="0" w:color="auto"/>
      </w:divBdr>
    </w:div>
    <w:div w:id="506215766">
      <w:bodyDiv w:val="1"/>
      <w:marLeft w:val="0"/>
      <w:marRight w:val="0"/>
      <w:marTop w:val="0"/>
      <w:marBottom w:val="0"/>
      <w:divBdr>
        <w:top w:val="none" w:sz="0" w:space="0" w:color="auto"/>
        <w:left w:val="none" w:sz="0" w:space="0" w:color="auto"/>
        <w:bottom w:val="none" w:sz="0" w:space="0" w:color="auto"/>
        <w:right w:val="none" w:sz="0" w:space="0" w:color="auto"/>
      </w:divBdr>
    </w:div>
    <w:div w:id="660694364">
      <w:bodyDiv w:val="1"/>
      <w:marLeft w:val="0"/>
      <w:marRight w:val="0"/>
      <w:marTop w:val="0"/>
      <w:marBottom w:val="0"/>
      <w:divBdr>
        <w:top w:val="none" w:sz="0" w:space="0" w:color="auto"/>
        <w:left w:val="none" w:sz="0" w:space="0" w:color="auto"/>
        <w:bottom w:val="none" w:sz="0" w:space="0" w:color="auto"/>
        <w:right w:val="none" w:sz="0" w:space="0" w:color="auto"/>
      </w:divBdr>
    </w:div>
    <w:div w:id="872578784">
      <w:bodyDiv w:val="1"/>
      <w:marLeft w:val="0"/>
      <w:marRight w:val="0"/>
      <w:marTop w:val="0"/>
      <w:marBottom w:val="0"/>
      <w:divBdr>
        <w:top w:val="none" w:sz="0" w:space="0" w:color="auto"/>
        <w:left w:val="none" w:sz="0" w:space="0" w:color="auto"/>
        <w:bottom w:val="none" w:sz="0" w:space="0" w:color="auto"/>
        <w:right w:val="none" w:sz="0" w:space="0" w:color="auto"/>
      </w:divBdr>
    </w:div>
    <w:div w:id="947589165">
      <w:bodyDiv w:val="1"/>
      <w:marLeft w:val="0"/>
      <w:marRight w:val="0"/>
      <w:marTop w:val="0"/>
      <w:marBottom w:val="0"/>
      <w:divBdr>
        <w:top w:val="none" w:sz="0" w:space="0" w:color="auto"/>
        <w:left w:val="none" w:sz="0" w:space="0" w:color="auto"/>
        <w:bottom w:val="none" w:sz="0" w:space="0" w:color="auto"/>
        <w:right w:val="none" w:sz="0" w:space="0" w:color="auto"/>
      </w:divBdr>
    </w:div>
    <w:div w:id="1128740606">
      <w:bodyDiv w:val="1"/>
      <w:marLeft w:val="0"/>
      <w:marRight w:val="0"/>
      <w:marTop w:val="0"/>
      <w:marBottom w:val="0"/>
      <w:divBdr>
        <w:top w:val="none" w:sz="0" w:space="0" w:color="auto"/>
        <w:left w:val="none" w:sz="0" w:space="0" w:color="auto"/>
        <w:bottom w:val="none" w:sz="0" w:space="0" w:color="auto"/>
        <w:right w:val="none" w:sz="0" w:space="0" w:color="auto"/>
      </w:divBdr>
      <w:divsChild>
        <w:div w:id="1184975472">
          <w:marLeft w:val="-30"/>
          <w:marRight w:val="-30"/>
          <w:marTop w:val="0"/>
          <w:marBottom w:val="0"/>
          <w:divBdr>
            <w:top w:val="none" w:sz="0" w:space="0" w:color="auto"/>
            <w:left w:val="none" w:sz="0" w:space="0" w:color="auto"/>
            <w:bottom w:val="none" w:sz="0" w:space="0" w:color="auto"/>
            <w:right w:val="none" w:sz="0" w:space="0" w:color="auto"/>
          </w:divBdr>
          <w:divsChild>
            <w:div w:id="76362824">
              <w:marLeft w:val="30"/>
              <w:marRight w:val="30"/>
              <w:marTop w:val="30"/>
              <w:marBottom w:val="30"/>
              <w:divBdr>
                <w:top w:val="none" w:sz="0" w:space="0" w:color="auto"/>
                <w:left w:val="none" w:sz="0" w:space="0" w:color="auto"/>
                <w:bottom w:val="none" w:sz="0" w:space="0" w:color="auto"/>
                <w:right w:val="none" w:sz="0" w:space="0" w:color="auto"/>
              </w:divBdr>
            </w:div>
          </w:divsChild>
        </w:div>
        <w:div w:id="1115058456">
          <w:marLeft w:val="0"/>
          <w:marRight w:val="0"/>
          <w:marTop w:val="0"/>
          <w:marBottom w:val="0"/>
          <w:divBdr>
            <w:top w:val="none" w:sz="0" w:space="0" w:color="auto"/>
            <w:left w:val="none" w:sz="0" w:space="0" w:color="auto"/>
            <w:bottom w:val="none" w:sz="0" w:space="0" w:color="auto"/>
            <w:right w:val="none" w:sz="0" w:space="0" w:color="auto"/>
          </w:divBdr>
        </w:div>
      </w:divsChild>
    </w:div>
    <w:div w:id="1223366298">
      <w:bodyDiv w:val="1"/>
      <w:marLeft w:val="0"/>
      <w:marRight w:val="0"/>
      <w:marTop w:val="0"/>
      <w:marBottom w:val="0"/>
      <w:divBdr>
        <w:top w:val="none" w:sz="0" w:space="0" w:color="auto"/>
        <w:left w:val="none" w:sz="0" w:space="0" w:color="auto"/>
        <w:bottom w:val="none" w:sz="0" w:space="0" w:color="auto"/>
        <w:right w:val="none" w:sz="0" w:space="0" w:color="auto"/>
      </w:divBdr>
    </w:div>
    <w:div w:id="1302885409">
      <w:bodyDiv w:val="1"/>
      <w:marLeft w:val="0"/>
      <w:marRight w:val="0"/>
      <w:marTop w:val="0"/>
      <w:marBottom w:val="0"/>
      <w:divBdr>
        <w:top w:val="none" w:sz="0" w:space="0" w:color="auto"/>
        <w:left w:val="none" w:sz="0" w:space="0" w:color="auto"/>
        <w:bottom w:val="none" w:sz="0" w:space="0" w:color="auto"/>
        <w:right w:val="none" w:sz="0" w:space="0" w:color="auto"/>
      </w:divBdr>
    </w:div>
    <w:div w:id="1309700940">
      <w:bodyDiv w:val="1"/>
      <w:marLeft w:val="0"/>
      <w:marRight w:val="0"/>
      <w:marTop w:val="0"/>
      <w:marBottom w:val="0"/>
      <w:divBdr>
        <w:top w:val="none" w:sz="0" w:space="0" w:color="auto"/>
        <w:left w:val="none" w:sz="0" w:space="0" w:color="auto"/>
        <w:bottom w:val="none" w:sz="0" w:space="0" w:color="auto"/>
        <w:right w:val="none" w:sz="0" w:space="0" w:color="auto"/>
      </w:divBdr>
    </w:div>
    <w:div w:id="1407804923">
      <w:bodyDiv w:val="1"/>
      <w:marLeft w:val="0"/>
      <w:marRight w:val="0"/>
      <w:marTop w:val="0"/>
      <w:marBottom w:val="0"/>
      <w:divBdr>
        <w:top w:val="none" w:sz="0" w:space="0" w:color="auto"/>
        <w:left w:val="none" w:sz="0" w:space="0" w:color="auto"/>
        <w:bottom w:val="none" w:sz="0" w:space="0" w:color="auto"/>
        <w:right w:val="none" w:sz="0" w:space="0" w:color="auto"/>
      </w:divBdr>
      <w:divsChild>
        <w:div w:id="1001003055">
          <w:marLeft w:val="0"/>
          <w:marRight w:val="0"/>
          <w:marTop w:val="0"/>
          <w:marBottom w:val="450"/>
          <w:divBdr>
            <w:top w:val="none" w:sz="0" w:space="0" w:color="auto"/>
            <w:left w:val="none" w:sz="0" w:space="0" w:color="auto"/>
            <w:bottom w:val="none" w:sz="0" w:space="0" w:color="auto"/>
            <w:right w:val="none" w:sz="0" w:space="0" w:color="auto"/>
          </w:divBdr>
        </w:div>
        <w:div w:id="1534876927">
          <w:marLeft w:val="0"/>
          <w:marRight w:val="450"/>
          <w:marTop w:val="0"/>
          <w:marBottom w:val="450"/>
          <w:divBdr>
            <w:top w:val="none" w:sz="0" w:space="0" w:color="auto"/>
            <w:left w:val="none" w:sz="0" w:space="0" w:color="auto"/>
            <w:bottom w:val="none" w:sz="0" w:space="0" w:color="auto"/>
            <w:right w:val="none" w:sz="0" w:space="0" w:color="auto"/>
          </w:divBdr>
        </w:div>
        <w:div w:id="1130323233">
          <w:marLeft w:val="0"/>
          <w:marRight w:val="450"/>
          <w:marTop w:val="0"/>
          <w:marBottom w:val="450"/>
          <w:divBdr>
            <w:top w:val="none" w:sz="0" w:space="0" w:color="auto"/>
            <w:left w:val="none" w:sz="0" w:space="0" w:color="auto"/>
            <w:bottom w:val="none" w:sz="0" w:space="0" w:color="auto"/>
            <w:right w:val="none" w:sz="0" w:space="0" w:color="auto"/>
          </w:divBdr>
        </w:div>
      </w:divsChild>
    </w:div>
    <w:div w:id="1425345912">
      <w:bodyDiv w:val="1"/>
      <w:marLeft w:val="0"/>
      <w:marRight w:val="0"/>
      <w:marTop w:val="0"/>
      <w:marBottom w:val="0"/>
      <w:divBdr>
        <w:top w:val="none" w:sz="0" w:space="0" w:color="auto"/>
        <w:left w:val="none" w:sz="0" w:space="0" w:color="auto"/>
        <w:bottom w:val="none" w:sz="0" w:space="0" w:color="auto"/>
        <w:right w:val="none" w:sz="0" w:space="0" w:color="auto"/>
      </w:divBdr>
    </w:div>
    <w:div w:id="1593783626">
      <w:bodyDiv w:val="1"/>
      <w:marLeft w:val="0"/>
      <w:marRight w:val="0"/>
      <w:marTop w:val="0"/>
      <w:marBottom w:val="0"/>
      <w:divBdr>
        <w:top w:val="none" w:sz="0" w:space="0" w:color="auto"/>
        <w:left w:val="none" w:sz="0" w:space="0" w:color="auto"/>
        <w:bottom w:val="none" w:sz="0" w:space="0" w:color="auto"/>
        <w:right w:val="none" w:sz="0" w:space="0" w:color="auto"/>
      </w:divBdr>
    </w:div>
    <w:div w:id="1600601501">
      <w:bodyDiv w:val="1"/>
      <w:marLeft w:val="0"/>
      <w:marRight w:val="0"/>
      <w:marTop w:val="0"/>
      <w:marBottom w:val="0"/>
      <w:divBdr>
        <w:top w:val="none" w:sz="0" w:space="0" w:color="auto"/>
        <w:left w:val="none" w:sz="0" w:space="0" w:color="auto"/>
        <w:bottom w:val="none" w:sz="0" w:space="0" w:color="auto"/>
        <w:right w:val="none" w:sz="0" w:space="0" w:color="auto"/>
      </w:divBdr>
    </w:div>
    <w:div w:id="1603416787">
      <w:bodyDiv w:val="1"/>
      <w:marLeft w:val="0"/>
      <w:marRight w:val="0"/>
      <w:marTop w:val="0"/>
      <w:marBottom w:val="0"/>
      <w:divBdr>
        <w:top w:val="none" w:sz="0" w:space="0" w:color="auto"/>
        <w:left w:val="none" w:sz="0" w:space="0" w:color="auto"/>
        <w:bottom w:val="none" w:sz="0" w:space="0" w:color="auto"/>
        <w:right w:val="none" w:sz="0" w:space="0" w:color="auto"/>
      </w:divBdr>
    </w:div>
    <w:div w:id="1648121123">
      <w:bodyDiv w:val="1"/>
      <w:marLeft w:val="0"/>
      <w:marRight w:val="0"/>
      <w:marTop w:val="0"/>
      <w:marBottom w:val="0"/>
      <w:divBdr>
        <w:top w:val="none" w:sz="0" w:space="0" w:color="auto"/>
        <w:left w:val="none" w:sz="0" w:space="0" w:color="auto"/>
        <w:bottom w:val="none" w:sz="0" w:space="0" w:color="auto"/>
        <w:right w:val="none" w:sz="0" w:space="0" w:color="auto"/>
      </w:divBdr>
    </w:div>
    <w:div w:id="1655140639">
      <w:bodyDiv w:val="1"/>
      <w:marLeft w:val="0"/>
      <w:marRight w:val="0"/>
      <w:marTop w:val="0"/>
      <w:marBottom w:val="0"/>
      <w:divBdr>
        <w:top w:val="none" w:sz="0" w:space="0" w:color="auto"/>
        <w:left w:val="none" w:sz="0" w:space="0" w:color="auto"/>
        <w:bottom w:val="none" w:sz="0" w:space="0" w:color="auto"/>
        <w:right w:val="none" w:sz="0" w:space="0" w:color="auto"/>
      </w:divBdr>
      <w:divsChild>
        <w:div w:id="2029745873">
          <w:marLeft w:val="0"/>
          <w:marRight w:val="450"/>
          <w:marTop w:val="0"/>
          <w:marBottom w:val="450"/>
          <w:divBdr>
            <w:top w:val="none" w:sz="0" w:space="0" w:color="auto"/>
            <w:left w:val="none" w:sz="0" w:space="0" w:color="auto"/>
            <w:bottom w:val="none" w:sz="0" w:space="0" w:color="auto"/>
            <w:right w:val="none" w:sz="0" w:space="0" w:color="auto"/>
          </w:divBdr>
        </w:div>
      </w:divsChild>
    </w:div>
    <w:div w:id="1702513952">
      <w:bodyDiv w:val="1"/>
      <w:marLeft w:val="0"/>
      <w:marRight w:val="0"/>
      <w:marTop w:val="0"/>
      <w:marBottom w:val="0"/>
      <w:divBdr>
        <w:top w:val="none" w:sz="0" w:space="0" w:color="auto"/>
        <w:left w:val="none" w:sz="0" w:space="0" w:color="auto"/>
        <w:bottom w:val="none" w:sz="0" w:space="0" w:color="auto"/>
        <w:right w:val="none" w:sz="0" w:space="0" w:color="auto"/>
      </w:divBdr>
    </w:div>
    <w:div w:id="1724793046">
      <w:bodyDiv w:val="1"/>
      <w:marLeft w:val="0"/>
      <w:marRight w:val="0"/>
      <w:marTop w:val="0"/>
      <w:marBottom w:val="0"/>
      <w:divBdr>
        <w:top w:val="none" w:sz="0" w:space="0" w:color="auto"/>
        <w:left w:val="none" w:sz="0" w:space="0" w:color="auto"/>
        <w:bottom w:val="none" w:sz="0" w:space="0" w:color="auto"/>
        <w:right w:val="none" w:sz="0" w:space="0" w:color="auto"/>
      </w:divBdr>
    </w:div>
    <w:div w:id="1725519785">
      <w:bodyDiv w:val="1"/>
      <w:marLeft w:val="0"/>
      <w:marRight w:val="0"/>
      <w:marTop w:val="0"/>
      <w:marBottom w:val="0"/>
      <w:divBdr>
        <w:top w:val="none" w:sz="0" w:space="0" w:color="auto"/>
        <w:left w:val="none" w:sz="0" w:space="0" w:color="auto"/>
        <w:bottom w:val="none" w:sz="0" w:space="0" w:color="auto"/>
        <w:right w:val="none" w:sz="0" w:space="0" w:color="auto"/>
      </w:divBdr>
    </w:div>
    <w:div w:id="1735590829">
      <w:bodyDiv w:val="1"/>
      <w:marLeft w:val="0"/>
      <w:marRight w:val="0"/>
      <w:marTop w:val="0"/>
      <w:marBottom w:val="0"/>
      <w:divBdr>
        <w:top w:val="none" w:sz="0" w:space="0" w:color="auto"/>
        <w:left w:val="none" w:sz="0" w:space="0" w:color="auto"/>
        <w:bottom w:val="none" w:sz="0" w:space="0" w:color="auto"/>
        <w:right w:val="none" w:sz="0" w:space="0" w:color="auto"/>
      </w:divBdr>
    </w:div>
    <w:div w:id="1750342202">
      <w:bodyDiv w:val="1"/>
      <w:marLeft w:val="0"/>
      <w:marRight w:val="0"/>
      <w:marTop w:val="0"/>
      <w:marBottom w:val="0"/>
      <w:divBdr>
        <w:top w:val="none" w:sz="0" w:space="0" w:color="auto"/>
        <w:left w:val="none" w:sz="0" w:space="0" w:color="auto"/>
        <w:bottom w:val="none" w:sz="0" w:space="0" w:color="auto"/>
        <w:right w:val="none" w:sz="0" w:space="0" w:color="auto"/>
      </w:divBdr>
    </w:div>
    <w:div w:id="1776753712">
      <w:bodyDiv w:val="1"/>
      <w:marLeft w:val="0"/>
      <w:marRight w:val="0"/>
      <w:marTop w:val="0"/>
      <w:marBottom w:val="0"/>
      <w:divBdr>
        <w:top w:val="none" w:sz="0" w:space="0" w:color="auto"/>
        <w:left w:val="none" w:sz="0" w:space="0" w:color="auto"/>
        <w:bottom w:val="none" w:sz="0" w:space="0" w:color="auto"/>
        <w:right w:val="none" w:sz="0" w:space="0" w:color="auto"/>
      </w:divBdr>
    </w:div>
    <w:div w:id="1935698505">
      <w:bodyDiv w:val="1"/>
      <w:marLeft w:val="0"/>
      <w:marRight w:val="0"/>
      <w:marTop w:val="0"/>
      <w:marBottom w:val="0"/>
      <w:divBdr>
        <w:top w:val="none" w:sz="0" w:space="0" w:color="auto"/>
        <w:left w:val="none" w:sz="0" w:space="0" w:color="auto"/>
        <w:bottom w:val="none" w:sz="0" w:space="0" w:color="auto"/>
        <w:right w:val="none" w:sz="0" w:space="0" w:color="auto"/>
      </w:divBdr>
    </w:div>
    <w:div w:id="1939216906">
      <w:bodyDiv w:val="1"/>
      <w:marLeft w:val="0"/>
      <w:marRight w:val="0"/>
      <w:marTop w:val="0"/>
      <w:marBottom w:val="0"/>
      <w:divBdr>
        <w:top w:val="none" w:sz="0" w:space="0" w:color="auto"/>
        <w:left w:val="none" w:sz="0" w:space="0" w:color="auto"/>
        <w:bottom w:val="none" w:sz="0" w:space="0" w:color="auto"/>
        <w:right w:val="none" w:sz="0" w:space="0" w:color="auto"/>
      </w:divBdr>
      <w:divsChild>
        <w:div w:id="968239283">
          <w:marLeft w:val="0"/>
          <w:marRight w:val="0"/>
          <w:marTop w:val="0"/>
          <w:marBottom w:val="240"/>
          <w:divBdr>
            <w:top w:val="none" w:sz="0" w:space="0" w:color="auto"/>
            <w:left w:val="none" w:sz="0" w:space="0" w:color="auto"/>
            <w:bottom w:val="none" w:sz="0" w:space="0" w:color="auto"/>
            <w:right w:val="none" w:sz="0" w:space="0" w:color="auto"/>
          </w:divBdr>
        </w:div>
      </w:divsChild>
    </w:div>
    <w:div w:id="1962762024">
      <w:bodyDiv w:val="1"/>
      <w:marLeft w:val="0"/>
      <w:marRight w:val="0"/>
      <w:marTop w:val="0"/>
      <w:marBottom w:val="0"/>
      <w:divBdr>
        <w:top w:val="none" w:sz="0" w:space="0" w:color="auto"/>
        <w:left w:val="none" w:sz="0" w:space="0" w:color="auto"/>
        <w:bottom w:val="none" w:sz="0" w:space="0" w:color="auto"/>
        <w:right w:val="none" w:sz="0" w:space="0" w:color="auto"/>
      </w:divBdr>
    </w:div>
    <w:div w:id="213629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tatisticshowto.com/probability-and-statistics/standard-deviation/" TargetMode="External"/><Relationship Id="rId18" Type="http://schemas.openxmlformats.org/officeDocument/2006/relationships/hyperlink" Target="https://en.wikipedia.org/wiki/Machine_learn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en.wikipedia.org/wiki/Data_process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hyperlink" Target="https://www.statisticshowto.com/wp-content/uploads/2012/12/population-correlation-coefficient.png" TargetMode="External"/><Relationship Id="rId23" Type="http://schemas.openxmlformats.org/officeDocument/2006/relationships/image" Target="media/image11.png"/><Relationship Id="rId10" Type="http://schemas.openxmlformats.org/officeDocument/2006/relationships/hyperlink" Target="https://calculushowto.com/absolute-value-function/" TargetMode="External"/><Relationship Id="rId19" Type="http://schemas.openxmlformats.org/officeDocument/2006/relationships/hyperlink" Target="https://en.wikipedia.org/wiki/Normalization_(statistics)" TargetMode="External"/><Relationship Id="rId4" Type="http://schemas.openxmlformats.org/officeDocument/2006/relationships/webSettings" Target="webSettings.xml"/><Relationship Id="rId9" Type="http://schemas.openxmlformats.org/officeDocument/2006/relationships/hyperlink" Target="https://www.calculushowto.com/types-of-functions/linear-function/" TargetMode="External"/><Relationship Id="rId14" Type="http://schemas.openxmlformats.org/officeDocument/2006/relationships/hyperlink" Target="https://www.statisticshowto.com/probability-and-statistics/statistics-definitions/covariance/"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15</Pages>
  <Words>2547</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Ambareesh Balisetty</dc:creator>
  <cp:keywords/>
  <dc:description/>
  <cp:lastModifiedBy>Ambareesh Balisetty</cp:lastModifiedBy>
  <cp:revision>12</cp:revision>
  <dcterms:created xsi:type="dcterms:W3CDTF">2021-03-07T16:19:00Z</dcterms:created>
  <dcterms:modified xsi:type="dcterms:W3CDTF">2021-03-08T04:23:00Z</dcterms:modified>
</cp:coreProperties>
</file>