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>CURRICULAM VITAE</w:t>
      </w:r>
    </w:p>
    <w:p>
      <w:pPr>
        <w:pStyle w:val="style0"/>
        <w:spacing w:lineRule="auto" w:line="240"/>
        <w:jc w:val="both"/>
        <w:contextualSpacing/>
        <w:rPr>
          <w:rFonts w:ascii="Bookman Old Style" w:hAnsi="Bookman Old Style"/>
          <w:b/>
          <w:sz w:val="32"/>
          <w:szCs w:val="30"/>
        </w:rPr>
      </w:pPr>
    </w:p>
    <w:p>
      <w:pPr>
        <w:pStyle w:val="style0"/>
        <w:spacing w:lineRule="auto" w:line="240"/>
        <w:jc w:val="both"/>
        <w:contextualSpacing/>
        <w:rPr>
          <w:rFonts w:ascii="Bookman Old Style" w:hAnsi="Bookman Old Style"/>
          <w:b/>
          <w:sz w:val="32"/>
          <w:szCs w:val="30"/>
        </w:rPr>
      </w:pPr>
      <w:r>
        <w:rPr>
          <w:rFonts w:ascii="Bookman Old Style" w:hAnsi="Bookman Old Style"/>
          <w:b/>
          <w:sz w:val="32"/>
          <w:szCs w:val="30"/>
        </w:rPr>
        <w:t>RAMYA.G</w:t>
      </w:r>
    </w:p>
    <w:p>
      <w:pPr>
        <w:pStyle w:val="style0"/>
        <w:spacing w:lineRule="auto" w:line="240"/>
        <w:jc w:val="both"/>
        <w:contextualSpacing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No.</w:t>
      </w:r>
      <w:r>
        <w:rPr>
          <w:rFonts w:ascii="Bookman Old Style" w:hAnsi="Bookman Old Style"/>
          <w:sz w:val="30"/>
          <w:szCs w:val="30"/>
        </w:rPr>
        <w:t xml:space="preserve">4, </w:t>
      </w:r>
      <w:r>
        <w:rPr>
          <w:rFonts w:ascii="Bookman Old Style" w:hAnsi="Bookman Old Style"/>
          <w:sz w:val="30"/>
          <w:szCs w:val="30"/>
        </w:rPr>
        <w:t>Sr</w:t>
      </w:r>
      <w:r>
        <w:rPr>
          <w:rFonts w:ascii="Bookman Old Style" w:hAnsi="Bookman Old Style"/>
          <w:sz w:val="30"/>
          <w:szCs w:val="30"/>
        </w:rPr>
        <w:t>ee</w:t>
      </w:r>
      <w:r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Shivajyothi</w:t>
      </w:r>
      <w:r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Nilaya</w:t>
      </w:r>
      <w:r>
        <w:rPr>
          <w:rFonts w:ascii="Bookman Old Style" w:hAnsi="Bookman Old Style"/>
          <w:sz w:val="30"/>
          <w:szCs w:val="30"/>
        </w:rPr>
        <w:t>,</w:t>
      </w:r>
    </w:p>
    <w:p>
      <w:pPr>
        <w:pStyle w:val="style0"/>
        <w:spacing w:lineRule="auto" w:line="240"/>
        <w:jc w:val="both"/>
        <w:contextualSpacing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>
        <w:rPr>
          <w:rFonts w:ascii="Bookman Old Style" w:hAnsi="Bookman Old Style"/>
          <w:sz w:val="30"/>
          <w:szCs w:val="30"/>
          <w:vertAlign w:val="superscript"/>
        </w:rPr>
        <w:t>th</w:t>
      </w:r>
      <w:r>
        <w:rPr>
          <w:rFonts w:ascii="Bookman Old Style" w:hAnsi="Bookman Old Style"/>
          <w:sz w:val="30"/>
          <w:szCs w:val="30"/>
        </w:rPr>
        <w:t xml:space="preserve"> B Cross, </w:t>
      </w:r>
      <w:r>
        <w:rPr>
          <w:rFonts w:ascii="Bookman Old Style" w:hAnsi="Bookman Old Style"/>
          <w:sz w:val="30"/>
          <w:szCs w:val="30"/>
        </w:rPr>
        <w:t>Nagarabavi</w:t>
      </w:r>
      <w:r>
        <w:rPr>
          <w:rFonts w:ascii="Bookman Old Style" w:hAnsi="Bookman Old Style"/>
          <w:sz w:val="30"/>
          <w:szCs w:val="30"/>
        </w:rPr>
        <w:t>,</w:t>
      </w:r>
    </w:p>
    <w:p>
      <w:pPr>
        <w:pStyle w:val="style0"/>
        <w:spacing w:lineRule="auto" w:line="240"/>
        <w:jc w:val="both"/>
        <w:contextualSpacing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Bangalore-560072 </w:t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 xml:space="preserve">Ph: </w:t>
      </w:r>
      <w:r>
        <w:rPr>
          <w:rFonts w:ascii="Bookman Old Style" w:hAnsi="Bookman Old Style"/>
          <w:sz w:val="30"/>
          <w:szCs w:val="30"/>
        </w:rPr>
        <w:t>7019184845</w:t>
      </w:r>
    </w:p>
    <w:p>
      <w:pPr>
        <w:pStyle w:val="style0"/>
        <w:spacing w:lineRule="auto" w:line="240"/>
        <w:jc w:val="both"/>
        <w:contextualSpacing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 xml:space="preserve">    </w:t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ab/>
      </w:r>
      <w:r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Email Id: </w:t>
      </w:r>
      <w:r>
        <w:rPr>
          <w:rFonts w:ascii="Bookman Old Style" w:hAnsi="Bookman Old Style"/>
          <w:sz w:val="30"/>
          <w:szCs w:val="30"/>
        </w:rPr>
        <w:t>ramyag21595@gmail.com</w:t>
      </w:r>
    </w:p>
    <w:p>
      <w:pPr>
        <w:pStyle w:val="style0"/>
        <w:spacing w:lineRule="auto" w:line="240"/>
        <w:jc w:val="both"/>
        <w:contextualSpacing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492"/>
      </w:tblGrid>
      <w:tr>
        <w:trPr>
          <w:trHeight w:val="317" w:hRule="atLeast"/>
        </w:trPr>
        <w:tc>
          <w:tcPr>
            <w:tcW w:w="10492" w:type="dxa"/>
            <w:tcBorders/>
          </w:tcPr>
          <w:p>
            <w:pPr>
              <w:pStyle w:val="style0"/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CAREER OBJECTIVE :</w:t>
            </w:r>
          </w:p>
        </w:tc>
      </w:tr>
    </w:tbl>
    <w:p>
      <w:pPr>
        <w:pStyle w:val="style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</w:t>
      </w:r>
    </w:p>
    <w:p>
      <w:pPr>
        <w:pStyle w:val="style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>
        <w:rPr>
          <w:rFonts w:ascii="Bookman Old Style" w:hAnsi="Bookman Old Style"/>
          <w:sz w:val="26"/>
          <w:szCs w:val="26"/>
        </w:rPr>
        <w:t xml:space="preserve">  To have challenging carrier </w:t>
      </w:r>
      <w:r>
        <w:rPr>
          <w:rFonts w:ascii="Bookman Old Style" w:hAnsi="Bookman Old Style"/>
          <w:sz w:val="26"/>
          <w:szCs w:val="26"/>
        </w:rPr>
        <w:t>the provide</w:t>
      </w:r>
      <w:r>
        <w:rPr>
          <w:rFonts w:ascii="Bookman Old Style" w:hAnsi="Bookman Old Style"/>
          <w:sz w:val="26"/>
          <w:szCs w:val="26"/>
        </w:rPr>
        <w:t xml:space="preserve"> an opportunity to utilize my</w:t>
      </w:r>
      <w:r>
        <w:rPr>
          <w:rFonts w:ascii="Bookman Old Style" w:hAnsi="Bookman Old Style"/>
          <w:sz w:val="26"/>
          <w:szCs w:val="26"/>
        </w:rPr>
        <w:t xml:space="preserve"> skill and capabilities leading to role and responsibility by achieving the organization goal and prove it my own goal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49"/>
      </w:tblGrid>
      <w:tr>
        <w:trPr>
          <w:trHeight w:val="356" w:hRule="atLeast"/>
        </w:trPr>
        <w:tc>
          <w:tcPr>
            <w:tcW w:w="10549" w:type="dxa"/>
            <w:tcBorders/>
          </w:tcPr>
          <w:p>
            <w:pPr>
              <w:pStyle w:val="style0"/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EDUCATION QUALIFICATION</w:t>
            </w:r>
            <w:r>
              <w:rPr>
                <w:rFonts w:ascii="Bookman Old Style" w:hAnsi="Bookman Old Style"/>
                <w:b/>
                <w:sz w:val="26"/>
                <w:szCs w:val="26"/>
              </w:rPr>
              <w:t xml:space="preserve"> :</w:t>
            </w:r>
          </w:p>
        </w:tc>
      </w:tr>
    </w:tbl>
    <w:p>
      <w:pPr>
        <w:pStyle w:val="style0"/>
        <w:jc w:val="both"/>
        <w:rPr>
          <w:rFonts w:ascii="Bookman Old Style" w:hAnsi="Bookman Old Style"/>
          <w:sz w:val="26"/>
          <w:szCs w:val="26"/>
        </w:rPr>
      </w:pPr>
    </w:p>
    <w:tbl>
      <w:tblPr>
        <w:tblStyle w:val="style154"/>
        <w:tblW w:w="10098" w:type="dxa"/>
        <w:tblLook w:val="04A0" w:firstRow="1" w:lastRow="0" w:firstColumn="1" w:lastColumn="0" w:noHBand="0" w:noVBand="1"/>
      </w:tblPr>
      <w:tblGrid>
        <w:gridCol w:w="2718"/>
        <w:gridCol w:w="2520"/>
        <w:gridCol w:w="3240"/>
        <w:gridCol w:w="1620"/>
      </w:tblGrid>
      <w:tr>
        <w:trPr>
          <w:trHeight w:val="540" w:hRule="atLeast"/>
        </w:trPr>
        <w:tc>
          <w:tcPr>
            <w:tcW w:w="2718" w:type="dxa"/>
            <w:tcBorders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Course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Name of Board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>
            <w:pPr>
              <w:pStyle w:val="style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Institute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Bookman Old Style" w:hAnsi="Bookman Old Style"/>
                <w:b/>
                <w:sz w:val="2"/>
                <w:szCs w:val="26"/>
              </w:rPr>
            </w:pPr>
          </w:p>
          <w:p>
            <w:pPr>
              <w:pStyle w:val="style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%/Marks</w:t>
            </w:r>
          </w:p>
        </w:tc>
      </w:tr>
      <w:tr>
        <w:tblPrEx/>
        <w:trPr>
          <w:trHeight w:val="540" w:hRule="atLeast"/>
        </w:trPr>
        <w:tc>
          <w:tcPr>
            <w:tcW w:w="2718" w:type="dxa"/>
            <w:tcBorders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  <w:lang w:val="en-US"/>
              </w:rPr>
              <w:t xml:space="preserve">               </w:t>
            </w:r>
            <w:r>
              <w:rPr>
                <w:rFonts w:ascii="Bookman Old Style" w:hAnsi="Bookman Old Style"/>
                <w:sz w:val="26"/>
                <w:szCs w:val="26"/>
                <w:lang w:val="en-US"/>
              </w:rPr>
              <w:t xml:space="preserve">10th 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  <w:lang w:val="en-US"/>
              </w:rPr>
              <w:t>C</w:t>
            </w:r>
            <w:r>
              <w:rPr>
                <w:rFonts w:ascii="Bookman Old Style" w:hAnsi="Bookman Old Style"/>
                <w:sz w:val="26"/>
                <w:szCs w:val="26"/>
                <w:lang w:val="en-US"/>
              </w:rPr>
              <w:t>BSE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>
            <w:pPr>
              <w:pStyle w:val="style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Amrita </w:t>
            </w:r>
            <w:r>
              <w:rPr>
                <w:rFonts w:ascii="Bookman Old Style" w:hAnsi="Bookman Old Style"/>
                <w:sz w:val="26"/>
                <w:szCs w:val="26"/>
              </w:rPr>
              <w:t>Vidyalayam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Bangalore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74.1%</w:t>
            </w:r>
          </w:p>
        </w:tc>
      </w:tr>
      <w:tr>
        <w:tblPrEx/>
        <w:trPr>
          <w:trHeight w:val="540" w:hRule="atLeast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PUC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Pre University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Swargarani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PU College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75%</w:t>
            </w:r>
          </w:p>
        </w:tc>
      </w:tr>
      <w:tr>
        <w:tblPrEx/>
        <w:trPr>
          <w:trHeight w:val="540" w:hRule="atLeast"/>
        </w:trPr>
        <w:tc>
          <w:tcPr>
            <w:tcW w:w="2718" w:type="dxa"/>
            <w:tcBorders>
              <w:top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(</w:t>
            </w:r>
            <w:r>
              <w:rPr>
                <w:rFonts w:ascii="Bookman Old Style" w:hAnsi="Bookman Old Style"/>
                <w:sz w:val="26"/>
                <w:szCs w:val="26"/>
              </w:rPr>
              <w:t>Engineering ECE till 6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th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Semester)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VTU</w:t>
            </w:r>
            <w:r>
              <w:rPr>
                <w:rFonts w:ascii="Bookman Old Style" w:hAnsi="Bookman Old Style"/>
                <w:sz w:val="26"/>
                <w:szCs w:val="26"/>
              </w:rPr>
              <w:t>, Belgaum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</w:tcPr>
          <w:p>
            <w:pPr>
              <w:pStyle w:val="style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Rajarajeshwari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College of Engineering</w:t>
            </w:r>
          </w:p>
        </w:tc>
        <w:tc>
          <w:tcPr>
            <w:tcW w:w="1620" w:type="dxa"/>
            <w:tcBorders>
              <w:top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74.59%</w:t>
            </w:r>
          </w:p>
        </w:tc>
      </w:tr>
    </w:tbl>
    <w:p>
      <w:pPr>
        <w:pStyle w:val="style0"/>
        <w:jc w:val="both"/>
        <w:rPr>
          <w:rFonts w:ascii="Bookman Old Style" w:hAnsi="Bookman Old Style"/>
          <w:sz w:val="14"/>
          <w:szCs w:val="26"/>
        </w:rPr>
      </w:pPr>
    </w:p>
    <w:p>
      <w:pPr>
        <w:pStyle w:val="style0"/>
        <w:jc w:val="both"/>
        <w:rPr>
          <w:rFonts w:ascii="Bookman Old Style" w:hAnsi="Bookman Old Style"/>
          <w:sz w:val="2"/>
          <w:szCs w:val="26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1"/>
      </w:tblGrid>
      <w:tr>
        <w:trPr>
          <w:trHeight w:val="337" w:hRule="atLeast"/>
        </w:trPr>
        <w:tc>
          <w:tcPr>
            <w:tcW w:w="10511" w:type="dxa"/>
            <w:tcBorders/>
          </w:tcPr>
          <w:p>
            <w:pPr>
              <w:pStyle w:val="style0"/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STRENGTHS :</w:t>
            </w:r>
          </w:p>
        </w:tc>
      </w:tr>
    </w:tbl>
    <w:p>
      <w:pPr>
        <w:pStyle w:val="style0"/>
        <w:jc w:val="both"/>
        <w:rPr>
          <w:rFonts w:ascii="Bookman Old Style" w:hAnsi="Bookman Old Style"/>
          <w:sz w:val="10"/>
          <w:szCs w:val="26"/>
        </w:rPr>
      </w:pPr>
    </w:p>
    <w:p>
      <w:pPr>
        <w:pStyle w:val="style179"/>
        <w:numPr>
          <w:ilvl w:val="0"/>
          <w:numId w:val="9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Hard Working.</w:t>
      </w:r>
    </w:p>
    <w:p>
      <w:pPr>
        <w:pStyle w:val="style179"/>
        <w:numPr>
          <w:ilvl w:val="0"/>
          <w:numId w:val="9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Very sincere in job.</w:t>
      </w:r>
    </w:p>
    <w:p>
      <w:pPr>
        <w:pStyle w:val="style179"/>
        <w:numPr>
          <w:ilvl w:val="0"/>
          <w:numId w:val="9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Good interpersonal skill.</w:t>
      </w:r>
    </w:p>
    <w:p>
      <w:pPr>
        <w:pStyle w:val="style179"/>
        <w:numPr>
          <w:ilvl w:val="0"/>
          <w:numId w:val="9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Quickly adjusting to any short of situation.</w:t>
      </w:r>
    </w:p>
    <w:p>
      <w:pPr>
        <w:pStyle w:val="style179"/>
        <w:numPr>
          <w:ilvl w:val="0"/>
          <w:numId w:val="9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Handling the pressure situation</w:t>
      </w:r>
    </w:p>
    <w:p>
      <w:pPr>
        <w:pStyle w:val="style179"/>
        <w:numPr>
          <w:ilvl w:val="0"/>
          <w:numId w:val="9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Creating healthy and friendly working </w:t>
      </w:r>
      <w:r>
        <w:rPr>
          <w:rFonts w:ascii="Bookman Old Style" w:hAnsi="Bookman Old Style"/>
          <w:sz w:val="26"/>
          <w:szCs w:val="26"/>
        </w:rPr>
        <w:t>environment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455"/>
      </w:tblGrid>
      <w:tr>
        <w:trPr>
          <w:trHeight w:val="281" w:hRule="atLeast"/>
        </w:trPr>
        <w:tc>
          <w:tcPr>
            <w:tcW w:w="10455" w:type="dxa"/>
            <w:tcBorders/>
          </w:tcPr>
          <w:p>
            <w:pPr>
              <w:pStyle w:val="style0"/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TECHNICAL</w:t>
            </w:r>
            <w:r>
              <w:rPr>
                <w:rFonts w:ascii="Bookman Old Style" w:hAnsi="Bookman Old Style"/>
                <w:b/>
                <w:sz w:val="26"/>
                <w:szCs w:val="26"/>
              </w:rPr>
              <w:t xml:space="preserve"> SKILLS :</w:t>
            </w:r>
          </w:p>
        </w:tc>
      </w:tr>
    </w:tbl>
    <w:p>
      <w:pPr>
        <w:pStyle w:val="style0"/>
        <w:jc w:val="both"/>
        <w:rPr>
          <w:rFonts w:ascii="Bookman Old Style" w:hAnsi="Bookman Old Style"/>
          <w:sz w:val="10"/>
          <w:szCs w:val="26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Programming Languages Known:</w:t>
      </w:r>
      <w:r>
        <w:rPr>
          <w:rFonts w:ascii="Bookman Old Style" w:hAnsi="Bookman Old Style"/>
          <w:sz w:val="26"/>
          <w:szCs w:val="26"/>
        </w:rPr>
        <w:t xml:space="preserve"> Basic C, C++, HDL Programming Languages, and Assembly Language.</w:t>
      </w:r>
    </w:p>
    <w:p>
      <w:pPr>
        <w:pStyle w:val="style179"/>
        <w:numPr>
          <w:ilvl w:val="0"/>
          <w:numId w:val="3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Operating Systems worked on: </w:t>
      </w:r>
      <w:r>
        <w:rPr>
          <w:rFonts w:ascii="Bookman Old Style" w:hAnsi="Bookman Old Style"/>
          <w:sz w:val="26"/>
          <w:szCs w:val="26"/>
        </w:rPr>
        <w:t>Windows XP. 7,</w:t>
      </w:r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8, Linux</w:t>
      </w:r>
    </w:p>
    <w:p>
      <w:pPr>
        <w:pStyle w:val="style179"/>
        <w:numPr>
          <w:ilvl w:val="0"/>
          <w:numId w:val="3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Tools Used: </w:t>
      </w:r>
      <w:r>
        <w:rPr>
          <w:rFonts w:ascii="Bookman Old Style" w:hAnsi="Bookman Old Style"/>
          <w:sz w:val="26"/>
          <w:szCs w:val="26"/>
        </w:rPr>
        <w:t>MATLAB, XILINX, KEL, vision.</w:t>
      </w:r>
    </w:p>
    <w:p>
      <w:pPr>
        <w:pStyle w:val="style179"/>
        <w:ind w:left="360"/>
        <w:jc w:val="both"/>
        <w:rPr>
          <w:rFonts w:ascii="Bookman Old Style" w:hAnsi="Bookman Old Style"/>
          <w:sz w:val="26"/>
          <w:szCs w:val="26"/>
        </w:rPr>
      </w:pPr>
    </w:p>
    <w:p>
      <w:pPr>
        <w:pStyle w:val="style179"/>
        <w:ind w:left="360"/>
        <w:jc w:val="both"/>
        <w:rPr>
          <w:rFonts w:ascii="Bookman Old Style" w:hAnsi="Bookman Old Style"/>
          <w:sz w:val="26"/>
          <w:szCs w:val="26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 </w:t>
            </w:r>
            <w:r>
              <w:rPr>
                <w:rFonts w:ascii="Bookman Old Style" w:hAnsi="Bookman Old Style"/>
                <w:b/>
                <w:sz w:val="26"/>
                <w:szCs w:val="26"/>
              </w:rPr>
              <w:t>ACADEMIC PROJECT</w:t>
            </w:r>
            <w:r>
              <w:rPr>
                <w:rFonts w:ascii="Bookman Old Style" w:hAnsi="Bookman Old Style"/>
                <w:b/>
                <w:sz w:val="26"/>
                <w:szCs w:val="26"/>
              </w:rPr>
              <w:t>:</w:t>
            </w:r>
          </w:p>
        </w:tc>
      </w:tr>
    </w:tbl>
    <w:p>
      <w:pPr>
        <w:pStyle w:val="style0"/>
        <w:jc w:val="both"/>
        <w:rPr>
          <w:rFonts w:ascii="Bookman Old Style" w:hAnsi="Bookman Old Style"/>
          <w:sz w:val="26"/>
          <w:szCs w:val="26"/>
        </w:rPr>
      </w:pPr>
    </w:p>
    <w:p>
      <w:pPr>
        <w:pStyle w:val="style179"/>
        <w:numPr>
          <w:ilvl w:val="0"/>
          <w:numId w:val="7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Title: </w:t>
      </w:r>
      <w:r>
        <w:rPr>
          <w:rFonts w:ascii="Bookman Old Style" w:hAnsi="Bookman Old Style"/>
          <w:sz w:val="26"/>
          <w:szCs w:val="26"/>
        </w:rPr>
        <w:t>Ardunio</w:t>
      </w:r>
      <w:r>
        <w:rPr>
          <w:rFonts w:ascii="Bookman Old Style" w:hAnsi="Bookman Old Style"/>
          <w:sz w:val="26"/>
          <w:szCs w:val="26"/>
        </w:rPr>
        <w:t xml:space="preserve"> line Robot </w:t>
      </w:r>
    </w:p>
    <w:p>
      <w:pPr>
        <w:pStyle w:val="style179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Description: Line following Robot.</w:t>
      </w:r>
    </w:p>
    <w:p>
      <w:pPr>
        <w:pStyle w:val="style179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Rules and Responsibilities: Design, develop and testing the programming along with the hardware component.</w:t>
      </w:r>
    </w:p>
    <w:p>
      <w:pPr>
        <w:pStyle w:val="style179"/>
        <w:jc w:val="both"/>
        <w:rPr>
          <w:rFonts w:ascii="Bookman Old Style" w:hAnsi="Bookman Old Style"/>
          <w:sz w:val="26"/>
          <w:szCs w:val="26"/>
        </w:rPr>
      </w:pPr>
    </w:p>
    <w:p>
      <w:pPr>
        <w:pStyle w:val="style179"/>
        <w:numPr>
          <w:ilvl w:val="0"/>
          <w:numId w:val="7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Title Design and Implementation of alarm system using object sensor.</w:t>
      </w:r>
    </w:p>
    <w:p>
      <w:pPr>
        <w:pStyle w:val="style179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Description: Hardware of this system has been designed using microcontroller AT Mega 328, object sensor as the primary sensor for motion, detection, </w:t>
      </w:r>
      <w:r>
        <w:rPr>
          <w:rFonts w:ascii="Bookman Old Style" w:hAnsi="Bookman Old Style"/>
          <w:sz w:val="26"/>
          <w:szCs w:val="26"/>
        </w:rPr>
        <w:t>buzzer</w:t>
      </w:r>
      <w:r>
        <w:rPr>
          <w:rFonts w:ascii="Bookman Old Style" w:hAnsi="Bookman Old Style"/>
          <w:sz w:val="26"/>
          <w:szCs w:val="26"/>
        </w:rPr>
        <w:t xml:space="preserve"> for alarm. This security system can monitor home area that surrounding by make people panic by turn on the buzzer when trespassing surrounding area that is detected by the sensor.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ACHIEVEMENTS</w:t>
            </w:r>
            <w:r>
              <w:rPr>
                <w:rFonts w:ascii="Bookman Old Style" w:hAnsi="Bookman Old Style"/>
                <w:b/>
                <w:sz w:val="26"/>
                <w:szCs w:val="26"/>
              </w:rPr>
              <w:t xml:space="preserve"> :</w:t>
            </w:r>
          </w:p>
        </w:tc>
      </w:tr>
    </w:tbl>
    <w:p>
      <w:pPr>
        <w:pStyle w:val="style0"/>
        <w:jc w:val="both"/>
        <w:rPr>
          <w:rFonts w:ascii="Bookman Old Style" w:hAnsi="Bookman Old Style"/>
          <w:sz w:val="8"/>
          <w:szCs w:val="26"/>
        </w:rPr>
      </w:pPr>
    </w:p>
    <w:p>
      <w:pPr>
        <w:pStyle w:val="style179"/>
        <w:numPr>
          <w:ilvl w:val="0"/>
          <w:numId w:val="5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Volunteered for National Level Technical </w:t>
      </w:r>
      <w:r>
        <w:rPr>
          <w:rFonts w:ascii="Bookman Old Style" w:hAnsi="Bookman Old Style"/>
          <w:sz w:val="26"/>
          <w:szCs w:val="26"/>
        </w:rPr>
        <w:t>Symposium</w:t>
      </w:r>
      <w:r>
        <w:rPr>
          <w:rFonts w:ascii="Bookman Old Style" w:hAnsi="Bookman Old Style"/>
          <w:sz w:val="26"/>
          <w:szCs w:val="26"/>
        </w:rPr>
        <w:t xml:space="preserve"> – </w:t>
      </w:r>
      <w:r>
        <w:rPr>
          <w:rFonts w:ascii="Bookman Old Style" w:hAnsi="Bookman Old Style"/>
          <w:sz w:val="26"/>
          <w:szCs w:val="26"/>
        </w:rPr>
        <w:t>Electrobilitz</w:t>
      </w:r>
      <w:r>
        <w:rPr>
          <w:rFonts w:ascii="Bookman Old Style" w:hAnsi="Bookman Old Style"/>
          <w:sz w:val="26"/>
          <w:szCs w:val="26"/>
        </w:rPr>
        <w:t>.</w:t>
      </w:r>
    </w:p>
    <w:p>
      <w:pPr>
        <w:pStyle w:val="style179"/>
        <w:numPr>
          <w:ilvl w:val="0"/>
          <w:numId w:val="5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have been an active participants in Debates and Discussions</w:t>
      </w:r>
    </w:p>
    <w:p>
      <w:pPr>
        <w:pStyle w:val="style179"/>
        <w:numPr>
          <w:ilvl w:val="0"/>
          <w:numId w:val="5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Held 1</w:t>
      </w:r>
      <w:r>
        <w:rPr>
          <w:rFonts w:ascii="Bookman Old Style" w:hAnsi="Bookman Old Style"/>
          <w:sz w:val="26"/>
          <w:szCs w:val="26"/>
          <w:vertAlign w:val="superscript"/>
        </w:rPr>
        <w:t>st</w:t>
      </w:r>
      <w:r>
        <w:rPr>
          <w:rFonts w:ascii="Bookman Old Style" w:hAnsi="Bookman Old Style"/>
          <w:sz w:val="26"/>
          <w:szCs w:val="26"/>
        </w:rPr>
        <w:t xml:space="preserve"> Prize in coding completion.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HOBBIES</w:t>
            </w:r>
            <w:r>
              <w:rPr>
                <w:rFonts w:ascii="Bookman Old Style" w:hAnsi="Bookman Old Style"/>
                <w:b/>
                <w:sz w:val="26"/>
                <w:szCs w:val="26"/>
              </w:rPr>
              <w:t xml:space="preserve"> :</w:t>
            </w:r>
          </w:p>
        </w:tc>
      </w:tr>
    </w:tbl>
    <w:p>
      <w:pPr>
        <w:pStyle w:val="style0"/>
        <w:jc w:val="both"/>
        <w:rPr>
          <w:rFonts w:ascii="Bookman Old Style" w:hAnsi="Bookman Old Style"/>
          <w:sz w:val="12"/>
          <w:szCs w:val="26"/>
        </w:rPr>
      </w:pPr>
    </w:p>
    <w:p>
      <w:pPr>
        <w:pStyle w:val="style179"/>
        <w:numPr>
          <w:ilvl w:val="0"/>
          <w:numId w:val="10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Residing Novels, Poetry, Painting and Sketching, Playing Chess, Participating in Debates and Discussions.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PERSONAL PROFILE :</w:t>
            </w:r>
          </w:p>
        </w:tc>
      </w:tr>
    </w:tbl>
    <w:p>
      <w:pPr>
        <w:pStyle w:val="style0"/>
        <w:spacing w:lineRule="auto" w:line="240"/>
        <w:jc w:val="both"/>
        <w:contextualSpacing/>
        <w:rPr>
          <w:rFonts w:ascii="Bookman Old Style" w:hAnsi="Bookman Old Style"/>
          <w:sz w:val="28"/>
        </w:rPr>
      </w:pPr>
    </w:p>
    <w:p>
      <w:pPr>
        <w:pStyle w:val="style0"/>
        <w:spacing w:lineRule="auto" w:line="360"/>
        <w:ind w:left="720"/>
        <w:jc w:val="both"/>
        <w:contextualSpacing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Data of Birth: 21-May-1995</w:t>
      </w:r>
    </w:p>
    <w:p>
      <w:pPr>
        <w:pStyle w:val="style0"/>
        <w:spacing w:lineRule="auto" w:line="360"/>
        <w:ind w:left="720"/>
        <w:jc w:val="both"/>
        <w:contextualSpacing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Father’s Name: </w:t>
      </w:r>
      <w:r>
        <w:rPr>
          <w:rFonts w:ascii="Bookman Old Style" w:hAnsi="Bookman Old Style"/>
          <w:sz w:val="26"/>
          <w:szCs w:val="26"/>
        </w:rPr>
        <w:t>B.P.Gangadhara</w:t>
      </w:r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Shetty</w:t>
      </w:r>
    </w:p>
    <w:p>
      <w:pPr>
        <w:pStyle w:val="style0"/>
        <w:spacing w:lineRule="auto" w:line="360"/>
        <w:ind w:left="720"/>
        <w:jc w:val="both"/>
        <w:contextualSpacing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Languages Known: English, Kannada</w:t>
      </w:r>
    </w:p>
    <w:p>
      <w:pPr>
        <w:pStyle w:val="style0"/>
        <w:spacing w:lineRule="auto" w:line="240"/>
        <w:jc w:val="both"/>
        <w:contextualSpacing/>
        <w:rPr>
          <w:rFonts w:ascii="Bookman Old Style" w:hAnsi="Bookman Old Style"/>
          <w:sz w:val="26"/>
          <w:szCs w:val="26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DECLARATION :</w:t>
            </w:r>
          </w:p>
        </w:tc>
      </w:tr>
    </w:tbl>
    <w:p>
      <w:pPr>
        <w:pStyle w:val="style0"/>
        <w:jc w:val="both"/>
        <w:rPr>
          <w:rFonts w:ascii="Bookman Old Style" w:hAnsi="Bookman Old Style"/>
          <w:sz w:val="4"/>
          <w:szCs w:val="26"/>
        </w:rPr>
      </w:pPr>
    </w:p>
    <w:p>
      <w:pPr>
        <w:pStyle w:val="style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hear</w:t>
      </w:r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by declare that the Information furnished above is true to the best of my knowledge</w:t>
      </w:r>
    </w:p>
    <w:p>
      <w:pPr>
        <w:pStyle w:val="style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Date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: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  </w:t>
      </w:r>
      <w:r>
        <w:rPr>
          <w:rFonts w:ascii="Bookman Old Style" w:hAnsi="Bookman Old Style"/>
          <w:sz w:val="26"/>
          <w:szCs w:val="26"/>
        </w:rPr>
        <w:t xml:space="preserve">        </w:t>
      </w:r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      </w:t>
      </w:r>
      <w:r>
        <w:rPr>
          <w:rFonts w:ascii="Bookman Old Style" w:hAnsi="Bookman Old Style"/>
          <w:sz w:val="26"/>
          <w:szCs w:val="26"/>
        </w:rPr>
        <w:t xml:space="preserve">     </w:t>
      </w:r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Yours sincerely,</w:t>
      </w:r>
      <w:r>
        <w:rPr>
          <w:rFonts w:ascii="Bookman Old Style" w:hAnsi="Bookman Old Style"/>
          <w:sz w:val="26"/>
          <w:szCs w:val="26"/>
        </w:rPr>
        <w:t xml:space="preserve">                                                                                                  </w:t>
      </w:r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                            </w:t>
      </w:r>
    </w:p>
    <w:p>
      <w:pPr>
        <w:pStyle w:val="style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Place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:</w:t>
      </w:r>
    </w:p>
    <w:p>
      <w:pPr>
        <w:pStyle w:val="style0"/>
        <w:spacing w:lineRule="auto" w:line="240"/>
        <w:jc w:val="both"/>
        <w:contextualSpacing/>
        <w:rPr>
          <w:rFonts w:ascii="Bookman Old Style" w:hAnsi="Bookman Old Style"/>
          <w:b/>
          <w:sz w:val="32"/>
          <w:szCs w:val="30"/>
        </w:rPr>
      </w:pPr>
      <w:r>
        <w:rPr>
          <w:rFonts w:ascii="Bookman Old Style" w:hAnsi="Bookman Old Style"/>
          <w:b/>
          <w:sz w:val="26"/>
          <w:szCs w:val="26"/>
        </w:rPr>
        <w:t xml:space="preserve"> </w:t>
      </w:r>
      <w:r>
        <w:rPr>
          <w:rFonts w:ascii="Bookman Old Style" w:hAnsi="Bookman Old Style"/>
          <w:b/>
          <w:sz w:val="26"/>
          <w:szCs w:val="26"/>
        </w:rPr>
        <w:t xml:space="preserve">                                                                       </w:t>
      </w:r>
      <w:r>
        <w:rPr>
          <w:rFonts w:ascii="Bookman Old Style" w:hAnsi="Bookman Old Style"/>
          <w:b/>
          <w:sz w:val="26"/>
          <w:szCs w:val="26"/>
        </w:rPr>
        <w:t xml:space="preserve">      </w:t>
      </w:r>
      <w:r>
        <w:rPr>
          <w:rFonts w:ascii="Bookman Old Style" w:hAnsi="Bookman Old Style"/>
          <w:b/>
          <w:sz w:val="26"/>
          <w:szCs w:val="26"/>
        </w:rPr>
        <w:t xml:space="preserve">  </w:t>
      </w:r>
      <w:r>
        <w:rPr>
          <w:rFonts w:ascii="Bookman Old Style" w:hAnsi="Bookman Old Style"/>
          <w:b/>
          <w:sz w:val="26"/>
          <w:szCs w:val="26"/>
        </w:rPr>
        <w:t xml:space="preserve"> </w:t>
      </w:r>
      <w:r>
        <w:rPr>
          <w:rFonts w:ascii="Bookman Old Style" w:hAnsi="Bookman Old Style"/>
          <w:b/>
          <w:sz w:val="32"/>
          <w:szCs w:val="30"/>
        </w:rPr>
        <w:t>RAMYA.G</w:t>
      </w:r>
    </w:p>
    <w:p>
      <w:pPr>
        <w:pStyle w:val="style0"/>
        <w:spacing w:lineRule="auto" w:line="240"/>
        <w:jc w:val="both"/>
        <w:contextualSpacing/>
        <w:rPr>
          <w:rFonts w:ascii="Bookman Old Style" w:hAnsi="Bookman Old Style"/>
          <w:b/>
          <w:sz w:val="32"/>
          <w:szCs w:val="30"/>
        </w:rPr>
      </w:pPr>
    </w:p>
    <w:p>
      <w:pPr>
        <w:pStyle w:val="style0"/>
        <w:spacing w:lineRule="auto" w:line="240"/>
        <w:jc w:val="both"/>
        <w:contextualSpacing/>
        <w:rPr>
          <w:rFonts w:ascii="Bookman Old Style" w:hAnsi="Bookman Old Style"/>
          <w:b/>
          <w:sz w:val="32"/>
          <w:szCs w:val="30"/>
        </w:rPr>
      </w:pPr>
    </w:p>
    <w:p>
      <w:pPr>
        <w:pStyle w:val="style0"/>
        <w:ind w:left="3600"/>
        <w:jc w:val="both"/>
        <w:contextualSpacing/>
        <w:rPr>
          <w:rFonts w:ascii="Bookman Old Style" w:hAnsi="Bookman Old Style"/>
          <w:b/>
          <w:sz w:val="28"/>
          <w:szCs w:val="26"/>
        </w:rPr>
      </w:pPr>
    </w:p>
    <w:p>
      <w:pPr>
        <w:pStyle w:val="style0"/>
        <w:jc w:val="both"/>
        <w:contextualSpacing/>
        <w:rPr>
          <w:rFonts w:ascii="Bookman Old Style" w:hAnsi="Bookman Old Style"/>
          <w:b/>
          <w:sz w:val="26"/>
          <w:szCs w:val="26"/>
        </w:rPr>
      </w:pPr>
    </w:p>
    <w:p>
      <w:pPr>
        <w:pStyle w:val="style0"/>
        <w:jc w:val="both"/>
        <w:contextualSpacing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</w:p>
    <w:p>
      <w:pPr>
        <w:pStyle w:val="style0"/>
        <w:jc w:val="both"/>
        <w:contextualSpacing/>
        <w:rPr>
          <w:rFonts w:ascii="Bookman Old Style" w:hAnsi="Bookman Old Style"/>
          <w:b/>
          <w:sz w:val="26"/>
          <w:szCs w:val="26"/>
        </w:rPr>
      </w:pPr>
    </w:p>
    <w:p>
      <w:pPr>
        <w:pStyle w:val="style0"/>
        <w:jc w:val="both"/>
        <w:rPr>
          <w:rFonts w:ascii="Bookman Old Style" w:hAnsi="Bookman Old Style"/>
          <w:b/>
          <w:sz w:val="26"/>
          <w:szCs w:val="26"/>
        </w:rPr>
      </w:pPr>
    </w:p>
    <w:p>
      <w:pPr>
        <w:pStyle w:val="style0"/>
        <w:jc w:val="both"/>
        <w:rPr>
          <w:rFonts w:ascii="Bookman Old Style" w:hAnsi="Bookman Old Style"/>
          <w:b/>
          <w:sz w:val="26"/>
          <w:szCs w:val="26"/>
        </w:rPr>
      </w:pPr>
    </w:p>
    <w:sectPr>
      <w:pgSz w:w="12240" w:h="15840" w:orient="portrait"/>
      <w:pgMar w:top="576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592CA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BD8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F106E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60EB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40EE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924F2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22E94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EAE07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DEA6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A52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AB882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702D57C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0"/>
  </w:num>
  <w:num w:numId="5">
    <w:abstractNumId w:val="8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FF88C-50CD-40A9-92F7-76298A576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310</Words>
  <Pages>3</Pages>
  <Characters>1845</Characters>
  <Application>WPS Office</Application>
  <DocSecurity>0</DocSecurity>
  <Paragraphs>96</Paragraphs>
  <ScaleCrop>false</ScaleCrop>
  <LinksUpToDate>false</LinksUpToDate>
  <CharactersWithSpaces>2414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2017-11-28T13:25:00Z</dcterms:created>
  <dc:creator>intel</dc:creator>
  <lastModifiedBy>A37f</lastModifiedBy>
  <lastPrinted>2017-11-28T13:24:00Z</lastPrinted>
  <dcterms:modified xsi:type="dcterms:W3CDTF">2017-11-29T07:12:25Z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