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dataset has a total of 15 schools, with a total of 39,710 students and a total budget of $24,649,428.00.  Bailey Highscholl has the most Students and the highest budget. Cabera Highschool has the highest overall passing grades. Charter schools have the highest overall grades compared to district schools.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