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cdc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0"/>
                <w:szCs w:val="40"/>
                <w:rtl w:val="0"/>
              </w:rPr>
              <w:t xml:space="preserve">BLOG-BYTE Progress File-5</w:t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  <w:sz w:val="24"/>
          <w:szCs w:val="24"/>
        </w:rPr>
      </w:pPr>
      <w:bookmarkStart w:colFirst="0" w:colLast="0" w:name="_upt1ez12jxoe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b539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Protected Routes for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Auth and admin middlewares - Backend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Admin and user dashboard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Protecting routes for auth and admin user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Show dashboard link in nav based on user role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Georgia" w:cs="Georgia" w:eastAsia="Georgia" w:hAnsi="Georgia"/>
          <w:b w:val="1"/>
          <w:color w:val="1b4ca5"/>
        </w:rPr>
      </w:pPr>
      <w:r w:rsidDel="00000000" w:rsidR="00000000" w:rsidRPr="00000000">
        <w:rPr>
          <w:rFonts w:ascii="Georgia" w:cs="Georgia" w:eastAsia="Georgia" w:hAnsi="Georgia"/>
          <w:b w:val="1"/>
          <w:color w:val="202124"/>
          <w:sz w:val="24"/>
          <w:szCs w:val="24"/>
          <w:rtl w:val="0"/>
        </w:rPr>
        <w:t xml:space="preserve">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</w:rPr>
      </w:pPr>
      <w:bookmarkStart w:colFirst="0" w:colLast="0" w:name="_nbse7mgffuyg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TASK-1 </w:t>
        <w:tab/>
        <w:tab/>
      </w:r>
    </w:p>
    <w:p w:rsidR="00000000" w:rsidDel="00000000" w:rsidP="00000000" w:rsidRDefault="00000000" w:rsidRPr="00000000" w14:paraId="0000000B">
      <w:pPr>
        <w:pStyle w:val="Heading1"/>
        <w:spacing w:line="360" w:lineRule="auto"/>
        <w:jc w:val="center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h1lwv8u3t4tn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Auth and admin middlewares - Backend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Redirecting users to dashboard on signin.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create 2 middlewares in backend, one for authenticated users and one for admin users.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 folder, got to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routes</w:t>
      </w:r>
      <w:r w:rsidDel="00000000" w:rsidR="00000000" w:rsidRPr="00000000">
        <w:rPr>
          <w:sz w:val="24"/>
          <w:szCs w:val="24"/>
          <w:rtl w:val="0"/>
        </w:rPr>
        <w:t xml:space="preserve"> and open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auth.js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24425" cy="1524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3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message to req.user.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4875" cy="139065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will make user available in request object.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postman, signin , copy the token from response and paste in authorization header.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make a get request to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secret page</w:t>
      </w:r>
      <w:r w:rsidDel="00000000" w:rsidR="00000000" w:rsidRPr="00000000">
        <w:rPr>
          <w:sz w:val="24"/>
          <w:szCs w:val="24"/>
          <w:rtl w:val="0"/>
        </w:rPr>
        <w:t xml:space="preserve">. We can see user response .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486275" cy="3000375"/>
                  <wp:effectExtent b="0" l="0" r="0" t="0"/>
                  <wp:docPr id="1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3000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auth middleware, to make requested user available.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14850" cy="109537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controllers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folder, go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auth.js</w:t>
      </w:r>
      <w:r w:rsidDel="00000000" w:rsidR="00000000" w:rsidRPr="00000000">
        <w:rPr>
          <w:sz w:val="24"/>
          <w:szCs w:val="24"/>
          <w:rtl w:val="0"/>
        </w:rPr>
        <w:t xml:space="preserve"> file and create middlewares here.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Based on id we created database, given the user based on that id, and making that user available in profile.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43375" cy="29241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creating middleware for admin.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43425" cy="3838575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Reading user from profile.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controllers</w:t>
      </w:r>
      <w:r w:rsidDel="00000000" w:rsidR="00000000" w:rsidRPr="00000000">
        <w:rPr>
          <w:sz w:val="24"/>
          <w:szCs w:val="24"/>
          <w:rtl w:val="0"/>
        </w:rPr>
        <w:t xml:space="preserve">  folder, create a new file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user.js</w:t>
      </w:r>
      <w:r w:rsidDel="00000000" w:rsidR="00000000" w:rsidRPr="00000000">
        <w:rPr>
          <w:sz w:val="24"/>
          <w:szCs w:val="24"/>
          <w:rtl w:val="0"/>
        </w:rPr>
        <w:t xml:space="preserve">. Adding user read method.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9600" cy="17240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206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routes</w:t>
      </w:r>
      <w:r w:rsidDel="00000000" w:rsidR="00000000" w:rsidRPr="00000000">
        <w:rPr>
          <w:sz w:val="24"/>
          <w:szCs w:val="24"/>
          <w:rtl w:val="0"/>
        </w:rPr>
        <w:t xml:space="preserve">  folder, create a new file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user.js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route for profile.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9675" cy="2095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  folder, go to file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server.js</w:t>
      </w:r>
      <w:r w:rsidDel="00000000" w:rsidR="00000000" w:rsidRPr="00000000">
        <w:rPr>
          <w:sz w:val="24"/>
          <w:szCs w:val="24"/>
          <w:rtl w:val="0"/>
        </w:rPr>
        <w:t xml:space="preserve">.Add user routes.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81375" cy="80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Applying user middlewares.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43175" cy="77152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make a get request to profile using postman, we will get user profile in response.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610100" cy="3495675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495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models</w:t>
      </w:r>
      <w:r w:rsidDel="00000000" w:rsidR="00000000" w:rsidRPr="00000000">
        <w:rPr>
          <w:sz w:val="24"/>
          <w:szCs w:val="24"/>
          <w:rtl w:val="0"/>
        </w:rPr>
        <w:t xml:space="preserve"> folder, go to file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user.js</w:t>
      </w:r>
      <w:r w:rsidDel="00000000" w:rsidR="00000000" w:rsidRPr="00000000">
        <w:rPr>
          <w:sz w:val="24"/>
          <w:szCs w:val="24"/>
          <w:rtl w:val="0"/>
        </w:rPr>
        <w:t xml:space="preserve">. Change role.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43150" cy="1285875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apply admin middleware, access denied because user is not admin.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314825" cy="2209800"/>
                  <wp:effectExtent b="0" l="0" r="0" t="0"/>
                  <wp:docPr id="24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Updating role manually from Mongo Atlas.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(role: 0 =&gt;for user , 1=&gt;for admin)</w:t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53050" cy="1701800"/>
                  <wp:effectExtent b="0" l="0" r="0" t="0"/>
                  <wp:docPr id="2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if we will access profile as admin we can get response.</w:t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048250" cy="3562350"/>
                  <wp:effectExtent b="0" l="0" r="0" t="0"/>
                  <wp:docPr id="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3562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=&gt;Auth and admin middlewares working, Task Completed… 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tnxvagyq6kcj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TASK-2 </w:t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Admin and user dashboard</w:t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 folder, go to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pages</w:t>
      </w:r>
      <w:r w:rsidDel="00000000" w:rsidR="00000000" w:rsidRPr="00000000">
        <w:rPr>
          <w:sz w:val="24"/>
          <w:szCs w:val="24"/>
          <w:rtl w:val="0"/>
        </w:rPr>
        <w:t xml:space="preserve"> create two new folders called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Inside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create a new file index.js.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user dashboard page. And admin as same.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52875" cy="28194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sending request to user/admin page, we will get user/admin dashboard.</w:t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09850" cy="1727200"/>
                  <wp:effectExtent b="0" l="0" r="0" t="0"/>
                  <wp:docPr id="22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72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09850" cy="18796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Redirecting signed users to user dashboard.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components</w:t>
      </w:r>
      <w:r w:rsidDel="00000000" w:rsidR="00000000" w:rsidRPr="00000000">
        <w:rPr>
          <w:sz w:val="24"/>
          <w:szCs w:val="24"/>
          <w:rtl w:val="0"/>
        </w:rPr>
        <w:t xml:space="preserve">, go to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SigninComponent.js.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57600" cy="19240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201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protecting routes for both pages.</w:t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=&gt;Admin and user dashboard working, Task Completed… 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</w:rPr>
      </w:pPr>
      <w:bookmarkStart w:colFirst="0" w:colLast="0" w:name="_srwi3oi2m6j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TASK-3 </w:t>
        <w:tab/>
      </w:r>
    </w:p>
    <w:p w:rsidR="00000000" w:rsidDel="00000000" w:rsidP="00000000" w:rsidRDefault="00000000" w:rsidRPr="00000000" w14:paraId="0000004A">
      <w:pPr>
        <w:pStyle w:val="Heading1"/>
        <w:spacing w:line="360" w:lineRule="auto"/>
        <w:jc w:val="center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izocsudhel5v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Protecting routes for auth and admin user</w:t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frontend</w:t>
      </w:r>
      <w:r w:rsidDel="00000000" w:rsidR="00000000" w:rsidRPr="00000000">
        <w:rPr>
          <w:sz w:val="24"/>
          <w:szCs w:val="24"/>
          <w:rtl w:val="0"/>
        </w:rPr>
        <w:t xml:space="preserve">, go to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components, auth</w:t>
      </w:r>
      <w:r w:rsidDel="00000000" w:rsidR="00000000" w:rsidRPr="00000000">
        <w:rPr>
          <w:sz w:val="24"/>
          <w:szCs w:val="24"/>
          <w:rtl w:val="0"/>
        </w:rPr>
        <w:t xml:space="preserve"> and create 2 components named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Private.js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Admin.js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Private component. If user not authenticated, redirect to signin page,otherwise return children props.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38575" cy="32385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 component with auth check and also checking role of amin.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28950" cy="25622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go to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pages</w:t>
      </w:r>
      <w:r w:rsidDel="00000000" w:rsidR="00000000" w:rsidRPr="00000000">
        <w:rPr>
          <w:sz w:val="24"/>
          <w:szCs w:val="24"/>
          <w:rtl w:val="0"/>
        </w:rPr>
        <w:t xml:space="preserve"> and apply changing 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index.js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Applying layout inside private component, so only logged user can access it.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81450" cy="2914650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go to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pages</w:t>
      </w:r>
      <w:r w:rsidDel="00000000" w:rsidR="00000000" w:rsidRPr="00000000">
        <w:rPr>
          <w:sz w:val="24"/>
          <w:szCs w:val="24"/>
          <w:rtl w:val="0"/>
        </w:rPr>
        <w:t xml:space="preserve"> and apply changing 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index.js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52850" cy="28956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run the server </w:t>
      </w:r>
      <w:hyperlink r:id="rId29">
        <w:r w:rsidDel="00000000" w:rsidR="00000000" w:rsidRPr="00000000">
          <w:rPr>
            <w:b w:val="1"/>
            <w:color w:val="cc0000"/>
            <w:sz w:val="24"/>
            <w:szCs w:val="24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4"/>
          <w:szCs w:val="24"/>
          <w:rtl w:val="0"/>
        </w:rPr>
        <w:t xml:space="preserve"> If not singed in, try accessing user Dashboard using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http://localhost:3000/user</w:t>
        </w:r>
      </w:hyperlink>
      <w:r w:rsidDel="00000000" w:rsidR="00000000" w:rsidRPr="00000000">
        <w:rPr>
          <w:sz w:val="24"/>
          <w:szCs w:val="24"/>
          <w:rtl w:val="0"/>
        </w:rPr>
        <w:t xml:space="preserve"> , it will redirect to 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http://localhost:3000/signin</w:t>
        </w:r>
      </w:hyperlink>
      <w:r w:rsidDel="00000000" w:rsidR="00000000" w:rsidRPr="00000000">
        <w:rPr>
          <w:sz w:val="24"/>
          <w:szCs w:val="24"/>
          <w:rtl w:val="0"/>
        </w:rPr>
        <w:t xml:space="preserve">. (not giving access to unauthorized users.)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sign in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we can access user  </w:t>
      </w: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http://localhost:3000/user </w:t>
        </w:r>
      </w:hyperlink>
      <w:r w:rsidDel="00000000" w:rsidR="00000000" w:rsidRPr="00000000">
        <w:rPr>
          <w:sz w:val="24"/>
          <w:szCs w:val="24"/>
          <w:rtl w:val="0"/>
        </w:rPr>
        <w:t xml:space="preserve">but we can't</w:t>
      </w:r>
      <w:r w:rsidDel="00000000" w:rsidR="00000000" w:rsidRPr="00000000">
        <w:rPr>
          <w:sz w:val="24"/>
          <w:szCs w:val="24"/>
          <w:rtl w:val="0"/>
        </w:rPr>
        <w:t xml:space="preserve"> access admin </w:t>
      </w: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http://localhost:3000/admin</w:t>
        </w:r>
      </w:hyperlink>
      <w:r w:rsidDel="00000000" w:rsidR="00000000" w:rsidRPr="00000000">
        <w:rPr>
          <w:sz w:val="24"/>
          <w:szCs w:val="24"/>
          <w:rtl w:val="0"/>
        </w:rPr>
        <w:t xml:space="preserve">, we will be redirected to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if we sign in as</w:t>
      </w:r>
      <w:r w:rsidDel="00000000" w:rsidR="00000000" w:rsidRPr="00000000">
        <w:rPr>
          <w:b w:val="1"/>
          <w:sz w:val="24"/>
          <w:szCs w:val="24"/>
          <w:rtl w:val="0"/>
        </w:rPr>
        <w:t xml:space="preserve"> Admin</w:t>
      </w:r>
      <w:r w:rsidDel="00000000" w:rsidR="00000000" w:rsidRPr="00000000">
        <w:rPr>
          <w:sz w:val="24"/>
          <w:szCs w:val="24"/>
          <w:rtl w:val="0"/>
        </w:rPr>
        <w:t xml:space="preserve"> we can access admin </w:t>
      </w: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http://localhost:3000/admin</w:t>
        </w:r>
      </w:hyperlink>
      <w:r w:rsidDel="00000000" w:rsidR="00000000" w:rsidRPr="00000000">
        <w:rPr>
          <w:sz w:val="24"/>
          <w:szCs w:val="24"/>
          <w:rtl w:val="0"/>
        </w:rPr>
        <w:t xml:space="preserve"> as well as user </w:t>
      </w: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http://localhost:3000/user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=&gt;Admin and user Routed Protected, Task Completed… 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</w:rPr>
      </w:pPr>
      <w:bookmarkStart w:colFirst="0" w:colLast="0" w:name="_3pxe50a8kyhx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TASK-4 </w:t>
        <w:tab/>
      </w:r>
    </w:p>
    <w:p w:rsidR="00000000" w:rsidDel="00000000" w:rsidP="00000000" w:rsidRDefault="00000000" w:rsidRPr="00000000" w14:paraId="0000005C">
      <w:pPr>
        <w:pStyle w:val="Heading1"/>
        <w:spacing w:line="360" w:lineRule="auto"/>
        <w:jc w:val="center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dtbgufttfihw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Show dashboard link in nav based on user role</w:t>
      </w:r>
    </w:p>
    <w:p w:rsidR="00000000" w:rsidDel="00000000" w:rsidP="00000000" w:rsidRDefault="00000000" w:rsidRPr="00000000" w14:paraId="0000005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Lets create a link that will take user to dashboard.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frontend</w:t>
      </w:r>
      <w:r w:rsidDel="00000000" w:rsidR="00000000" w:rsidRPr="00000000">
        <w:rPr>
          <w:sz w:val="24"/>
          <w:szCs w:val="24"/>
          <w:rtl w:val="0"/>
        </w:rPr>
        <w:t xml:space="preserve">, go to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components, auth</w:t>
      </w:r>
      <w:r w:rsidDel="00000000" w:rsidR="00000000" w:rsidRPr="00000000">
        <w:rPr>
          <w:sz w:val="24"/>
          <w:szCs w:val="24"/>
          <w:rtl w:val="0"/>
        </w:rPr>
        <w:t xml:space="preserve"> and change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Header.js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86275" cy="41148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sign in and see dashboard links.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838575" cy="1581150"/>
                  <wp:effectExtent b="0" l="0" r="0" t="0"/>
                  <wp:docPr id="16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58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=&gt;Dashboard links displayed , Task Completed… 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360" w:lineRule="auto"/>
        <w:jc w:val="left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oc8lmnbeswi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4.png"/><Relationship Id="rId21" Type="http://schemas.openxmlformats.org/officeDocument/2006/relationships/image" Target="media/image16.png"/><Relationship Id="rId24" Type="http://schemas.openxmlformats.org/officeDocument/2006/relationships/image" Target="media/image14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9.png"/><Relationship Id="rId25" Type="http://schemas.openxmlformats.org/officeDocument/2006/relationships/image" Target="media/image11.png"/><Relationship Id="rId28" Type="http://schemas.openxmlformats.org/officeDocument/2006/relationships/image" Target="media/image23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localhost:3000/signin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2.png"/><Relationship Id="rId31" Type="http://schemas.openxmlformats.org/officeDocument/2006/relationships/hyperlink" Target="http://localhost:3000/signin" TargetMode="External"/><Relationship Id="rId30" Type="http://schemas.openxmlformats.org/officeDocument/2006/relationships/hyperlink" Target="http://localhost:3000/user" TargetMode="External"/><Relationship Id="rId11" Type="http://schemas.openxmlformats.org/officeDocument/2006/relationships/image" Target="media/image19.png"/><Relationship Id="rId33" Type="http://schemas.openxmlformats.org/officeDocument/2006/relationships/hyperlink" Target="http://localhost:3000/admin" TargetMode="External"/><Relationship Id="rId10" Type="http://schemas.openxmlformats.org/officeDocument/2006/relationships/image" Target="media/image2.png"/><Relationship Id="rId32" Type="http://schemas.openxmlformats.org/officeDocument/2006/relationships/hyperlink" Target="http://localhost:3000/user" TargetMode="External"/><Relationship Id="rId13" Type="http://schemas.openxmlformats.org/officeDocument/2006/relationships/image" Target="media/image13.png"/><Relationship Id="rId35" Type="http://schemas.openxmlformats.org/officeDocument/2006/relationships/hyperlink" Target="http://localhost:3000/user" TargetMode="External"/><Relationship Id="rId12" Type="http://schemas.openxmlformats.org/officeDocument/2006/relationships/image" Target="media/image10.png"/><Relationship Id="rId34" Type="http://schemas.openxmlformats.org/officeDocument/2006/relationships/hyperlink" Target="http://localhost:3000/admin" TargetMode="External"/><Relationship Id="rId15" Type="http://schemas.openxmlformats.org/officeDocument/2006/relationships/image" Target="media/image17.png"/><Relationship Id="rId37" Type="http://schemas.openxmlformats.org/officeDocument/2006/relationships/image" Target="media/image21.png"/><Relationship Id="rId14" Type="http://schemas.openxmlformats.org/officeDocument/2006/relationships/image" Target="media/image4.png"/><Relationship Id="rId36" Type="http://schemas.openxmlformats.org/officeDocument/2006/relationships/image" Target="media/image22.png"/><Relationship Id="rId17" Type="http://schemas.openxmlformats.org/officeDocument/2006/relationships/image" Target="media/image18.png"/><Relationship Id="rId16" Type="http://schemas.openxmlformats.org/officeDocument/2006/relationships/image" Target="media/image3.png"/><Relationship Id="rId19" Type="http://schemas.openxmlformats.org/officeDocument/2006/relationships/image" Target="media/image8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