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dc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0"/>
                <w:szCs w:val="40"/>
                <w:rtl w:val="0"/>
              </w:rPr>
              <w:t xml:space="preserve">BLOG-BYTE Progress File-6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upt1ez12jxoe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Categories API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Category schema routes and controllers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Error handler to avoid duplicates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Category list read delete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  <w:b w:val="1"/>
          <w:color w:val="1b4ca5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24"/>
          <w:szCs w:val="24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nbse7mgffuyg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TASK-1 </w:t>
        <w:tab/>
        <w:tab/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h1lwv8u3t4tn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Category schema routes and controllers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backend,</w:t>
      </w:r>
      <w:r w:rsidDel="00000000" w:rsidR="00000000" w:rsidRPr="00000000">
        <w:rPr>
          <w:sz w:val="24"/>
          <w:szCs w:val="24"/>
          <w:rtl w:val="0"/>
        </w:rPr>
        <w:t xml:space="preserve">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models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Category Schema.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3025" cy="380047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validators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 Create validators here.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5800" cy="24384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routes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 Create routes here.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475" cy="27622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admin can create a new category.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routes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server.js.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2475" cy="9144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Applying routes.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89535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controllers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 Create controllers here.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3657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go to postman and give it a try.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user is logged in and has role of admin.(also check if token is still valid)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4203700"/>
                  <wp:effectExtent b="0" l="0" r="0" t="0"/>
                  <wp:docPr id="2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Category created.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is not admin, we will get error.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00600" cy="3400425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00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try creating same category again, we will get error.Because category should be unique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76775" cy="35814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=&gt;Category created,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pqk2n02wihgm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TASK-2</w:t>
        <w:tab/>
        <w:tab/>
      </w:r>
    </w:p>
    <w:p w:rsidR="00000000" w:rsidDel="00000000" w:rsidP="00000000" w:rsidRDefault="00000000" w:rsidRPr="00000000" w14:paraId="00000026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y5uplltpvfsx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Error handler to avoid duplicates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create a folder named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helpers</w:t>
      </w:r>
      <w:r w:rsidDel="00000000" w:rsidR="00000000" w:rsidRPr="00000000">
        <w:rPr>
          <w:sz w:val="24"/>
          <w:szCs w:val="24"/>
          <w:rtl w:val="0"/>
        </w:rPr>
        <w:t xml:space="preserve">, inside it create a new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dbErrorHandler.js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adding it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3886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try creating same category , and we will get error message properly.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2070100"/>
                  <wp:effectExtent b="0" l="0" r="0" t="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=&gt;Error handler added to avoid duplicates categories, Task Completed…  :)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oioonrqvcmqy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TASK-3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Category list read delete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routes</w:t>
      </w:r>
      <w:r w:rsidDel="00000000" w:rsidR="00000000" w:rsidRPr="00000000">
        <w:rPr>
          <w:sz w:val="24"/>
          <w:szCs w:val="24"/>
          <w:rtl w:val="0"/>
        </w:rPr>
        <w:t xml:space="preserve">, create more routes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catogory.js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categories list, single category and delete category.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methods.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8858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got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controllers</w:t>
      </w:r>
      <w:r w:rsidDel="00000000" w:rsidR="00000000" w:rsidRPr="00000000">
        <w:rPr>
          <w:sz w:val="24"/>
          <w:szCs w:val="24"/>
          <w:rtl w:val="0"/>
        </w:rPr>
        <w:t xml:space="preserve">, create methods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catogory.js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22479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102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2781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0575" cy="3248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try it on postman, make sure you are signin as admin.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category.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http://localhost:8000/api/categor</w:t>
        </w:r>
      </w:hyperlink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191000" cy="371475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714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category with space in it and see it will be automatically slugified with dash in it..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05375" cy="3819525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try getting all categories.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3784600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try to get a single category using slug in URL.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http://localhost:8000/api/category/cat-three</w:t>
        </w:r>
      </w:hyperlink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33950" cy="3467100"/>
                  <wp:effectExtent b="0" l="0" r="0" t="0"/>
                  <wp:docPr id="2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 b="446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make a DELETE request to delete category.</w:t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24450" cy="2695575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695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checking it deleted category exists, we will get null.</w:t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38675" cy="2438400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created in database.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39243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=&gt;Category list, read ,delete ADDED, Task Completed… 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hyperlink" Target="http://localhost:8000/api/categories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5.png"/><Relationship Id="rId25" Type="http://schemas.openxmlformats.org/officeDocument/2006/relationships/image" Target="media/image19.png"/><Relationship Id="rId28" Type="http://schemas.openxmlformats.org/officeDocument/2006/relationships/image" Target="media/image13.png"/><Relationship Id="rId27" Type="http://schemas.openxmlformats.org/officeDocument/2006/relationships/hyperlink" Target="http://localhost:8000/api/categories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hyperlink" Target="http://localhost:8000/api/category/cat-three" TargetMode="External"/><Relationship Id="rId7" Type="http://schemas.openxmlformats.org/officeDocument/2006/relationships/image" Target="media/image25.png"/><Relationship Id="rId8" Type="http://schemas.openxmlformats.org/officeDocument/2006/relationships/image" Target="media/image6.png"/><Relationship Id="rId31" Type="http://schemas.openxmlformats.org/officeDocument/2006/relationships/image" Target="media/image2.png"/><Relationship Id="rId30" Type="http://schemas.openxmlformats.org/officeDocument/2006/relationships/image" Target="media/image24.png"/><Relationship Id="rId11" Type="http://schemas.openxmlformats.org/officeDocument/2006/relationships/image" Target="media/image4.png"/><Relationship Id="rId33" Type="http://schemas.openxmlformats.org/officeDocument/2006/relationships/image" Target="media/image1.png"/><Relationship Id="rId10" Type="http://schemas.openxmlformats.org/officeDocument/2006/relationships/image" Target="media/image21.png"/><Relationship Id="rId32" Type="http://schemas.openxmlformats.org/officeDocument/2006/relationships/image" Target="media/image22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