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 w:rsidRPr="0044098B">
        <w:rPr>
          <w:rFonts w:ascii="Calibri" w:hAnsi="Calibri" w:cs="Calibri"/>
        </w:rPr>
        <w:t>Приложение 1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44098B">
        <w:rPr>
          <w:rFonts w:ascii="Calibri" w:hAnsi="Calibri" w:cs="Calibri"/>
        </w:rPr>
        <w:t>к Закону Ставропольского края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44098B">
        <w:rPr>
          <w:rFonts w:ascii="Calibri" w:hAnsi="Calibri" w:cs="Calibri"/>
        </w:rPr>
        <w:t>"О бюджете Ставропольского края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44098B">
        <w:rPr>
          <w:rFonts w:ascii="Calibri" w:hAnsi="Calibri" w:cs="Calibri"/>
        </w:rPr>
        <w:t>на 2023 год и плановый период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44098B">
        <w:rPr>
          <w:rFonts w:ascii="Calibri" w:hAnsi="Calibri" w:cs="Calibri"/>
        </w:rPr>
        <w:t>2024 и 2025 годов"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44098B">
        <w:rPr>
          <w:rFonts w:ascii="Calibri" w:hAnsi="Calibri" w:cs="Calibri"/>
          <w:b/>
          <w:bCs/>
        </w:rPr>
        <w:t>ИСТОЧНИКИ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44098B">
        <w:rPr>
          <w:rFonts w:ascii="Calibri" w:hAnsi="Calibri" w:cs="Calibri"/>
          <w:b/>
          <w:bCs/>
        </w:rPr>
        <w:t>ФИНАНСИРОВАНИЯ ДЕФИЦИТА БЮДЖЕТА СТАВРОПОЛЬСКОГО КРАЯ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44098B">
        <w:rPr>
          <w:rFonts w:ascii="Calibri" w:hAnsi="Calibri" w:cs="Calibri"/>
          <w:b/>
          <w:bCs/>
        </w:rPr>
        <w:t>И ПОГАШЕНИЯ ДОЛГОВЫХ ОБЯЗАТЕЛЬСТВ СТАВРОПОЛЬСКОГО КРАЯ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44098B">
        <w:rPr>
          <w:rFonts w:ascii="Calibri" w:hAnsi="Calibri" w:cs="Calibri"/>
          <w:b/>
          <w:bCs/>
        </w:rPr>
        <w:t>НА 2023 ГОД И ПЛАНОВЫЙ ПЕРИОД 2024 И 2025 ГОДОВ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13672"/>
        <w:gridCol w:w="113"/>
      </w:tblGrid>
      <w:tr w:rsidR="0044098B" w:rsidRPr="004409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92C69"/>
              </w:rPr>
            </w:pPr>
            <w:r w:rsidRPr="0044098B">
              <w:rPr>
                <w:rFonts w:ascii="Calibri" w:hAnsi="Calibri" w:cs="Calibri"/>
                <w:color w:val="392C69"/>
              </w:rPr>
              <w:t>Список изменяющих документов</w:t>
            </w:r>
          </w:p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92C69"/>
              </w:rPr>
            </w:pPr>
            <w:r w:rsidRPr="0044098B">
              <w:rPr>
                <w:rFonts w:ascii="Calibri" w:hAnsi="Calibri" w:cs="Calibri"/>
                <w:color w:val="392C69"/>
              </w:rPr>
              <w:t xml:space="preserve">(в ред. </w:t>
            </w:r>
            <w:hyperlink r:id="rId4" w:history="1">
              <w:r w:rsidRPr="0044098B">
                <w:rPr>
                  <w:rFonts w:ascii="Calibri" w:hAnsi="Calibri" w:cs="Calibri"/>
                  <w:color w:val="0000FF"/>
                </w:rPr>
                <w:t>Закона</w:t>
              </w:r>
            </w:hyperlink>
            <w:r w:rsidRPr="0044098B">
              <w:rPr>
                <w:rFonts w:ascii="Calibri" w:hAnsi="Calibri" w:cs="Calibri"/>
                <w:color w:val="392C69"/>
              </w:rPr>
              <w:t xml:space="preserve"> Ставропольского края от 02.03.2023 N 24-кз)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92C69"/>
              </w:rPr>
            </w:pPr>
          </w:p>
        </w:tc>
      </w:tr>
    </w:tbl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44098B">
        <w:rPr>
          <w:rFonts w:ascii="Calibri" w:hAnsi="Calibri" w:cs="Calibri"/>
        </w:rPr>
        <w:t>(тыс. рублей)</w:t>
      </w: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288"/>
        <w:gridCol w:w="3231"/>
        <w:gridCol w:w="1757"/>
        <w:gridCol w:w="1871"/>
        <w:gridCol w:w="1814"/>
      </w:tblGrid>
      <w:tr w:rsidR="0044098B" w:rsidRPr="0044098B"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Код бюджетной классификации Российской Федерации</w:t>
            </w:r>
          </w:p>
        </w:tc>
        <w:tc>
          <w:tcPr>
            <w:tcW w:w="5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Сумма по годам</w:t>
            </w:r>
          </w:p>
        </w:tc>
      </w:tr>
      <w:tr w:rsidR="0044098B" w:rsidRPr="0044098B"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2023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2024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2025</w:t>
            </w:r>
          </w:p>
        </w:tc>
      </w:tr>
      <w:tr w:rsidR="0044098B" w:rsidRPr="0044098B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5</w:t>
            </w:r>
          </w:p>
        </w:tc>
      </w:tr>
      <w:tr w:rsidR="0044098B" w:rsidRPr="0044098B">
        <w:tc>
          <w:tcPr>
            <w:tcW w:w="3288" w:type="dxa"/>
            <w:tcBorders>
              <w:top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Всего источников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28324596,55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4330943,74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Государственные (муниципальные) ценные бумаги, номинальная стоимость которых указана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</w:t>
            </w:r>
            <w:proofErr w:type="spellStart"/>
            <w:r w:rsidRPr="0044098B">
              <w:rPr>
                <w:rFonts w:ascii="Calibri" w:hAnsi="Calibri" w:cs="Calibri"/>
              </w:rPr>
              <w:t>01</w:t>
            </w:r>
            <w:proofErr w:type="spellEnd"/>
            <w:r w:rsidRPr="0044098B">
              <w:rPr>
                <w:rFonts w:ascii="Calibri" w:hAnsi="Calibri" w:cs="Calibri"/>
              </w:rPr>
              <w:t xml:space="preserve">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-2950000,00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Погашение государственных (муниципальных) ценных бумаг, номинальная стоимость которых указана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</w:t>
            </w:r>
            <w:proofErr w:type="spellStart"/>
            <w:r w:rsidRPr="0044098B">
              <w:rPr>
                <w:rFonts w:ascii="Calibri" w:hAnsi="Calibri" w:cs="Calibri"/>
              </w:rPr>
              <w:t>01</w:t>
            </w:r>
            <w:proofErr w:type="spellEnd"/>
            <w:r w:rsidRPr="0044098B">
              <w:rPr>
                <w:rFonts w:ascii="Calibri" w:hAnsi="Calibri" w:cs="Calibri"/>
              </w:rPr>
              <w:t xml:space="preserve">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0000 800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-2950000,00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Погашение государственных </w:t>
            </w:r>
            <w:r w:rsidRPr="0044098B">
              <w:rPr>
                <w:rFonts w:ascii="Calibri" w:hAnsi="Calibri" w:cs="Calibri"/>
              </w:rPr>
              <w:lastRenderedPageBreak/>
              <w:t>ценных бумаг субъектов Российской Федерации, номинальная стоимость которых указана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 xml:space="preserve">105 01 </w:t>
            </w:r>
            <w:proofErr w:type="spellStart"/>
            <w:r w:rsidRPr="0044098B">
              <w:rPr>
                <w:rFonts w:ascii="Calibri" w:hAnsi="Calibri" w:cs="Calibri"/>
              </w:rPr>
              <w:t>01</w:t>
            </w:r>
            <w:proofErr w:type="spellEnd"/>
            <w:r w:rsidRPr="0044098B">
              <w:rPr>
                <w:rFonts w:ascii="Calibri" w:hAnsi="Calibri" w:cs="Calibri"/>
              </w:rPr>
              <w:t xml:space="preserve">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02 0000 810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-2950000,00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-1750000,00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Кредиты кредитных организаций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3986454,75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2230603,96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1312890,16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Привлечение кредитов от кредитных организаций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0000 700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23986454,75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6217058,71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7529948,87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Привлечение субъектами Российской Федерации кредитов от кредитных организаций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02 0000 710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23986454,75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6217058,71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7529948,87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Погашение кредитов, предоставленных кредитными организациями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0000 800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-20000000,00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-3986454,75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-6217058,71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Погашение субъектами Российской Федерации кредитов от кредитных организаций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02 0000 810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-20000000,00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-3986454,75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-6217058,71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Бюджетные кредиты из других бюджетов бюджетной системы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105 01 03 00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-673617,21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3850339,78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109571,84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Бюджетные кредиты из других бюджетов бюджетной системы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105 01 03 01 00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-673617,21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3850339,78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109571,84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Привлечение бюджетных кредитов из других бюджетов </w:t>
            </w:r>
            <w:r w:rsidRPr="0044098B">
              <w:rPr>
                <w:rFonts w:ascii="Calibri" w:hAnsi="Calibri" w:cs="Calibri"/>
              </w:rPr>
              <w:lastRenderedPageBreak/>
              <w:t>бюджетной системы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 xml:space="preserve">105 01 03 01 00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0000 700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19362837,54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4886794,53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3779040,53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Привлечение кредитов из других бюджетов бюджетной системы Российской Федерации бюджетами субъектов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105 01 03 01 00 02 0000 710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19362837,54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4886794,53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3779040,53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Привлечение кредитов из других бюджетов бюджетной системы Российской Федерации бюджетами субъектов Российской Федерации в валюте Российской Федерации (бюджетный кредит на пополнение остатка средств на едином счете бюджета)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105 01 03 01 00 02 1000 710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19000000,00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Привлечение кредитов из других бюджетов бюджетной системы Российской Федерации бюджетами субъектов Российской Федерации в валюте Российской Федерации (бюджетные кредиты, предоставленные бюджетам субъектов Российской Федерации на финансовое обеспечение реализации инфраструктурных проектов)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105 01 03 01 00 02 2700 710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362837,54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4886794,53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3779040,53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Погашение бюджетных кредитов, полученных из других бюджетов бюджетной системы Российской Федерации в валюте </w:t>
            </w:r>
            <w:r w:rsidRPr="0044098B">
              <w:rPr>
                <w:rFonts w:ascii="Calibri" w:hAnsi="Calibri" w:cs="Calibri"/>
              </w:rPr>
              <w:lastRenderedPageBreak/>
              <w:t>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 xml:space="preserve">105 01 03 01 00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0000 800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-20036454,75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-1036454,75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-3669468,69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Погашение бюджетами субъектов Российской Федерации кредитов из других бюджетов бюджетной системы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105 01 03 01 00 02 0000 810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-20036454,75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-1036454,75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-3669468,69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Погашение бюджетами субъектов Российской Федерации кредитов из других бюджетов бюджетной системы Российской Федерации в валюте Российской Федерации (бюджетный кредит на пополнение остатка средств на едином счете бюджета)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105 01 03 01 00 02 1000 810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-19000000,00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Погашение бюджетами субъектов Российской Федерации кредитов из других бюджетов бюджетной системы Российской Федерации в валюте Российской Федерации (бюджетный кредит для погашения бюджетных кредитов на пополнение остатков средств на счетах бюджетов субъектов Российской Федерации)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105 01 03 01 00 02 2500 810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-250000,00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-250000,00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-800000,00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Погашение бюджетами субъектов Российской Федерации кредитов из других бюджетов бюджетной системы Российской Федерации в валюте Российской Федерации (бюджетные кредиты, </w:t>
            </w:r>
            <w:r w:rsidRPr="0044098B">
              <w:rPr>
                <w:rFonts w:ascii="Calibri" w:hAnsi="Calibri" w:cs="Calibri"/>
              </w:rPr>
              <w:lastRenderedPageBreak/>
              <w:t>предоставленные бюджетам субъектов Российской Федерации на финансовое обеспечение реализации инфраструктурных проектов)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105 01 03 01 00 02 2700 810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-25916,96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Погашение бюджетами субъектов Российской Федерации кредитов из других бюджетов бюджетной системы Российской Федерации в валюте Российской Федерации (бюджетные кредиты, предоставленные бюджетам субъектов Российской Федерации для погашения долговых обязательств субъекта Российской Федерации (муниципального образования) в виде обязательств по государственным (муниципальным) ценным бумагам субъекта Российской Федерации (муниципального образования) и кредитам, полученным субъектом Российской Федерации (муниципальным образованием) от кредитных организаций, иностранных банков и международных финансовых организаций)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105 01 03 01 00 02 2900 810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-545654,05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Погашение бюджетами субъектов Российской Федерации кредитов из других бюджетов бюджетной системы </w:t>
            </w:r>
            <w:r w:rsidRPr="0044098B">
              <w:rPr>
                <w:rFonts w:ascii="Calibri" w:hAnsi="Calibri" w:cs="Calibri"/>
              </w:rPr>
              <w:lastRenderedPageBreak/>
              <w:t>Российской Федерации в валюте Российской Федерации (бюджетный кредит для частичного покрытия дефицита бюджета Ставропольского края)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105 01 03 01 00 02 5002 810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-786454,75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-786454,75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-2202073,30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Погашение бюджетами субъектов Российской Федерации кредитов из других бюджетов бюджетной системы Российской Федерации в валюте Российской Федерации (бюджетный кредит для строительства, реконструкции, капитального ремонта, ремонта и содержания автомобильных дорог общего пользования (за исключением автомобильных дорог федерального значения)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105 01 03 01 00 02 5102 810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-95824,38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Иные источники внутреннего финансирования дефицитов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327538,00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Исполнение государственных и муниципальных гарантий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105 01 06 04 00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Исполнение государственных и муниципальных гарантий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105 01 06 04 01 00 0000 000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Исполнение государственных и муниципальных гарантий в валюте Российской Федерации в случае, если исполнение гарантом государственных и муниципальных гарантий ведет к возникновению права </w:t>
            </w:r>
            <w:r w:rsidRPr="0044098B">
              <w:rPr>
                <w:rFonts w:ascii="Calibri" w:hAnsi="Calibri" w:cs="Calibri"/>
              </w:rPr>
              <w:lastRenderedPageBreak/>
              <w:t>регрессного требования гаранта к принципалу либо обусловлено уступкой гаранту прав требования бенефициара к принципалу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105 01 06 04 01 00 0000 800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Исполнение государственных гарантий субъектов Российской Федерации в валюте Российской Федерации в случае,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105 01 06 04 01 02 0000 810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Бюджетные кредиты, предоставленные внутри страны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327538,00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Возврат бюджетных кредитов, предоставленных внутри страны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0000 600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1743300,00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827538,00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Возврат бюджетных кредитов, предоставленных юридическим лицам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105 01 06 05 01 00 0000 600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Возврат бюджетных кредитов, предоставленных юридическим лицам из бюджетов субъектов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105 01 06 05 01 02 0000 640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169800,00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Возврат бюджетных кредитов, предоставленных другим бюджетам бюджетной системы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105 01 06 05 02 00 0000 600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1573500,00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827538,00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105 01 06 05 02 </w:t>
            </w:r>
            <w:proofErr w:type="spellStart"/>
            <w:r w:rsidRPr="0044098B">
              <w:rPr>
                <w:rFonts w:ascii="Calibri" w:hAnsi="Calibri" w:cs="Calibri"/>
              </w:rPr>
              <w:t>02</w:t>
            </w:r>
            <w:proofErr w:type="spellEnd"/>
            <w:r w:rsidRPr="0044098B">
              <w:rPr>
                <w:rFonts w:ascii="Calibri" w:hAnsi="Calibri" w:cs="Calibri"/>
              </w:rPr>
              <w:t xml:space="preserve"> 0000 640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1573500,00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827538,00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Предоставление бюджетных кредитов внутри страны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0000 500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-1573500,00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Предоставление бюджетных кредитов другим бюджетам бюджетной системы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105 01 06 05 02 00 0000 500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-1573500,00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105 01 06 05 02 </w:t>
            </w:r>
            <w:proofErr w:type="spellStart"/>
            <w:r w:rsidRPr="0044098B">
              <w:rPr>
                <w:rFonts w:ascii="Calibri" w:hAnsi="Calibri" w:cs="Calibri"/>
              </w:rPr>
              <w:t>02</w:t>
            </w:r>
            <w:proofErr w:type="spellEnd"/>
            <w:r w:rsidRPr="0044098B">
              <w:rPr>
                <w:rFonts w:ascii="Calibri" w:hAnsi="Calibri" w:cs="Calibri"/>
              </w:rPr>
              <w:t xml:space="preserve"> 0000 540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-1573500,00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-500000,00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Изменение остатков средств на счетах по учету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0000 000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27961759,01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0,00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Увеличение остатков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0000 500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-198424754,55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lastRenderedPageBreak/>
              <w:t>Увеличение прочих остатков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105 01 05 02 00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0000 500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-198424754,55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Увеличение прочих остатков денежных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105 01 05 02 01 00 0000 510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-198424754,55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Увеличение прочих остатков денежных средств бюджетов субъектов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105 01 05 02 01 02 0000 510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-198424754,55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-159619652,77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Уменьшение остатков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105 01 05 00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0000 600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226386513,56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Уменьшение прочих остатков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 xml:space="preserve">105 01 05 02 00 </w:t>
            </w:r>
            <w:proofErr w:type="spellStart"/>
            <w:r w:rsidRPr="0044098B">
              <w:rPr>
                <w:rFonts w:ascii="Calibri" w:hAnsi="Calibri" w:cs="Calibri"/>
              </w:rPr>
              <w:t>00</w:t>
            </w:r>
            <w:proofErr w:type="spellEnd"/>
            <w:r w:rsidRPr="0044098B">
              <w:rPr>
                <w:rFonts w:ascii="Calibri" w:hAnsi="Calibri" w:cs="Calibri"/>
              </w:rPr>
              <w:t xml:space="preserve"> 0000 600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226386513,56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Уменьшение прочих остатков денежных средств бюджетов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105 01 05 02 01 00 0000 610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226386513,56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159619652,77</w:t>
            </w:r>
          </w:p>
        </w:tc>
      </w:tr>
      <w:tr w:rsidR="0044098B" w:rsidRPr="0044098B">
        <w:tc>
          <w:tcPr>
            <w:tcW w:w="3288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Уменьшение прочих остатков денежных средств бюджетов субъектов Российской Федерации</w:t>
            </w:r>
          </w:p>
        </w:tc>
        <w:tc>
          <w:tcPr>
            <w:tcW w:w="323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105 01 05 02 01 02 0000 610</w:t>
            </w:r>
          </w:p>
        </w:tc>
        <w:tc>
          <w:tcPr>
            <w:tcW w:w="1757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226386513,56</w:t>
            </w:r>
          </w:p>
        </w:tc>
        <w:tc>
          <w:tcPr>
            <w:tcW w:w="1871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169357379,37</w:t>
            </w:r>
          </w:p>
        </w:tc>
        <w:tc>
          <w:tcPr>
            <w:tcW w:w="1814" w:type="dxa"/>
          </w:tcPr>
          <w:p w:rsidR="0044098B" w:rsidRPr="0044098B" w:rsidRDefault="0044098B" w:rsidP="004409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44098B">
              <w:rPr>
                <w:rFonts w:ascii="Calibri" w:hAnsi="Calibri" w:cs="Calibri"/>
              </w:rPr>
              <w:t>159619652,77</w:t>
            </w:r>
          </w:p>
        </w:tc>
      </w:tr>
    </w:tbl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4098B" w:rsidRPr="0044098B" w:rsidRDefault="0044098B" w:rsidP="004409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17C8F" w:rsidRDefault="0044098B"/>
    <w:sectPr w:rsidR="00017C8F" w:rsidSect="006A47AA">
      <w:pgSz w:w="16838" w:h="11905" w:orient="landscape"/>
      <w:pgMar w:top="1133" w:right="1440" w:bottom="565" w:left="1440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4098B"/>
    <w:rsid w:val="0044098B"/>
    <w:rsid w:val="0088497D"/>
    <w:rsid w:val="00C318B3"/>
    <w:rsid w:val="00FC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4723080E84D43AD87EB71A0C89013D54688AFA13BBA1564B64D723F12DC0AD7B7C8847BDAD4D9CAA1AE7D354BDAA01B5E77274B9BB96DF9A94C8753r6X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krmats</dc:creator>
  <cp:lastModifiedBy>krmats</cp:lastModifiedBy>
  <cp:revision>1</cp:revision>
  <dcterms:created xsi:type="dcterms:W3CDTF">2023-03-17T12:24:00Z</dcterms:created>
  <dcterms:modified xsi:type="dcterms:W3CDTF">2023-03-17T12:24:00Z</dcterms:modified>
</cp:coreProperties>
</file>