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CFEAB" w14:textId="2F64889C" w:rsidR="004E199D" w:rsidRPr="006B0648" w:rsidRDefault="003F52C6" w:rsidP="006B0648">
      <w:pPr>
        <w:spacing w:line="360" w:lineRule="auto"/>
        <w:rPr>
          <w:rFonts w:ascii="Times New Roman" w:hAnsi="Times New Roman" w:cs="Times New Roman"/>
        </w:rPr>
      </w:pPr>
      <w:r w:rsidRPr="006B0648">
        <w:rPr>
          <w:rFonts w:ascii="Times New Roman" w:hAnsi="Times New Roman" w:cs="Times New Roman"/>
        </w:rPr>
        <w:t>Amber Fisher</w:t>
      </w:r>
    </w:p>
    <w:p w14:paraId="6F881B1C" w14:textId="2D93EAE6" w:rsidR="003F52C6" w:rsidRPr="006B0648" w:rsidRDefault="003F52C6" w:rsidP="006B0648">
      <w:pPr>
        <w:spacing w:line="360" w:lineRule="auto"/>
        <w:rPr>
          <w:rFonts w:ascii="Times New Roman" w:hAnsi="Times New Roman" w:cs="Times New Roman"/>
        </w:rPr>
      </w:pPr>
      <w:r w:rsidRPr="006B0648">
        <w:rPr>
          <w:rFonts w:ascii="Times New Roman" w:hAnsi="Times New Roman" w:cs="Times New Roman"/>
        </w:rPr>
        <w:t>CAP 4770</w:t>
      </w:r>
    </w:p>
    <w:p w14:paraId="1EA74802" w14:textId="7F11DC0D" w:rsidR="003F52C6" w:rsidRPr="006B0648" w:rsidRDefault="003F52C6" w:rsidP="006B0648">
      <w:pPr>
        <w:spacing w:line="360" w:lineRule="auto"/>
        <w:rPr>
          <w:rFonts w:ascii="Times New Roman" w:hAnsi="Times New Roman" w:cs="Times New Roman"/>
        </w:rPr>
      </w:pPr>
      <w:r w:rsidRPr="006B0648">
        <w:rPr>
          <w:rFonts w:ascii="Times New Roman" w:hAnsi="Times New Roman" w:cs="Times New Roman"/>
        </w:rPr>
        <w:t>22 March 2021</w:t>
      </w:r>
    </w:p>
    <w:p w14:paraId="6B33E272" w14:textId="127A186D" w:rsidR="003F52C6" w:rsidRDefault="003F52C6" w:rsidP="006B0648">
      <w:pPr>
        <w:spacing w:line="360" w:lineRule="auto"/>
        <w:jc w:val="center"/>
        <w:rPr>
          <w:rFonts w:ascii="Times New Roman" w:hAnsi="Times New Roman" w:cs="Times New Roman"/>
          <w:u w:val="single"/>
        </w:rPr>
      </w:pPr>
      <w:r w:rsidRPr="006B0648">
        <w:rPr>
          <w:rFonts w:ascii="Times New Roman" w:hAnsi="Times New Roman" w:cs="Times New Roman"/>
          <w:u w:val="single"/>
        </w:rPr>
        <w:t>Assignment 4 Report</w:t>
      </w:r>
    </w:p>
    <w:p w14:paraId="5861ABD1" w14:textId="5070AE04" w:rsidR="003207B7" w:rsidRPr="00A729A2" w:rsidRDefault="003207B7" w:rsidP="003207B7">
      <w:pPr>
        <w:spacing w:line="360" w:lineRule="auto"/>
        <w:rPr>
          <w:rFonts w:ascii="Times New Roman" w:hAnsi="Times New Roman" w:cs="Times New Roman"/>
          <w:color w:val="FF0000"/>
        </w:rPr>
      </w:pPr>
      <w:r w:rsidRPr="00A729A2">
        <w:rPr>
          <w:rFonts w:ascii="Times New Roman" w:hAnsi="Times New Roman" w:cs="Times New Roman"/>
          <w:color w:val="FF0000"/>
        </w:rPr>
        <w:t xml:space="preserve">Important: </w:t>
      </w:r>
      <w:r w:rsidR="00C523CC">
        <w:rPr>
          <w:rFonts w:ascii="Times New Roman" w:hAnsi="Times New Roman" w:cs="Times New Roman"/>
          <w:color w:val="FF0000"/>
        </w:rPr>
        <w:t>The data files are already in the zip file. If you decide to adjust the file structure, you must ensure you change</w:t>
      </w:r>
      <w:r w:rsidRPr="00A729A2">
        <w:rPr>
          <w:rFonts w:ascii="Times New Roman" w:hAnsi="Times New Roman" w:cs="Times New Roman"/>
          <w:color w:val="FF0000"/>
        </w:rPr>
        <w:t xml:space="preserve"> the file paths</w:t>
      </w:r>
      <w:r w:rsidR="00A729A2" w:rsidRPr="00A729A2">
        <w:rPr>
          <w:rFonts w:ascii="Times New Roman" w:hAnsi="Times New Roman" w:cs="Times New Roman"/>
          <w:color w:val="FF0000"/>
        </w:rPr>
        <w:t xml:space="preserve"> in the </w:t>
      </w:r>
      <w:r w:rsidR="00C61CA3">
        <w:rPr>
          <w:rFonts w:ascii="Times New Roman" w:hAnsi="Times New Roman" w:cs="Times New Roman"/>
          <w:color w:val="FF0000"/>
        </w:rPr>
        <w:t>first</w:t>
      </w:r>
      <w:r w:rsidR="00A729A2" w:rsidRPr="00A729A2">
        <w:rPr>
          <w:rFonts w:ascii="Times New Roman" w:hAnsi="Times New Roman" w:cs="Times New Roman"/>
          <w:color w:val="FF0000"/>
        </w:rPr>
        <w:t xml:space="preserve"> cell</w:t>
      </w:r>
      <w:r w:rsidR="00A729A2">
        <w:rPr>
          <w:rFonts w:ascii="Times New Roman" w:hAnsi="Times New Roman" w:cs="Times New Roman"/>
          <w:color w:val="FF0000"/>
        </w:rPr>
        <w:t xml:space="preserve"> (under heading “File paths”)</w:t>
      </w:r>
      <w:r w:rsidR="00A729A2" w:rsidRPr="00A729A2">
        <w:rPr>
          <w:rFonts w:ascii="Times New Roman" w:hAnsi="Times New Roman" w:cs="Times New Roman"/>
          <w:color w:val="FF0000"/>
        </w:rPr>
        <w:t xml:space="preserve"> to correspond with the correct files. </w:t>
      </w:r>
      <w:r w:rsidR="00A729A2">
        <w:rPr>
          <w:rFonts w:ascii="Times New Roman" w:hAnsi="Times New Roman" w:cs="Times New Roman"/>
          <w:color w:val="FF0000"/>
        </w:rPr>
        <w:t>If you do not, the Jupyter notebook will not be able to read the data.</w:t>
      </w:r>
    </w:p>
    <w:p w14:paraId="20E0778E" w14:textId="77777777" w:rsidR="00A729A2" w:rsidRPr="003207B7" w:rsidRDefault="00A729A2" w:rsidP="003207B7">
      <w:pPr>
        <w:spacing w:line="360" w:lineRule="auto"/>
        <w:rPr>
          <w:rFonts w:ascii="Times New Roman" w:hAnsi="Times New Roman" w:cs="Times New Roman"/>
        </w:rPr>
      </w:pPr>
    </w:p>
    <w:p w14:paraId="4BFBE3CD" w14:textId="31A9CE5A" w:rsidR="004E2862" w:rsidRPr="0035344A" w:rsidRDefault="002A07C3" w:rsidP="0035344A">
      <w:pPr>
        <w:spacing w:line="360" w:lineRule="auto"/>
        <w:rPr>
          <w:rFonts w:ascii="Times New Roman" w:hAnsi="Times New Roman" w:cs="Times New Roman"/>
        </w:rPr>
      </w:pPr>
      <w:r>
        <w:rPr>
          <w:rFonts w:ascii="Times New Roman" w:hAnsi="Times New Roman" w:cs="Times New Roman"/>
        </w:rPr>
        <w:t xml:space="preserve">1. </w:t>
      </w:r>
      <w:r w:rsidR="004E2862">
        <w:rPr>
          <w:rFonts w:ascii="Times New Roman" w:hAnsi="Times New Roman" w:cs="Times New Roman"/>
        </w:rPr>
        <w:t>Partitioning the data:</w:t>
      </w:r>
      <w:r w:rsidR="0035344A">
        <w:rPr>
          <w:rFonts w:ascii="Times New Roman" w:hAnsi="Times New Roman" w:cs="Times New Roman"/>
        </w:rPr>
        <w:t xml:space="preserve"> </w:t>
      </w:r>
      <w:r w:rsidR="004E2862" w:rsidRPr="0035344A">
        <w:rPr>
          <w:rFonts w:ascii="Times New Roman" w:hAnsi="Times New Roman" w:cs="Times New Roman"/>
        </w:rPr>
        <w:t>For this project, I did binary classification on all four datasets to improve the overall results. As such, there was a decent amount of preprocessing work done to convert the labels from multiclass to binary.</w:t>
      </w:r>
      <w:r w:rsidR="006B00F9" w:rsidRPr="0035344A">
        <w:rPr>
          <w:rFonts w:ascii="Times New Roman" w:hAnsi="Times New Roman" w:cs="Times New Roman"/>
        </w:rPr>
        <w:t xml:space="preserve"> I also used the same data splits for all four models, so the explanation for each dataset applies to the Random Forest, SVM, Neural Network, and Naïve Bayesian models for that dataset.</w:t>
      </w:r>
      <w:r w:rsidR="00A65BBE">
        <w:rPr>
          <w:rFonts w:ascii="Times New Roman" w:hAnsi="Times New Roman" w:cs="Times New Roman"/>
        </w:rPr>
        <w:t xml:space="preserve"> </w:t>
      </w:r>
      <w:r w:rsidR="00A759EC">
        <w:rPr>
          <w:rFonts w:ascii="Times New Roman" w:hAnsi="Times New Roman" w:cs="Times New Roman"/>
        </w:rPr>
        <w:t>You can find</w:t>
      </w:r>
      <w:r w:rsidR="00A65BBE">
        <w:rPr>
          <w:rFonts w:ascii="Times New Roman" w:hAnsi="Times New Roman" w:cs="Times New Roman"/>
        </w:rPr>
        <w:t xml:space="preserve"> </w:t>
      </w:r>
      <w:r w:rsidR="00FD016C">
        <w:rPr>
          <w:rFonts w:ascii="Times New Roman" w:hAnsi="Times New Roman" w:cs="Times New Roman"/>
        </w:rPr>
        <w:t xml:space="preserve">data </w:t>
      </w:r>
      <w:r w:rsidR="00A65BBE">
        <w:rPr>
          <w:rFonts w:ascii="Times New Roman" w:hAnsi="Times New Roman" w:cs="Times New Roman"/>
        </w:rPr>
        <w:t>statistics in the “About the data” table below</w:t>
      </w:r>
      <w:r w:rsidR="00FD016C">
        <w:rPr>
          <w:rFonts w:ascii="Times New Roman" w:hAnsi="Times New Roman" w:cs="Times New Roman"/>
        </w:rPr>
        <w:t>.</w:t>
      </w:r>
    </w:p>
    <w:p w14:paraId="5536A4E0" w14:textId="7773F2E5" w:rsidR="006B0648" w:rsidRDefault="004E2862" w:rsidP="004E2862">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Car evaluation: </w:t>
      </w:r>
      <w:r w:rsidRPr="004E2862">
        <w:rPr>
          <w:rFonts w:ascii="Times New Roman" w:hAnsi="Times New Roman" w:cs="Times New Roman"/>
        </w:rPr>
        <w:t>Once the data was imported, I immediately split it into features and labels. From there, I used a custom function</w:t>
      </w:r>
      <w:r w:rsidR="00B94FDA">
        <w:rPr>
          <w:rStyle w:val="FootnoteReference"/>
          <w:rFonts w:ascii="Times New Roman" w:hAnsi="Times New Roman" w:cs="Times New Roman"/>
        </w:rPr>
        <w:footnoteReference w:id="1"/>
      </w:r>
      <w:r w:rsidR="00B94FDA">
        <w:rPr>
          <w:rFonts w:ascii="Times New Roman" w:hAnsi="Times New Roman" w:cs="Times New Roman"/>
        </w:rPr>
        <w:t xml:space="preserve"> </w:t>
      </w:r>
      <w:r w:rsidRPr="004E2862">
        <w:rPr>
          <w:rFonts w:ascii="Times New Roman" w:hAnsi="Times New Roman" w:cs="Times New Roman"/>
        </w:rPr>
        <w:t xml:space="preserve">to ordinal encode the categorical </w:t>
      </w:r>
      <w:r w:rsidR="0019188E">
        <w:rPr>
          <w:rFonts w:ascii="Times New Roman" w:hAnsi="Times New Roman" w:cs="Times New Roman"/>
        </w:rPr>
        <w:t>features</w:t>
      </w:r>
      <w:r w:rsidRPr="004E2862">
        <w:rPr>
          <w:rFonts w:ascii="Times New Roman" w:hAnsi="Times New Roman" w:cs="Times New Roman"/>
        </w:rPr>
        <w:t xml:space="preserve">, then </w:t>
      </w:r>
      <w:r>
        <w:rPr>
          <w:rFonts w:ascii="Times New Roman" w:hAnsi="Times New Roman" w:cs="Times New Roman"/>
        </w:rPr>
        <w:t>min/max</w:t>
      </w:r>
      <w:r w:rsidR="0019188E">
        <w:rPr>
          <w:rFonts w:ascii="Times New Roman" w:hAnsi="Times New Roman" w:cs="Times New Roman"/>
        </w:rPr>
        <w:t>-</w:t>
      </w:r>
      <w:r>
        <w:rPr>
          <w:rFonts w:ascii="Times New Roman" w:hAnsi="Times New Roman" w:cs="Times New Roman"/>
        </w:rPr>
        <w:t>scale</w:t>
      </w:r>
      <w:r w:rsidR="0019188E">
        <w:rPr>
          <w:rFonts w:ascii="Times New Roman" w:hAnsi="Times New Roman" w:cs="Times New Roman"/>
        </w:rPr>
        <w:t>d</w:t>
      </w:r>
      <w:r>
        <w:rPr>
          <w:rFonts w:ascii="Times New Roman" w:hAnsi="Times New Roman" w:cs="Times New Roman"/>
        </w:rPr>
        <w:t xml:space="preserve"> the entire features array. Once that was complete, I was able to split the data into training data and testing data</w:t>
      </w:r>
      <w:r w:rsidR="00B94FDA">
        <w:rPr>
          <w:rStyle w:val="FootnoteReference"/>
          <w:rFonts w:ascii="Times New Roman" w:hAnsi="Times New Roman" w:cs="Times New Roman"/>
        </w:rPr>
        <w:footnoteReference w:id="2"/>
      </w:r>
      <w:r>
        <w:rPr>
          <w:rFonts w:ascii="Times New Roman" w:hAnsi="Times New Roman" w:cs="Times New Roman"/>
        </w:rPr>
        <w:t xml:space="preserve">. Unfortunately, Julia does not mix well with the Scikit Learn Python module, so I had to spend an entire step on converting the </w:t>
      </w:r>
      <w:r w:rsidR="0019188E">
        <w:rPr>
          <w:rFonts w:ascii="Times New Roman" w:hAnsi="Times New Roman" w:cs="Times New Roman"/>
        </w:rPr>
        <w:t>DataFrames to Arrays after I had split them into training and test data. The final step was to convert the training and testing labels from multiclass to binary. For this, I changed the “vgood” and “good” values to “acc”. This resulted in a binary classification of acceptable versus unacceptable cars.</w:t>
      </w:r>
    </w:p>
    <w:p w14:paraId="4CAFB6AB" w14:textId="2D482D76" w:rsidR="0019188E" w:rsidRDefault="0019188E" w:rsidP="0019188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Abalone: </w:t>
      </w:r>
      <w:r w:rsidRPr="004E2862">
        <w:rPr>
          <w:rFonts w:ascii="Times New Roman" w:hAnsi="Times New Roman" w:cs="Times New Roman"/>
        </w:rPr>
        <w:t>Once the data was imported, I immediately split it into features and labels. From there, I used a custom function</w:t>
      </w:r>
      <w:r>
        <w:rPr>
          <w:rFonts w:ascii="Times New Roman" w:hAnsi="Times New Roman" w:cs="Times New Roman"/>
          <w:vertAlign w:val="superscript"/>
        </w:rPr>
        <w:t>1</w:t>
      </w:r>
      <w:r>
        <w:rPr>
          <w:rFonts w:ascii="Times New Roman" w:hAnsi="Times New Roman" w:cs="Times New Roman"/>
        </w:rPr>
        <w:t xml:space="preserve"> </w:t>
      </w:r>
      <w:r w:rsidRPr="004E2862">
        <w:rPr>
          <w:rFonts w:ascii="Times New Roman" w:hAnsi="Times New Roman" w:cs="Times New Roman"/>
        </w:rPr>
        <w:t xml:space="preserve">to </w:t>
      </w:r>
      <w:r w:rsidR="00107FE8">
        <w:rPr>
          <w:rFonts w:ascii="Times New Roman" w:hAnsi="Times New Roman" w:cs="Times New Roman"/>
        </w:rPr>
        <w:t>label</w:t>
      </w:r>
      <w:r w:rsidRPr="004E2862">
        <w:rPr>
          <w:rFonts w:ascii="Times New Roman" w:hAnsi="Times New Roman" w:cs="Times New Roman"/>
        </w:rPr>
        <w:t xml:space="preserve"> encode the categorica</w:t>
      </w:r>
      <w:r>
        <w:rPr>
          <w:rFonts w:ascii="Times New Roman" w:hAnsi="Times New Roman" w:cs="Times New Roman"/>
        </w:rPr>
        <w:t>l features (only sex in this dataset)</w:t>
      </w:r>
      <w:r w:rsidRPr="004E2862">
        <w:rPr>
          <w:rFonts w:ascii="Times New Roman" w:hAnsi="Times New Roman" w:cs="Times New Roman"/>
        </w:rPr>
        <w:t xml:space="preserve">, then </w:t>
      </w:r>
      <w:r>
        <w:rPr>
          <w:rFonts w:ascii="Times New Roman" w:hAnsi="Times New Roman" w:cs="Times New Roman"/>
        </w:rPr>
        <w:t>min/max-scaled the entire features array. Once that was complete, I was able to split the data into training data and testing data</w:t>
      </w:r>
      <w:r>
        <w:rPr>
          <w:rFonts w:ascii="Times New Roman" w:hAnsi="Times New Roman" w:cs="Times New Roman"/>
          <w:vertAlign w:val="superscript"/>
        </w:rPr>
        <w:t>2</w:t>
      </w:r>
      <w:r>
        <w:rPr>
          <w:rFonts w:ascii="Times New Roman" w:hAnsi="Times New Roman" w:cs="Times New Roman"/>
        </w:rPr>
        <w:t xml:space="preserve">. Unfortunately, Julia does not mix well with the Scikit Learn Python module, so I had to spend an entire step on converting the DataFrames to Arrays after I had split them into training and test data. The </w:t>
      </w:r>
      <w:r>
        <w:rPr>
          <w:rFonts w:ascii="Times New Roman" w:hAnsi="Times New Roman" w:cs="Times New Roman"/>
        </w:rPr>
        <w:lastRenderedPageBreak/>
        <w:t>final step was to convert the training and testing labels from multiclass to binary. Since the original data had age (as a function of rings) as the value, I converted any labels with a value of 9 rings or less (11.5 years or less) to a value of “young”. All other labels then got a value of “old”.</w:t>
      </w:r>
    </w:p>
    <w:p w14:paraId="00818CC9" w14:textId="356B4F74" w:rsidR="0019188E" w:rsidRDefault="00E629C4" w:rsidP="004E2862">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Madelon: This was the easiest dataset to import by far. The data was split into training, validation, and testing data already. Since I decided to use cross-validation for all the models, I combined the training and validation sets into a single training set. </w:t>
      </w:r>
      <w:r w:rsidR="00B94FDA">
        <w:rPr>
          <w:rFonts w:ascii="Times New Roman" w:hAnsi="Times New Roman" w:cs="Times New Roman"/>
        </w:rPr>
        <w:t>The</w:t>
      </w:r>
      <w:r>
        <w:rPr>
          <w:rFonts w:ascii="Times New Roman" w:hAnsi="Times New Roman" w:cs="Times New Roman"/>
        </w:rPr>
        <w:t xml:space="preserve"> values were all integers of similar size,</w:t>
      </w:r>
      <w:r w:rsidR="00B94FDA">
        <w:rPr>
          <w:rFonts w:ascii="Times New Roman" w:hAnsi="Times New Roman" w:cs="Times New Roman"/>
        </w:rPr>
        <w:t xml:space="preserve"> so</w:t>
      </w:r>
      <w:r>
        <w:rPr>
          <w:rFonts w:ascii="Times New Roman" w:hAnsi="Times New Roman" w:cs="Times New Roman"/>
        </w:rPr>
        <w:t xml:space="preserve"> no extra transformations were needed. </w:t>
      </w:r>
      <w:r w:rsidR="00B94FDA">
        <w:rPr>
          <w:rFonts w:ascii="Times New Roman" w:hAnsi="Times New Roman" w:cs="Times New Roman"/>
        </w:rPr>
        <w:t>Additionally, the labels already formed a binary classification, so there was no need to change those labels either. The final step was to simply convert the DataFrames to Arrays.</w:t>
      </w:r>
    </w:p>
    <w:p w14:paraId="70D3E9CF" w14:textId="63C08862" w:rsidR="00F13E21" w:rsidRPr="00F13E21" w:rsidRDefault="00F13E21" w:rsidP="00F13E21">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KDD Cup 1999: For this dataset, I used the 10 percent version of the files as all the model training was taking way too long with the full dataset. </w:t>
      </w:r>
      <w:r w:rsidRPr="004E2862">
        <w:rPr>
          <w:rFonts w:ascii="Times New Roman" w:hAnsi="Times New Roman" w:cs="Times New Roman"/>
        </w:rPr>
        <w:t>Once the data was imported</w:t>
      </w:r>
      <w:r>
        <w:rPr>
          <w:rFonts w:ascii="Times New Roman" w:hAnsi="Times New Roman" w:cs="Times New Roman"/>
        </w:rPr>
        <w:t xml:space="preserve"> and the </w:t>
      </w:r>
      <w:r w:rsidR="006B00F9">
        <w:rPr>
          <w:rFonts w:ascii="Times New Roman" w:hAnsi="Times New Roman" w:cs="Times New Roman"/>
        </w:rPr>
        <w:t>columns were named</w:t>
      </w:r>
      <w:r w:rsidRPr="004E2862">
        <w:rPr>
          <w:rFonts w:ascii="Times New Roman" w:hAnsi="Times New Roman" w:cs="Times New Roman"/>
        </w:rPr>
        <w:t xml:space="preserve">, I immediately split it into features and labels. </w:t>
      </w:r>
      <w:r w:rsidR="006B00F9">
        <w:rPr>
          <w:rFonts w:ascii="Times New Roman" w:hAnsi="Times New Roman" w:cs="Times New Roman"/>
        </w:rPr>
        <w:t xml:space="preserve">The data was already split into training and testing sets, so this split actually resulted in the training features and labels as I already had the testing features. </w:t>
      </w:r>
      <w:r w:rsidRPr="004E2862">
        <w:rPr>
          <w:rFonts w:ascii="Times New Roman" w:hAnsi="Times New Roman" w:cs="Times New Roman"/>
        </w:rPr>
        <w:t>From there, I used a custom function</w:t>
      </w:r>
      <w:r>
        <w:rPr>
          <w:rFonts w:ascii="Times New Roman" w:hAnsi="Times New Roman" w:cs="Times New Roman"/>
          <w:vertAlign w:val="superscript"/>
        </w:rPr>
        <w:t>1</w:t>
      </w:r>
      <w:r>
        <w:rPr>
          <w:rFonts w:ascii="Times New Roman" w:hAnsi="Times New Roman" w:cs="Times New Roman"/>
        </w:rPr>
        <w:t xml:space="preserve"> </w:t>
      </w:r>
      <w:r w:rsidRPr="004E2862">
        <w:rPr>
          <w:rFonts w:ascii="Times New Roman" w:hAnsi="Times New Roman" w:cs="Times New Roman"/>
        </w:rPr>
        <w:t>to ordinal encode the categorica</w:t>
      </w:r>
      <w:r>
        <w:rPr>
          <w:rFonts w:ascii="Times New Roman" w:hAnsi="Times New Roman" w:cs="Times New Roman"/>
        </w:rPr>
        <w:t>l features</w:t>
      </w:r>
      <w:r w:rsidRPr="004E2862">
        <w:rPr>
          <w:rFonts w:ascii="Times New Roman" w:hAnsi="Times New Roman" w:cs="Times New Roman"/>
        </w:rPr>
        <w:t xml:space="preserve">, then </w:t>
      </w:r>
      <w:r>
        <w:rPr>
          <w:rFonts w:ascii="Times New Roman" w:hAnsi="Times New Roman" w:cs="Times New Roman"/>
        </w:rPr>
        <w:t xml:space="preserve">min/max-scaled the entire features array. Unfortunately, Julia does not mix well with the Scikit Learn Python module, so I had to spend an entire step on converting the DataFrames to Arrays after I had split them into training and test data. The final step was to convert the training and testing labels from multiclass to binary. </w:t>
      </w:r>
      <w:r w:rsidR="006B00F9">
        <w:rPr>
          <w:rFonts w:ascii="Times New Roman" w:hAnsi="Times New Roman" w:cs="Times New Roman"/>
        </w:rPr>
        <w:t>For this, I changed any label values that were not “normal” to “abnormal” to see if it was possible to detect an abnormal connection.</w:t>
      </w:r>
    </w:p>
    <w:p w14:paraId="7F78E1F5" w14:textId="77777777" w:rsidR="004E2862" w:rsidRDefault="004E2862" w:rsidP="006B0648">
      <w:pPr>
        <w:spacing w:line="360" w:lineRule="auto"/>
        <w:rPr>
          <w:rFonts w:ascii="Times New Roman" w:hAnsi="Times New Roman" w:cs="Times New Roman"/>
        </w:rPr>
      </w:pPr>
    </w:p>
    <w:p w14:paraId="545F9457" w14:textId="2747DBC5" w:rsidR="006B0648" w:rsidRDefault="002A07C3" w:rsidP="006B0648">
      <w:pPr>
        <w:spacing w:line="360" w:lineRule="auto"/>
        <w:rPr>
          <w:rFonts w:ascii="Times New Roman" w:hAnsi="Times New Roman" w:cs="Times New Roman"/>
        </w:rPr>
      </w:pPr>
      <w:r>
        <w:rPr>
          <w:rFonts w:ascii="Times New Roman" w:hAnsi="Times New Roman" w:cs="Times New Roman"/>
        </w:rPr>
        <w:t xml:space="preserve">2. </w:t>
      </w:r>
      <w:r w:rsidR="00A86CFC">
        <w:rPr>
          <w:rFonts w:ascii="Times New Roman" w:hAnsi="Times New Roman" w:cs="Times New Roman"/>
        </w:rPr>
        <w:t>Hyperparameter tuning:</w:t>
      </w:r>
    </w:p>
    <w:p w14:paraId="0B0E5078" w14:textId="14CB953E" w:rsidR="002A07C3" w:rsidRDefault="00A86CFC" w:rsidP="00A86CFC">
      <w:pPr>
        <w:pStyle w:val="ListParagraph"/>
        <w:numPr>
          <w:ilvl w:val="0"/>
          <w:numId w:val="2"/>
        </w:numPr>
        <w:spacing w:line="360" w:lineRule="auto"/>
        <w:rPr>
          <w:rFonts w:ascii="Times New Roman" w:hAnsi="Times New Roman" w:cs="Times New Roman"/>
        </w:rPr>
      </w:pPr>
      <w:r w:rsidRPr="00A86CFC">
        <w:rPr>
          <w:rFonts w:ascii="Times New Roman" w:hAnsi="Times New Roman" w:cs="Times New Roman"/>
        </w:rPr>
        <w:t xml:space="preserve">Random Forest: </w:t>
      </w:r>
      <w:r w:rsidR="002A07C3">
        <w:rPr>
          <w:rFonts w:ascii="Times New Roman" w:hAnsi="Times New Roman" w:cs="Times New Roman"/>
        </w:rPr>
        <w:t xml:space="preserve">For this model, I did hyperparameter tuning on the </w:t>
      </w:r>
      <w:r w:rsidR="00A319CB">
        <w:rPr>
          <w:rFonts w:ascii="Times New Roman" w:hAnsi="Times New Roman" w:cs="Times New Roman"/>
        </w:rPr>
        <w:t>C</w:t>
      </w:r>
      <w:r w:rsidR="002A07C3">
        <w:rPr>
          <w:rFonts w:ascii="Times New Roman" w:hAnsi="Times New Roman" w:cs="Times New Roman"/>
        </w:rPr>
        <w:t xml:space="preserve">ar evaluation, </w:t>
      </w:r>
      <w:r w:rsidR="00A319CB">
        <w:rPr>
          <w:rFonts w:ascii="Times New Roman" w:hAnsi="Times New Roman" w:cs="Times New Roman"/>
        </w:rPr>
        <w:t>A</w:t>
      </w:r>
      <w:r w:rsidR="002A07C3">
        <w:rPr>
          <w:rFonts w:ascii="Times New Roman" w:hAnsi="Times New Roman" w:cs="Times New Roman"/>
        </w:rPr>
        <w:t xml:space="preserve">balone, and </w:t>
      </w:r>
      <w:r w:rsidR="00A319CB">
        <w:rPr>
          <w:rFonts w:ascii="Times New Roman" w:hAnsi="Times New Roman" w:cs="Times New Roman"/>
        </w:rPr>
        <w:t>M</w:t>
      </w:r>
      <w:r w:rsidR="002A07C3">
        <w:rPr>
          <w:rFonts w:ascii="Times New Roman" w:hAnsi="Times New Roman" w:cs="Times New Roman"/>
        </w:rPr>
        <w:t xml:space="preserve">adelon datasets. The tuning method I used was a randomized search on the maximum number of features, maximum depth, minimum number of samples to split a node, </w:t>
      </w:r>
      <w:r w:rsidR="00811EDE">
        <w:rPr>
          <w:rFonts w:ascii="Times New Roman" w:hAnsi="Times New Roman" w:cs="Times New Roman"/>
        </w:rPr>
        <w:t>minimum number of samples for a node to be a leaf, and whether or not to bootstrap samples.</w:t>
      </w:r>
      <w:r w:rsidR="002A07C3">
        <w:rPr>
          <w:rFonts w:ascii="Times New Roman" w:hAnsi="Times New Roman" w:cs="Times New Roman"/>
        </w:rPr>
        <w:t xml:space="preserve"> There was no tuning done on the KDD set as it was taking an extremely long time for even five iterations of the search.</w:t>
      </w:r>
    </w:p>
    <w:p w14:paraId="0D60B269" w14:textId="3319F68E" w:rsidR="00A86CFC" w:rsidRDefault="00A86CFC" w:rsidP="00A86CF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SVM: </w:t>
      </w:r>
      <w:r w:rsidR="00811EDE">
        <w:rPr>
          <w:rFonts w:ascii="Times New Roman" w:hAnsi="Times New Roman" w:cs="Times New Roman"/>
        </w:rPr>
        <w:t>There was n</w:t>
      </w:r>
      <w:r>
        <w:rPr>
          <w:rFonts w:ascii="Times New Roman" w:hAnsi="Times New Roman" w:cs="Times New Roman"/>
        </w:rPr>
        <w:t xml:space="preserve">o hyperparameter tuning </w:t>
      </w:r>
      <w:r w:rsidR="00811EDE">
        <w:rPr>
          <w:rFonts w:ascii="Times New Roman" w:hAnsi="Times New Roman" w:cs="Times New Roman"/>
        </w:rPr>
        <w:t>done for this model</w:t>
      </w:r>
      <w:r>
        <w:rPr>
          <w:rFonts w:ascii="Times New Roman" w:hAnsi="Times New Roman" w:cs="Times New Roman"/>
        </w:rPr>
        <w:t xml:space="preserve"> as it was taking too long for even 10 iterations of a randomized search on </w:t>
      </w:r>
      <w:r w:rsidR="003F4F74">
        <w:rPr>
          <w:rFonts w:ascii="Times New Roman" w:hAnsi="Times New Roman" w:cs="Times New Roman"/>
        </w:rPr>
        <w:t>C</w:t>
      </w:r>
      <w:r w:rsidR="00811EDE">
        <w:rPr>
          <w:rFonts w:ascii="Times New Roman" w:hAnsi="Times New Roman" w:cs="Times New Roman"/>
        </w:rPr>
        <w:t>ar evaluation</w:t>
      </w:r>
      <w:r>
        <w:rPr>
          <w:rFonts w:ascii="Times New Roman" w:hAnsi="Times New Roman" w:cs="Times New Roman"/>
        </w:rPr>
        <w:t xml:space="preserve"> dataset. Given a more </w:t>
      </w:r>
      <w:r>
        <w:rPr>
          <w:rFonts w:ascii="Times New Roman" w:hAnsi="Times New Roman" w:cs="Times New Roman"/>
        </w:rPr>
        <w:lastRenderedPageBreak/>
        <w:t xml:space="preserve">powerful computer and more time, I would have done a randomized search with 25+ iterations on hyperparameters “C”, “penalty”, “dual”, and “loss”. </w:t>
      </w:r>
      <w:r w:rsidR="0083254E">
        <w:rPr>
          <w:rFonts w:ascii="Times New Roman" w:hAnsi="Times New Roman" w:cs="Times New Roman"/>
        </w:rPr>
        <w:t>However, I did use bagging on the model to help improve the model performance.</w:t>
      </w:r>
      <w:r w:rsidR="002E3DC8">
        <w:rPr>
          <w:rFonts w:ascii="Times New Roman" w:hAnsi="Times New Roman" w:cs="Times New Roman"/>
        </w:rPr>
        <w:t xml:space="preserve"> I also used the LinearSVC model rather than the traditional SVC model to improve training time, though it had some pitfalls of its own.</w:t>
      </w:r>
    </w:p>
    <w:p w14:paraId="2C7C98E9" w14:textId="6BE73B62" w:rsidR="00A86CFC" w:rsidRDefault="00A86CFC" w:rsidP="00A86CFC">
      <w:pPr>
        <w:pStyle w:val="ListParagraph"/>
        <w:numPr>
          <w:ilvl w:val="0"/>
          <w:numId w:val="2"/>
        </w:numPr>
        <w:spacing w:line="360" w:lineRule="auto"/>
        <w:rPr>
          <w:rFonts w:ascii="Times New Roman" w:hAnsi="Times New Roman" w:cs="Times New Roman"/>
        </w:rPr>
      </w:pPr>
      <w:r>
        <w:rPr>
          <w:rFonts w:ascii="Times New Roman" w:hAnsi="Times New Roman" w:cs="Times New Roman"/>
        </w:rPr>
        <w:t>Naïve Bayesian: No hyperparameter tuning was done as there really isn’t any hyperparameters to tune with this model.</w:t>
      </w:r>
    </w:p>
    <w:p w14:paraId="0550200F" w14:textId="4AE58DBF" w:rsidR="006B0648" w:rsidRDefault="00A86CFC" w:rsidP="006B0648">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Neural Network: </w:t>
      </w:r>
      <w:r w:rsidR="00811EDE">
        <w:rPr>
          <w:rFonts w:ascii="Times New Roman" w:hAnsi="Times New Roman" w:cs="Times New Roman"/>
        </w:rPr>
        <w:t xml:space="preserve">For this model, I did a grid search on hyperparameters “alpha” and “learning rate” to find the best parameters. This grid search was done for all datasets, though the KDD dataset </w:t>
      </w:r>
      <w:r w:rsidR="00E17F30">
        <w:rPr>
          <w:rFonts w:ascii="Times New Roman" w:hAnsi="Times New Roman" w:cs="Times New Roman"/>
        </w:rPr>
        <w:t xml:space="preserve">search </w:t>
      </w:r>
      <w:r w:rsidR="00811EDE">
        <w:rPr>
          <w:rFonts w:ascii="Times New Roman" w:hAnsi="Times New Roman" w:cs="Times New Roman"/>
        </w:rPr>
        <w:t>takes a long time.</w:t>
      </w:r>
    </w:p>
    <w:p w14:paraId="766F4F72" w14:textId="2747B330" w:rsidR="00A65BBE" w:rsidRDefault="00A65BBE" w:rsidP="00A65BBE">
      <w:pPr>
        <w:spacing w:line="360" w:lineRule="auto"/>
        <w:rPr>
          <w:rFonts w:ascii="Times New Roman" w:hAnsi="Times New Roman" w:cs="Times New Roman"/>
        </w:rPr>
      </w:pPr>
    </w:p>
    <w:p w14:paraId="0228CE8E" w14:textId="18FE55C0" w:rsidR="0083254E" w:rsidRDefault="00A65BBE" w:rsidP="00A65BBE">
      <w:pPr>
        <w:spacing w:line="360" w:lineRule="auto"/>
        <w:rPr>
          <w:rFonts w:ascii="Times New Roman" w:hAnsi="Times New Roman" w:cs="Times New Roman"/>
        </w:rPr>
      </w:pPr>
      <w:r>
        <w:rPr>
          <w:rFonts w:ascii="Times New Roman" w:hAnsi="Times New Roman" w:cs="Times New Roman"/>
        </w:rPr>
        <w:t xml:space="preserve">3. The error of any given model was calculated by finding the average of the 5-fold cross validation scores. </w:t>
      </w:r>
      <w:r w:rsidR="0083254E">
        <w:rPr>
          <w:rFonts w:ascii="Times New Roman" w:hAnsi="Times New Roman" w:cs="Times New Roman"/>
        </w:rPr>
        <w:t xml:space="preserve">The exact performance of a particular model on a particular dataset can be found in the “Training/testing statistics” table below. To determine if a model performed well on a dataset, I primarily used OpenML to observe others’ attempts at modelling the sets, as well as some critical analysis skills for the datasets that did not have much past testing. </w:t>
      </w:r>
    </w:p>
    <w:p w14:paraId="04B20C23" w14:textId="0566107A" w:rsidR="00A65BBE" w:rsidRDefault="0083254E" w:rsidP="0083254E">
      <w:pPr>
        <w:pStyle w:val="ListParagraph"/>
        <w:numPr>
          <w:ilvl w:val="0"/>
          <w:numId w:val="5"/>
        </w:numPr>
        <w:spacing w:line="360" w:lineRule="auto"/>
        <w:rPr>
          <w:rFonts w:ascii="Times New Roman" w:hAnsi="Times New Roman" w:cs="Times New Roman"/>
        </w:rPr>
      </w:pPr>
      <w:r w:rsidRPr="0083254E">
        <w:rPr>
          <w:rFonts w:ascii="Times New Roman" w:hAnsi="Times New Roman" w:cs="Times New Roman"/>
        </w:rPr>
        <w:t xml:space="preserve">For the </w:t>
      </w:r>
      <w:r w:rsidR="003F4F74">
        <w:rPr>
          <w:rFonts w:ascii="Times New Roman" w:hAnsi="Times New Roman" w:cs="Times New Roman"/>
        </w:rPr>
        <w:t>C</w:t>
      </w:r>
      <w:r w:rsidRPr="0083254E">
        <w:rPr>
          <w:rFonts w:ascii="Times New Roman" w:hAnsi="Times New Roman" w:cs="Times New Roman"/>
        </w:rPr>
        <w:t xml:space="preserve">ar evaluation set, most of my models did moderately well. The evaluation I found on OpenML managed to get nearly perfect classification of the features, whereas my best score was around </w:t>
      </w:r>
      <w:r w:rsidR="008F16A7">
        <w:rPr>
          <w:rFonts w:ascii="Times New Roman" w:hAnsi="Times New Roman" w:cs="Times New Roman"/>
        </w:rPr>
        <w:t>8</w:t>
      </w:r>
      <w:r w:rsidR="00327C0E">
        <w:rPr>
          <w:rFonts w:ascii="Times New Roman" w:hAnsi="Times New Roman" w:cs="Times New Roman"/>
        </w:rPr>
        <w:t>7</w:t>
      </w:r>
      <w:r w:rsidRPr="0083254E">
        <w:rPr>
          <w:rFonts w:ascii="Times New Roman" w:hAnsi="Times New Roman" w:cs="Times New Roman"/>
        </w:rPr>
        <w:t>% for the Naïve Bayesian model. The worst model by far was SVM with a score of around 6</w:t>
      </w:r>
      <w:r w:rsidR="008F16A7">
        <w:rPr>
          <w:rFonts w:ascii="Times New Roman" w:hAnsi="Times New Roman" w:cs="Times New Roman"/>
        </w:rPr>
        <w:t>9</w:t>
      </w:r>
      <w:r w:rsidRPr="0083254E">
        <w:rPr>
          <w:rFonts w:ascii="Times New Roman" w:hAnsi="Times New Roman" w:cs="Times New Roman"/>
        </w:rPr>
        <w:t>%. However, this may have been due</w:t>
      </w:r>
      <w:r>
        <w:rPr>
          <w:rFonts w:ascii="Times New Roman" w:hAnsi="Times New Roman" w:cs="Times New Roman"/>
        </w:rPr>
        <w:t xml:space="preserve"> the use of the LinearSVC</w:t>
      </w:r>
      <w:r w:rsidR="00107FE8">
        <w:rPr>
          <w:rFonts w:ascii="Times New Roman" w:hAnsi="Times New Roman" w:cs="Times New Roman"/>
        </w:rPr>
        <w:t xml:space="preserve"> model rather than the normal SVC model, which would have allowed for a different kernel. The other two models did adequate at classifying the data with scores </w:t>
      </w:r>
      <w:r w:rsidR="00327C0E">
        <w:rPr>
          <w:rFonts w:ascii="Times New Roman" w:hAnsi="Times New Roman" w:cs="Times New Roman"/>
        </w:rPr>
        <w:t>of</w:t>
      </w:r>
      <w:r w:rsidR="00107FE8">
        <w:rPr>
          <w:rFonts w:ascii="Times New Roman" w:hAnsi="Times New Roman" w:cs="Times New Roman"/>
        </w:rPr>
        <w:t xml:space="preserve"> </w:t>
      </w:r>
      <w:r w:rsidR="00327C0E">
        <w:rPr>
          <w:rFonts w:ascii="Times New Roman" w:hAnsi="Times New Roman" w:cs="Times New Roman"/>
        </w:rPr>
        <w:t>75</w:t>
      </w:r>
      <w:r w:rsidR="00107FE8">
        <w:rPr>
          <w:rFonts w:ascii="Times New Roman" w:hAnsi="Times New Roman" w:cs="Times New Roman"/>
        </w:rPr>
        <w:t xml:space="preserve"> and </w:t>
      </w:r>
      <w:r w:rsidR="00327C0E">
        <w:rPr>
          <w:rFonts w:ascii="Times New Roman" w:hAnsi="Times New Roman" w:cs="Times New Roman"/>
        </w:rPr>
        <w:t>85</w:t>
      </w:r>
      <w:r w:rsidR="00107FE8">
        <w:rPr>
          <w:rFonts w:ascii="Times New Roman" w:hAnsi="Times New Roman" w:cs="Times New Roman"/>
        </w:rPr>
        <w:t xml:space="preserve"> percent.</w:t>
      </w:r>
    </w:p>
    <w:p w14:paraId="119D1EC8" w14:textId="16255CD6" w:rsidR="00107FE8" w:rsidRDefault="00107FE8" w:rsidP="0083254E">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For the </w:t>
      </w:r>
      <w:r w:rsidR="003F4F74">
        <w:rPr>
          <w:rFonts w:ascii="Times New Roman" w:hAnsi="Times New Roman" w:cs="Times New Roman"/>
        </w:rPr>
        <w:t>A</w:t>
      </w:r>
      <w:r w:rsidR="00E63E24">
        <w:rPr>
          <w:rFonts w:ascii="Times New Roman" w:hAnsi="Times New Roman" w:cs="Times New Roman"/>
        </w:rPr>
        <w:t>balone set, I</w:t>
      </w:r>
      <w:r w:rsidR="008F16A7">
        <w:rPr>
          <w:rFonts w:ascii="Times New Roman" w:hAnsi="Times New Roman" w:cs="Times New Roman"/>
        </w:rPr>
        <w:t xml:space="preserve"> couldn’t find any evaluations that showed a binary classification of the data. However, there were evaluations that did multi-class classification. These runs had a maximum accuracy of 28%. Considering I managed to get in the 70s for my binary classification accuracy, I feel that these models did do fairly well, despite the lackluster scores on the face of it. </w:t>
      </w:r>
      <w:r w:rsidR="00327C0E">
        <w:rPr>
          <w:rFonts w:ascii="Times New Roman" w:hAnsi="Times New Roman" w:cs="Times New Roman"/>
        </w:rPr>
        <w:t>All four models were within five percentage points of each other, which was quite interesting. The highest score</w:t>
      </w:r>
      <w:r w:rsidR="002E3DC8">
        <w:rPr>
          <w:rFonts w:ascii="Times New Roman" w:hAnsi="Times New Roman" w:cs="Times New Roman"/>
        </w:rPr>
        <w:t>s</w:t>
      </w:r>
      <w:r w:rsidR="00327C0E">
        <w:rPr>
          <w:rFonts w:ascii="Times New Roman" w:hAnsi="Times New Roman" w:cs="Times New Roman"/>
        </w:rPr>
        <w:t xml:space="preserve"> </w:t>
      </w:r>
      <w:r w:rsidR="002E3DC8">
        <w:rPr>
          <w:rFonts w:ascii="Times New Roman" w:hAnsi="Times New Roman" w:cs="Times New Roman"/>
        </w:rPr>
        <w:t>were</w:t>
      </w:r>
      <w:r w:rsidR="00327C0E">
        <w:rPr>
          <w:rFonts w:ascii="Times New Roman" w:hAnsi="Times New Roman" w:cs="Times New Roman"/>
        </w:rPr>
        <w:t xml:space="preserve"> 7</w:t>
      </w:r>
      <w:r w:rsidR="002E3DC8">
        <w:rPr>
          <w:rFonts w:ascii="Times New Roman" w:hAnsi="Times New Roman" w:cs="Times New Roman"/>
        </w:rPr>
        <w:t>8-79</w:t>
      </w:r>
      <w:r w:rsidR="00327C0E">
        <w:rPr>
          <w:rFonts w:ascii="Times New Roman" w:hAnsi="Times New Roman" w:cs="Times New Roman"/>
        </w:rPr>
        <w:t>% for three of the models, and the worst was the Naïve Bayesian model with a score of almost 74%.</w:t>
      </w:r>
    </w:p>
    <w:p w14:paraId="047C09A6" w14:textId="3C1CFFEA" w:rsidR="008F16A7" w:rsidRDefault="00327C0E" w:rsidP="0083254E">
      <w:pPr>
        <w:pStyle w:val="ListParagraph"/>
        <w:numPr>
          <w:ilvl w:val="0"/>
          <w:numId w:val="5"/>
        </w:numPr>
        <w:spacing w:line="360" w:lineRule="auto"/>
        <w:rPr>
          <w:rFonts w:ascii="Times New Roman" w:hAnsi="Times New Roman" w:cs="Times New Roman"/>
        </w:rPr>
      </w:pPr>
      <w:r>
        <w:rPr>
          <w:rFonts w:ascii="Times New Roman" w:hAnsi="Times New Roman" w:cs="Times New Roman"/>
        </w:rPr>
        <w:lastRenderedPageBreak/>
        <w:t xml:space="preserve">The </w:t>
      </w:r>
      <w:r w:rsidR="003F4F74">
        <w:rPr>
          <w:rFonts w:ascii="Times New Roman" w:hAnsi="Times New Roman" w:cs="Times New Roman"/>
        </w:rPr>
        <w:t>M</w:t>
      </w:r>
      <w:r>
        <w:rPr>
          <w:rFonts w:ascii="Times New Roman" w:hAnsi="Times New Roman" w:cs="Times New Roman"/>
        </w:rPr>
        <w:t>adelon set had prediction values almost exactly equal to what the evaluation set I found had for each model. The Random Forest model did the best by miles with a score of 85%. The other three models did much more poorly at classifying the data. All three had scores below 60%. These statistics held true in the evaluation set that I found on OpenML.</w:t>
      </w:r>
    </w:p>
    <w:p w14:paraId="3D23764D" w14:textId="7C5A1AD5" w:rsidR="008F16A7" w:rsidRDefault="002E3DC8" w:rsidP="004E199D">
      <w:pPr>
        <w:pStyle w:val="ListParagraph"/>
        <w:numPr>
          <w:ilvl w:val="0"/>
          <w:numId w:val="5"/>
        </w:numPr>
        <w:spacing w:line="360" w:lineRule="auto"/>
        <w:rPr>
          <w:rFonts w:ascii="Times New Roman" w:hAnsi="Times New Roman" w:cs="Times New Roman"/>
        </w:rPr>
      </w:pPr>
      <w:r>
        <w:rPr>
          <w:rFonts w:ascii="Times New Roman" w:hAnsi="Times New Roman" w:cs="Times New Roman"/>
        </w:rPr>
        <w:t>The KDD set performed extremely well for three of the four models. With the exception of the Naïve Bayesian model, the set had an accuracy of 98.8+%. The Naïve Bayesian was the only one that did somewhat poorly, and that one still had an accuracy of 94%. I expect that the high performance of all the models was due to the large size of the dataset. This set had far more samples than any other set.</w:t>
      </w:r>
    </w:p>
    <w:p w14:paraId="494A5F19" w14:textId="77777777" w:rsidR="002E3DC8" w:rsidRPr="002E3DC8" w:rsidRDefault="002E3DC8" w:rsidP="002E3DC8">
      <w:pPr>
        <w:spacing w:line="360" w:lineRule="auto"/>
        <w:ind w:left="360"/>
        <w:rPr>
          <w:rFonts w:ascii="Times New Roman" w:hAnsi="Times New Roman" w:cs="Times New Roman"/>
        </w:rPr>
      </w:pPr>
    </w:p>
    <w:p w14:paraId="23EEB606" w14:textId="07BC0C89" w:rsidR="008F16A7" w:rsidRDefault="008F16A7" w:rsidP="008F16A7">
      <w:pPr>
        <w:spacing w:line="360" w:lineRule="auto"/>
        <w:rPr>
          <w:rFonts w:ascii="Times New Roman" w:hAnsi="Times New Roman" w:cs="Times New Roman"/>
        </w:rPr>
      </w:pPr>
      <w:r>
        <w:rPr>
          <w:rFonts w:ascii="Times New Roman" w:hAnsi="Times New Roman" w:cs="Times New Roman"/>
        </w:rPr>
        <w:t>4. The size of the models were determined by dumping the model to a file using “joblib” and then applying the Base.stat function from Julia to get the size of the file. The exact sizes can be found below in the “Training/testing statistics” table.</w:t>
      </w:r>
      <w:r w:rsidR="00327C0E">
        <w:rPr>
          <w:rFonts w:ascii="Times New Roman" w:hAnsi="Times New Roman" w:cs="Times New Roman"/>
        </w:rPr>
        <w:t xml:space="preserve"> The largest models were the Random Forest models, and the smallest </w:t>
      </w:r>
      <w:r w:rsidR="0090308D">
        <w:rPr>
          <w:rFonts w:ascii="Times New Roman" w:hAnsi="Times New Roman" w:cs="Times New Roman"/>
        </w:rPr>
        <w:t xml:space="preserve">were generally the Naïve Bayesian models. </w:t>
      </w:r>
    </w:p>
    <w:p w14:paraId="5439984B" w14:textId="40945BC0" w:rsidR="000C5851" w:rsidRDefault="000C5851" w:rsidP="008F16A7">
      <w:pPr>
        <w:spacing w:line="360" w:lineRule="auto"/>
        <w:rPr>
          <w:rFonts w:ascii="Times New Roman" w:hAnsi="Times New Roman" w:cs="Times New Roman"/>
        </w:rPr>
      </w:pPr>
    </w:p>
    <w:p w14:paraId="16909AD0" w14:textId="33337F90" w:rsidR="000C5851" w:rsidRDefault="000C5851" w:rsidP="008F16A7">
      <w:pPr>
        <w:spacing w:line="360" w:lineRule="auto"/>
        <w:rPr>
          <w:rFonts w:ascii="Times New Roman" w:hAnsi="Times New Roman" w:cs="Times New Roman"/>
        </w:rPr>
      </w:pPr>
      <w:r>
        <w:rPr>
          <w:rFonts w:ascii="Times New Roman" w:hAnsi="Times New Roman" w:cs="Times New Roman"/>
        </w:rPr>
        <w:t>5.</w:t>
      </w:r>
      <w:r w:rsidRPr="000C5851">
        <w:rPr>
          <w:rFonts w:ascii="Times New Roman" w:hAnsi="Times New Roman" w:cs="Times New Roman"/>
        </w:rPr>
        <w:t xml:space="preserve"> </w:t>
      </w:r>
      <w:r>
        <w:rPr>
          <w:rFonts w:ascii="Times New Roman" w:hAnsi="Times New Roman" w:cs="Times New Roman"/>
        </w:rPr>
        <w:t>The testing time was determined by timing how long a particular model took to predict values for the testing features. The exact times can be found below in the “Training/testing statistics” table.</w:t>
      </w:r>
    </w:p>
    <w:p w14:paraId="0886A03B" w14:textId="2FBDA5AA" w:rsidR="008F16A7" w:rsidRDefault="008F16A7" w:rsidP="008F16A7">
      <w:pPr>
        <w:spacing w:line="360" w:lineRule="auto"/>
        <w:rPr>
          <w:rFonts w:ascii="Times New Roman" w:hAnsi="Times New Roman" w:cs="Times New Roman"/>
        </w:rPr>
      </w:pPr>
    </w:p>
    <w:p w14:paraId="5C5F22DA" w14:textId="18261338" w:rsidR="00327C0E" w:rsidRDefault="000C5851" w:rsidP="008F16A7">
      <w:pPr>
        <w:spacing w:line="360" w:lineRule="auto"/>
        <w:rPr>
          <w:rFonts w:ascii="Times New Roman" w:hAnsi="Times New Roman" w:cs="Times New Roman"/>
        </w:rPr>
      </w:pPr>
      <w:r>
        <w:rPr>
          <w:rFonts w:ascii="Times New Roman" w:hAnsi="Times New Roman" w:cs="Times New Roman"/>
        </w:rPr>
        <w:t>6</w:t>
      </w:r>
      <w:r w:rsidR="008F16A7">
        <w:rPr>
          <w:rFonts w:ascii="Times New Roman" w:hAnsi="Times New Roman" w:cs="Times New Roman"/>
        </w:rPr>
        <w:t>. The training time was determined by timing how long a particular model took to fit to the training data. However, it should be noted that I also timed how long it took to complete the randomized searches for the sets that I tuned hyperparameters for. This could sort of be considered training time, though in reality, you would likely find the model ahead of time with a smaller subset of the data before fitting to the entire dataset.</w:t>
      </w:r>
      <w:r w:rsidR="00327C0E">
        <w:rPr>
          <w:rFonts w:ascii="Times New Roman" w:hAnsi="Times New Roman" w:cs="Times New Roman"/>
        </w:rPr>
        <w:t xml:space="preserve"> The exact times can be found below in the “Training/testing statistics” table.</w:t>
      </w:r>
    </w:p>
    <w:p w14:paraId="5E9077A3" w14:textId="674A8A25" w:rsidR="000C5851" w:rsidRDefault="000C5851" w:rsidP="008F16A7">
      <w:pPr>
        <w:spacing w:line="360" w:lineRule="auto"/>
        <w:rPr>
          <w:rFonts w:ascii="Times New Roman" w:hAnsi="Times New Roman" w:cs="Times New Roman"/>
        </w:rPr>
      </w:pPr>
    </w:p>
    <w:p w14:paraId="31A296CB" w14:textId="457FAC0F" w:rsidR="000C5851" w:rsidRDefault="000C5851" w:rsidP="008F16A7">
      <w:pPr>
        <w:spacing w:line="360" w:lineRule="auto"/>
        <w:rPr>
          <w:rFonts w:ascii="Times New Roman" w:hAnsi="Times New Roman" w:cs="Times New Roman"/>
        </w:rPr>
      </w:pPr>
    </w:p>
    <w:p w14:paraId="4DF88BC6" w14:textId="5316F9FA" w:rsidR="000C5851" w:rsidRDefault="000C5851" w:rsidP="008F16A7">
      <w:pPr>
        <w:spacing w:line="360" w:lineRule="auto"/>
        <w:rPr>
          <w:rFonts w:ascii="Times New Roman" w:hAnsi="Times New Roman" w:cs="Times New Roman"/>
        </w:rPr>
      </w:pPr>
    </w:p>
    <w:p w14:paraId="3380DDDD" w14:textId="71CC2C4B" w:rsidR="000C5851" w:rsidRDefault="000C5851" w:rsidP="008F16A7">
      <w:pPr>
        <w:spacing w:line="360" w:lineRule="auto"/>
        <w:rPr>
          <w:rFonts w:ascii="Times New Roman" w:hAnsi="Times New Roman" w:cs="Times New Roman"/>
        </w:rPr>
      </w:pPr>
    </w:p>
    <w:p w14:paraId="58BD7AAB" w14:textId="7817D8D8" w:rsidR="006B0648" w:rsidRDefault="006B0648" w:rsidP="006B0648">
      <w:pPr>
        <w:spacing w:line="360" w:lineRule="auto"/>
        <w:rPr>
          <w:rFonts w:ascii="Times New Roman" w:hAnsi="Times New Roman" w:cs="Times New Roman"/>
        </w:rPr>
      </w:pPr>
    </w:p>
    <w:p w14:paraId="45E6D7CC" w14:textId="13D2A281" w:rsidR="006B0648" w:rsidRDefault="00492063" w:rsidP="006B0648">
      <w:pPr>
        <w:spacing w:line="360" w:lineRule="auto"/>
        <w:rPr>
          <w:rFonts w:ascii="Times New Roman" w:hAnsi="Times New Roman" w:cs="Times New Roman"/>
        </w:rPr>
      </w:pPr>
      <w:r>
        <w:rPr>
          <w:rFonts w:ascii="Times New Roman" w:hAnsi="Times New Roman" w:cs="Times New Roman"/>
        </w:rPr>
        <w:lastRenderedPageBreak/>
        <w:t>About the data:</w:t>
      </w:r>
    </w:p>
    <w:tbl>
      <w:tblPr>
        <w:tblStyle w:val="TableGrid"/>
        <w:tblW w:w="0" w:type="auto"/>
        <w:tblLook w:val="04A0" w:firstRow="1" w:lastRow="0" w:firstColumn="1" w:lastColumn="0" w:noHBand="0" w:noVBand="1"/>
      </w:tblPr>
      <w:tblGrid>
        <w:gridCol w:w="2775"/>
        <w:gridCol w:w="2160"/>
        <w:gridCol w:w="1800"/>
        <w:gridCol w:w="1951"/>
      </w:tblGrid>
      <w:tr w:rsidR="00422E29" w14:paraId="7D2604EE" w14:textId="0C03413D" w:rsidTr="00A319CB">
        <w:trPr>
          <w:trHeight w:val="347"/>
        </w:trPr>
        <w:tc>
          <w:tcPr>
            <w:tcW w:w="2775" w:type="dxa"/>
            <w:tcBorders>
              <w:top w:val="single" w:sz="12" w:space="0" w:color="auto"/>
              <w:left w:val="single" w:sz="12" w:space="0" w:color="auto"/>
              <w:bottom w:val="single" w:sz="12" w:space="0" w:color="auto"/>
              <w:right w:val="single" w:sz="12" w:space="0" w:color="auto"/>
            </w:tcBorders>
          </w:tcPr>
          <w:p w14:paraId="4F516F13" w14:textId="77777777" w:rsidR="00422E29" w:rsidRDefault="00422E29" w:rsidP="006B0648">
            <w:pPr>
              <w:spacing w:line="360" w:lineRule="auto"/>
              <w:rPr>
                <w:rFonts w:ascii="Times New Roman" w:hAnsi="Times New Roman" w:cs="Times New Roman"/>
              </w:rPr>
            </w:pPr>
          </w:p>
        </w:tc>
        <w:tc>
          <w:tcPr>
            <w:tcW w:w="2160" w:type="dxa"/>
            <w:tcBorders>
              <w:top w:val="single" w:sz="12" w:space="0" w:color="auto"/>
              <w:left w:val="single" w:sz="12" w:space="0" w:color="auto"/>
              <w:bottom w:val="single" w:sz="12" w:space="0" w:color="auto"/>
              <w:right w:val="single" w:sz="12" w:space="0" w:color="auto"/>
            </w:tcBorders>
          </w:tcPr>
          <w:p w14:paraId="6B3285C1" w14:textId="70F04D61" w:rsidR="00422E29" w:rsidRDefault="00422E29" w:rsidP="006B0648">
            <w:pPr>
              <w:spacing w:line="360" w:lineRule="auto"/>
              <w:rPr>
                <w:rFonts w:ascii="Times New Roman" w:hAnsi="Times New Roman" w:cs="Times New Roman"/>
              </w:rPr>
            </w:pPr>
            <w:r>
              <w:rPr>
                <w:rFonts w:ascii="Times New Roman" w:hAnsi="Times New Roman" w:cs="Times New Roman"/>
              </w:rPr>
              <w:t>Number of features</w:t>
            </w:r>
          </w:p>
        </w:tc>
        <w:tc>
          <w:tcPr>
            <w:tcW w:w="1800" w:type="dxa"/>
            <w:tcBorders>
              <w:top w:val="single" w:sz="12" w:space="0" w:color="auto"/>
              <w:left w:val="single" w:sz="12" w:space="0" w:color="auto"/>
              <w:bottom w:val="single" w:sz="12" w:space="0" w:color="auto"/>
            </w:tcBorders>
          </w:tcPr>
          <w:p w14:paraId="021F12EF" w14:textId="231B5903" w:rsidR="00422E29" w:rsidRDefault="00422E29" w:rsidP="006B0648">
            <w:pPr>
              <w:spacing w:line="360" w:lineRule="auto"/>
              <w:rPr>
                <w:rFonts w:ascii="Times New Roman" w:hAnsi="Times New Roman" w:cs="Times New Roman"/>
              </w:rPr>
            </w:pPr>
            <w:r>
              <w:rPr>
                <w:rFonts w:ascii="Times New Roman" w:hAnsi="Times New Roman" w:cs="Times New Roman"/>
              </w:rPr>
              <w:t>Training size</w:t>
            </w:r>
          </w:p>
        </w:tc>
        <w:tc>
          <w:tcPr>
            <w:tcW w:w="1951" w:type="dxa"/>
            <w:tcBorders>
              <w:top w:val="single" w:sz="12" w:space="0" w:color="auto"/>
              <w:left w:val="single" w:sz="12" w:space="0" w:color="auto"/>
              <w:bottom w:val="single" w:sz="12" w:space="0" w:color="auto"/>
              <w:right w:val="single" w:sz="12" w:space="0" w:color="auto"/>
            </w:tcBorders>
          </w:tcPr>
          <w:p w14:paraId="73EA70BD" w14:textId="4023E9EA" w:rsidR="00422E29" w:rsidRDefault="00422E29" w:rsidP="006B0648">
            <w:pPr>
              <w:spacing w:line="360" w:lineRule="auto"/>
              <w:rPr>
                <w:rFonts w:ascii="Times New Roman" w:hAnsi="Times New Roman" w:cs="Times New Roman"/>
              </w:rPr>
            </w:pPr>
            <w:r>
              <w:rPr>
                <w:rFonts w:ascii="Times New Roman" w:hAnsi="Times New Roman" w:cs="Times New Roman"/>
              </w:rPr>
              <w:t>Testing size</w:t>
            </w:r>
          </w:p>
        </w:tc>
      </w:tr>
      <w:tr w:rsidR="00422E29" w14:paraId="688401B0" w14:textId="03F3E99E" w:rsidTr="00A319CB">
        <w:trPr>
          <w:trHeight w:val="447"/>
        </w:trPr>
        <w:tc>
          <w:tcPr>
            <w:tcW w:w="2775" w:type="dxa"/>
            <w:tcBorders>
              <w:top w:val="single" w:sz="12" w:space="0" w:color="auto"/>
              <w:left w:val="single" w:sz="12" w:space="0" w:color="auto"/>
              <w:bottom w:val="single" w:sz="12" w:space="0" w:color="auto"/>
              <w:right w:val="single" w:sz="12" w:space="0" w:color="auto"/>
            </w:tcBorders>
          </w:tcPr>
          <w:p w14:paraId="00920574" w14:textId="41126C76" w:rsidR="00422E29" w:rsidRDefault="00422E29" w:rsidP="006B0648">
            <w:pPr>
              <w:spacing w:line="360" w:lineRule="auto"/>
              <w:rPr>
                <w:rFonts w:ascii="Times New Roman" w:hAnsi="Times New Roman" w:cs="Times New Roman"/>
              </w:rPr>
            </w:pPr>
            <w:r>
              <w:rPr>
                <w:rFonts w:ascii="Times New Roman" w:hAnsi="Times New Roman" w:cs="Times New Roman"/>
              </w:rPr>
              <w:t>Car Evaluation</w:t>
            </w:r>
          </w:p>
        </w:tc>
        <w:tc>
          <w:tcPr>
            <w:tcW w:w="2160" w:type="dxa"/>
            <w:tcBorders>
              <w:top w:val="single" w:sz="12" w:space="0" w:color="auto"/>
              <w:left w:val="single" w:sz="12" w:space="0" w:color="auto"/>
              <w:right w:val="single" w:sz="12" w:space="0" w:color="auto"/>
            </w:tcBorders>
          </w:tcPr>
          <w:p w14:paraId="6148E000" w14:textId="4DD56EE2" w:rsidR="00422E29" w:rsidRDefault="00422E29" w:rsidP="006B0648">
            <w:pPr>
              <w:spacing w:line="360" w:lineRule="auto"/>
              <w:rPr>
                <w:rFonts w:ascii="Times New Roman" w:hAnsi="Times New Roman" w:cs="Times New Roman"/>
              </w:rPr>
            </w:pPr>
            <w:r>
              <w:rPr>
                <w:rFonts w:ascii="Times New Roman" w:hAnsi="Times New Roman" w:cs="Times New Roman"/>
              </w:rPr>
              <w:t>6</w:t>
            </w:r>
          </w:p>
        </w:tc>
        <w:tc>
          <w:tcPr>
            <w:tcW w:w="1800" w:type="dxa"/>
            <w:tcBorders>
              <w:top w:val="single" w:sz="12" w:space="0" w:color="auto"/>
              <w:left w:val="single" w:sz="12" w:space="0" w:color="auto"/>
              <w:right w:val="single" w:sz="12" w:space="0" w:color="auto"/>
            </w:tcBorders>
          </w:tcPr>
          <w:p w14:paraId="7CE7ED35" w14:textId="4E735B2E" w:rsidR="00422E29" w:rsidRDefault="00422E29" w:rsidP="006B0648">
            <w:pPr>
              <w:spacing w:line="360" w:lineRule="auto"/>
              <w:rPr>
                <w:rFonts w:ascii="Times New Roman" w:hAnsi="Times New Roman" w:cs="Times New Roman"/>
              </w:rPr>
            </w:pPr>
            <w:r>
              <w:rPr>
                <w:rFonts w:ascii="Times New Roman" w:hAnsi="Times New Roman" w:cs="Times New Roman"/>
              </w:rPr>
              <w:t>1209</w:t>
            </w:r>
          </w:p>
        </w:tc>
        <w:tc>
          <w:tcPr>
            <w:tcW w:w="1951" w:type="dxa"/>
            <w:tcBorders>
              <w:top w:val="single" w:sz="12" w:space="0" w:color="auto"/>
              <w:left w:val="single" w:sz="12" w:space="0" w:color="auto"/>
              <w:right w:val="single" w:sz="12" w:space="0" w:color="auto"/>
            </w:tcBorders>
          </w:tcPr>
          <w:p w14:paraId="3F55F5B1" w14:textId="0F10F247" w:rsidR="00422E29" w:rsidRDefault="00422E29" w:rsidP="006B0648">
            <w:pPr>
              <w:spacing w:line="360" w:lineRule="auto"/>
              <w:rPr>
                <w:rFonts w:ascii="Times New Roman" w:hAnsi="Times New Roman" w:cs="Times New Roman"/>
              </w:rPr>
            </w:pPr>
            <w:r>
              <w:rPr>
                <w:rFonts w:ascii="Times New Roman" w:hAnsi="Times New Roman" w:cs="Times New Roman"/>
              </w:rPr>
              <w:t>519</w:t>
            </w:r>
          </w:p>
        </w:tc>
      </w:tr>
      <w:tr w:rsidR="00422E29" w14:paraId="77D6E352" w14:textId="5FBF4FFB" w:rsidTr="00A319CB">
        <w:trPr>
          <w:trHeight w:val="335"/>
        </w:trPr>
        <w:tc>
          <w:tcPr>
            <w:tcW w:w="2775" w:type="dxa"/>
            <w:tcBorders>
              <w:top w:val="single" w:sz="12" w:space="0" w:color="auto"/>
              <w:left w:val="single" w:sz="12" w:space="0" w:color="auto"/>
              <w:bottom w:val="single" w:sz="12" w:space="0" w:color="auto"/>
              <w:right w:val="single" w:sz="12" w:space="0" w:color="auto"/>
            </w:tcBorders>
          </w:tcPr>
          <w:p w14:paraId="2B41B6D9" w14:textId="3B7E7338" w:rsidR="00422E29" w:rsidRDefault="00422E29" w:rsidP="006B0648">
            <w:pPr>
              <w:spacing w:line="360" w:lineRule="auto"/>
              <w:rPr>
                <w:rFonts w:ascii="Times New Roman" w:hAnsi="Times New Roman" w:cs="Times New Roman"/>
              </w:rPr>
            </w:pPr>
            <w:r>
              <w:rPr>
                <w:rFonts w:ascii="Times New Roman" w:hAnsi="Times New Roman" w:cs="Times New Roman"/>
              </w:rPr>
              <w:t>Abalone</w:t>
            </w:r>
          </w:p>
        </w:tc>
        <w:tc>
          <w:tcPr>
            <w:tcW w:w="2160" w:type="dxa"/>
            <w:tcBorders>
              <w:left w:val="single" w:sz="12" w:space="0" w:color="auto"/>
              <w:right w:val="single" w:sz="12" w:space="0" w:color="auto"/>
            </w:tcBorders>
          </w:tcPr>
          <w:p w14:paraId="28E1C50B" w14:textId="01896372" w:rsidR="00422E29" w:rsidRDefault="00422E29" w:rsidP="006B0648">
            <w:pPr>
              <w:spacing w:line="360" w:lineRule="auto"/>
              <w:rPr>
                <w:rFonts w:ascii="Times New Roman" w:hAnsi="Times New Roman" w:cs="Times New Roman"/>
              </w:rPr>
            </w:pPr>
            <w:r>
              <w:rPr>
                <w:rFonts w:ascii="Times New Roman" w:hAnsi="Times New Roman" w:cs="Times New Roman"/>
              </w:rPr>
              <w:t>8</w:t>
            </w:r>
          </w:p>
        </w:tc>
        <w:tc>
          <w:tcPr>
            <w:tcW w:w="1800" w:type="dxa"/>
            <w:tcBorders>
              <w:left w:val="single" w:sz="12" w:space="0" w:color="auto"/>
              <w:right w:val="single" w:sz="12" w:space="0" w:color="auto"/>
            </w:tcBorders>
          </w:tcPr>
          <w:p w14:paraId="13106A9E" w14:textId="71537944" w:rsidR="00422E29" w:rsidRDefault="00422E29" w:rsidP="006B0648">
            <w:pPr>
              <w:spacing w:line="360" w:lineRule="auto"/>
              <w:rPr>
                <w:rFonts w:ascii="Times New Roman" w:hAnsi="Times New Roman" w:cs="Times New Roman"/>
              </w:rPr>
            </w:pPr>
            <w:r>
              <w:rPr>
                <w:rFonts w:ascii="Times New Roman" w:hAnsi="Times New Roman" w:cs="Times New Roman"/>
              </w:rPr>
              <w:t>2923</w:t>
            </w:r>
          </w:p>
        </w:tc>
        <w:tc>
          <w:tcPr>
            <w:tcW w:w="1951" w:type="dxa"/>
            <w:tcBorders>
              <w:left w:val="single" w:sz="12" w:space="0" w:color="auto"/>
              <w:right w:val="single" w:sz="12" w:space="0" w:color="auto"/>
            </w:tcBorders>
          </w:tcPr>
          <w:p w14:paraId="496C315E" w14:textId="51D3FC0E" w:rsidR="00422E29" w:rsidRDefault="00422E29" w:rsidP="006B0648">
            <w:pPr>
              <w:spacing w:line="360" w:lineRule="auto"/>
              <w:rPr>
                <w:rFonts w:ascii="Times New Roman" w:hAnsi="Times New Roman" w:cs="Times New Roman"/>
              </w:rPr>
            </w:pPr>
            <w:r>
              <w:rPr>
                <w:rFonts w:ascii="Times New Roman" w:hAnsi="Times New Roman" w:cs="Times New Roman"/>
              </w:rPr>
              <w:t>1254</w:t>
            </w:r>
          </w:p>
        </w:tc>
      </w:tr>
      <w:tr w:rsidR="00422E29" w14:paraId="21088B32" w14:textId="56AEAD2D" w:rsidTr="00A319CB">
        <w:trPr>
          <w:trHeight w:val="347"/>
        </w:trPr>
        <w:tc>
          <w:tcPr>
            <w:tcW w:w="2775" w:type="dxa"/>
            <w:tcBorders>
              <w:top w:val="single" w:sz="12" w:space="0" w:color="auto"/>
              <w:left w:val="single" w:sz="12" w:space="0" w:color="auto"/>
              <w:bottom w:val="single" w:sz="12" w:space="0" w:color="auto"/>
              <w:right w:val="single" w:sz="12" w:space="0" w:color="auto"/>
            </w:tcBorders>
          </w:tcPr>
          <w:p w14:paraId="09DBBC46" w14:textId="6C595409" w:rsidR="00422E29" w:rsidRDefault="00422E29" w:rsidP="006B0648">
            <w:pPr>
              <w:spacing w:line="360" w:lineRule="auto"/>
              <w:rPr>
                <w:rFonts w:ascii="Times New Roman" w:hAnsi="Times New Roman" w:cs="Times New Roman"/>
              </w:rPr>
            </w:pPr>
            <w:r>
              <w:rPr>
                <w:rFonts w:ascii="Times New Roman" w:hAnsi="Times New Roman" w:cs="Times New Roman"/>
              </w:rPr>
              <w:t>Madelon</w:t>
            </w:r>
          </w:p>
        </w:tc>
        <w:tc>
          <w:tcPr>
            <w:tcW w:w="2160" w:type="dxa"/>
            <w:tcBorders>
              <w:left w:val="single" w:sz="12" w:space="0" w:color="auto"/>
              <w:right w:val="single" w:sz="12" w:space="0" w:color="auto"/>
            </w:tcBorders>
          </w:tcPr>
          <w:p w14:paraId="56C3AD26" w14:textId="0192C8C1" w:rsidR="00422E29" w:rsidRDefault="00422E29" w:rsidP="006B0648">
            <w:pPr>
              <w:spacing w:line="360" w:lineRule="auto"/>
              <w:rPr>
                <w:rFonts w:ascii="Times New Roman" w:hAnsi="Times New Roman" w:cs="Times New Roman"/>
              </w:rPr>
            </w:pPr>
            <w:r>
              <w:rPr>
                <w:rFonts w:ascii="Times New Roman" w:hAnsi="Times New Roman" w:cs="Times New Roman"/>
              </w:rPr>
              <w:t>500</w:t>
            </w:r>
          </w:p>
        </w:tc>
        <w:tc>
          <w:tcPr>
            <w:tcW w:w="1800" w:type="dxa"/>
            <w:tcBorders>
              <w:left w:val="single" w:sz="12" w:space="0" w:color="auto"/>
              <w:right w:val="single" w:sz="12" w:space="0" w:color="auto"/>
            </w:tcBorders>
          </w:tcPr>
          <w:p w14:paraId="4DD28A18" w14:textId="6930D77A" w:rsidR="00422E29" w:rsidRDefault="00422E29" w:rsidP="006B0648">
            <w:pPr>
              <w:spacing w:line="360" w:lineRule="auto"/>
              <w:rPr>
                <w:rFonts w:ascii="Times New Roman" w:hAnsi="Times New Roman" w:cs="Times New Roman"/>
              </w:rPr>
            </w:pPr>
            <w:r>
              <w:rPr>
                <w:rFonts w:ascii="Times New Roman" w:hAnsi="Times New Roman" w:cs="Times New Roman"/>
              </w:rPr>
              <w:t>2600</w:t>
            </w:r>
          </w:p>
        </w:tc>
        <w:tc>
          <w:tcPr>
            <w:tcW w:w="1951" w:type="dxa"/>
            <w:tcBorders>
              <w:left w:val="single" w:sz="12" w:space="0" w:color="auto"/>
              <w:right w:val="single" w:sz="12" w:space="0" w:color="auto"/>
            </w:tcBorders>
          </w:tcPr>
          <w:p w14:paraId="063682E0" w14:textId="7F58BA48" w:rsidR="00422E29" w:rsidRDefault="00422E29" w:rsidP="006B0648">
            <w:pPr>
              <w:spacing w:line="360" w:lineRule="auto"/>
              <w:rPr>
                <w:rFonts w:ascii="Times New Roman" w:hAnsi="Times New Roman" w:cs="Times New Roman"/>
              </w:rPr>
            </w:pPr>
            <w:r>
              <w:rPr>
                <w:rFonts w:ascii="Times New Roman" w:hAnsi="Times New Roman" w:cs="Times New Roman"/>
              </w:rPr>
              <w:t>1800</w:t>
            </w:r>
          </w:p>
        </w:tc>
      </w:tr>
      <w:tr w:rsidR="00422E29" w14:paraId="3901B10C" w14:textId="74477196" w:rsidTr="00A319CB">
        <w:trPr>
          <w:trHeight w:val="50"/>
        </w:trPr>
        <w:tc>
          <w:tcPr>
            <w:tcW w:w="2775" w:type="dxa"/>
            <w:tcBorders>
              <w:top w:val="single" w:sz="12" w:space="0" w:color="auto"/>
              <w:left w:val="single" w:sz="12" w:space="0" w:color="auto"/>
              <w:bottom w:val="single" w:sz="12" w:space="0" w:color="auto"/>
              <w:right w:val="single" w:sz="12" w:space="0" w:color="auto"/>
            </w:tcBorders>
          </w:tcPr>
          <w:p w14:paraId="5FD0B3C9" w14:textId="4840777B" w:rsidR="00422E29" w:rsidRDefault="00422E29" w:rsidP="006B0648">
            <w:pPr>
              <w:spacing w:line="360" w:lineRule="auto"/>
              <w:rPr>
                <w:rFonts w:ascii="Times New Roman" w:hAnsi="Times New Roman" w:cs="Times New Roman"/>
              </w:rPr>
            </w:pPr>
            <w:r>
              <w:rPr>
                <w:rFonts w:ascii="Times New Roman" w:hAnsi="Times New Roman" w:cs="Times New Roman"/>
              </w:rPr>
              <w:t>KDD Cup 1999 (10%)</w:t>
            </w:r>
          </w:p>
        </w:tc>
        <w:tc>
          <w:tcPr>
            <w:tcW w:w="2160" w:type="dxa"/>
            <w:tcBorders>
              <w:left w:val="single" w:sz="12" w:space="0" w:color="auto"/>
              <w:bottom w:val="single" w:sz="12" w:space="0" w:color="auto"/>
              <w:right w:val="single" w:sz="12" w:space="0" w:color="auto"/>
            </w:tcBorders>
          </w:tcPr>
          <w:p w14:paraId="5CFC474C" w14:textId="00833FA2" w:rsidR="00422E29" w:rsidRDefault="00422E29" w:rsidP="006B0648">
            <w:pPr>
              <w:spacing w:line="360" w:lineRule="auto"/>
              <w:rPr>
                <w:rFonts w:ascii="Times New Roman" w:hAnsi="Times New Roman" w:cs="Times New Roman"/>
              </w:rPr>
            </w:pPr>
            <w:r>
              <w:rPr>
                <w:rFonts w:ascii="Times New Roman" w:hAnsi="Times New Roman" w:cs="Times New Roman"/>
              </w:rPr>
              <w:t>41</w:t>
            </w:r>
          </w:p>
        </w:tc>
        <w:tc>
          <w:tcPr>
            <w:tcW w:w="1800" w:type="dxa"/>
            <w:tcBorders>
              <w:left w:val="single" w:sz="12" w:space="0" w:color="auto"/>
              <w:bottom w:val="single" w:sz="12" w:space="0" w:color="auto"/>
              <w:right w:val="single" w:sz="12" w:space="0" w:color="auto"/>
            </w:tcBorders>
          </w:tcPr>
          <w:p w14:paraId="648E0FD1" w14:textId="2F5DA346" w:rsidR="00422E29" w:rsidRDefault="00422E29" w:rsidP="006B0648">
            <w:pPr>
              <w:spacing w:line="360" w:lineRule="auto"/>
              <w:rPr>
                <w:rFonts w:ascii="Times New Roman" w:hAnsi="Times New Roman" w:cs="Times New Roman"/>
              </w:rPr>
            </w:pPr>
            <w:r>
              <w:rPr>
                <w:rFonts w:ascii="Times New Roman" w:hAnsi="Times New Roman" w:cs="Times New Roman"/>
              </w:rPr>
              <w:t>494,021</w:t>
            </w:r>
          </w:p>
        </w:tc>
        <w:tc>
          <w:tcPr>
            <w:tcW w:w="1951" w:type="dxa"/>
            <w:tcBorders>
              <w:left w:val="single" w:sz="12" w:space="0" w:color="auto"/>
              <w:bottom w:val="single" w:sz="12" w:space="0" w:color="auto"/>
              <w:right w:val="single" w:sz="12" w:space="0" w:color="auto"/>
            </w:tcBorders>
          </w:tcPr>
          <w:p w14:paraId="73DD79C1" w14:textId="08AB5161" w:rsidR="00422E29" w:rsidRDefault="00422E29" w:rsidP="006B0648">
            <w:pPr>
              <w:spacing w:line="360" w:lineRule="auto"/>
              <w:rPr>
                <w:rFonts w:ascii="Times New Roman" w:hAnsi="Times New Roman" w:cs="Times New Roman"/>
              </w:rPr>
            </w:pPr>
            <w:r>
              <w:rPr>
                <w:rFonts w:ascii="Times New Roman" w:hAnsi="Times New Roman" w:cs="Times New Roman"/>
              </w:rPr>
              <w:t>311,029</w:t>
            </w:r>
          </w:p>
        </w:tc>
      </w:tr>
    </w:tbl>
    <w:p w14:paraId="7DB29EA4" w14:textId="77777777" w:rsidR="002E3DC8" w:rsidRDefault="002E3DC8" w:rsidP="006B0648">
      <w:pPr>
        <w:spacing w:line="360" w:lineRule="auto"/>
        <w:rPr>
          <w:rFonts w:ascii="Times New Roman" w:hAnsi="Times New Roman" w:cs="Times New Roman"/>
        </w:rPr>
      </w:pPr>
    </w:p>
    <w:p w14:paraId="042A8761" w14:textId="6CF1D058" w:rsidR="00492063" w:rsidRDefault="00492063" w:rsidP="006B0648">
      <w:pPr>
        <w:spacing w:line="360" w:lineRule="auto"/>
        <w:rPr>
          <w:rFonts w:ascii="Times New Roman" w:hAnsi="Times New Roman" w:cs="Times New Roman"/>
        </w:rPr>
      </w:pPr>
      <w:r>
        <w:rPr>
          <w:rFonts w:ascii="Times New Roman" w:hAnsi="Times New Roman" w:cs="Times New Roman"/>
        </w:rPr>
        <w:t>Training/testing statistics:</w:t>
      </w:r>
    </w:p>
    <w:tbl>
      <w:tblPr>
        <w:tblStyle w:val="TableGrid"/>
        <w:tblW w:w="9894" w:type="dxa"/>
        <w:tblInd w:w="-15" w:type="dxa"/>
        <w:tblLook w:val="04A0" w:firstRow="1" w:lastRow="0" w:firstColumn="1" w:lastColumn="0" w:noHBand="0" w:noVBand="1"/>
      </w:tblPr>
      <w:tblGrid>
        <w:gridCol w:w="2071"/>
        <w:gridCol w:w="1841"/>
        <w:gridCol w:w="2071"/>
        <w:gridCol w:w="1994"/>
        <w:gridCol w:w="1917"/>
      </w:tblGrid>
      <w:tr w:rsidR="00422E29" w14:paraId="1EDC755C" w14:textId="77777777" w:rsidTr="00422E29">
        <w:trPr>
          <w:trHeight w:val="849"/>
        </w:trPr>
        <w:tc>
          <w:tcPr>
            <w:tcW w:w="2071" w:type="dxa"/>
            <w:tcBorders>
              <w:top w:val="single" w:sz="12" w:space="0" w:color="auto"/>
              <w:left w:val="single" w:sz="12" w:space="0" w:color="auto"/>
              <w:bottom w:val="single" w:sz="12" w:space="0" w:color="auto"/>
              <w:right w:val="single" w:sz="12" w:space="0" w:color="auto"/>
            </w:tcBorders>
          </w:tcPr>
          <w:p w14:paraId="2DFBB390" w14:textId="77777777" w:rsidR="006B0648" w:rsidRPr="006B0648" w:rsidRDefault="006B0648" w:rsidP="006B0648">
            <w:pPr>
              <w:spacing w:line="276" w:lineRule="auto"/>
              <w:rPr>
                <w:rFonts w:ascii="Times New Roman" w:hAnsi="Times New Roman" w:cs="Times New Roman"/>
                <w:sz w:val="18"/>
                <w:szCs w:val="18"/>
              </w:rPr>
            </w:pPr>
            <w:r w:rsidRPr="006B0648">
              <w:rPr>
                <w:rFonts w:ascii="Times New Roman" w:hAnsi="Times New Roman" w:cs="Times New Roman"/>
                <w:sz w:val="18"/>
                <w:szCs w:val="18"/>
              </w:rPr>
              <w:t>Classifier across,</w:t>
            </w:r>
          </w:p>
          <w:p w14:paraId="73ADE32F" w14:textId="15183671" w:rsidR="006B0648" w:rsidRPr="006B0648" w:rsidRDefault="006B0648" w:rsidP="006B0648">
            <w:pPr>
              <w:spacing w:line="276" w:lineRule="auto"/>
              <w:rPr>
                <w:rFonts w:ascii="Times New Roman" w:hAnsi="Times New Roman" w:cs="Times New Roman"/>
                <w:sz w:val="16"/>
                <w:szCs w:val="16"/>
              </w:rPr>
            </w:pPr>
            <w:r w:rsidRPr="006B0648">
              <w:rPr>
                <w:rFonts w:ascii="Times New Roman" w:hAnsi="Times New Roman" w:cs="Times New Roman"/>
                <w:sz w:val="18"/>
                <w:szCs w:val="18"/>
              </w:rPr>
              <w:t>dataset down</w:t>
            </w:r>
          </w:p>
        </w:tc>
        <w:tc>
          <w:tcPr>
            <w:tcW w:w="1841" w:type="dxa"/>
            <w:tcBorders>
              <w:top w:val="single" w:sz="12" w:space="0" w:color="auto"/>
              <w:left w:val="single" w:sz="12" w:space="0" w:color="auto"/>
              <w:bottom w:val="single" w:sz="12" w:space="0" w:color="auto"/>
              <w:right w:val="single" w:sz="12" w:space="0" w:color="auto"/>
            </w:tcBorders>
          </w:tcPr>
          <w:p w14:paraId="47B30F47" w14:textId="09B1001A" w:rsidR="006B0648" w:rsidRDefault="004E199D" w:rsidP="006B0648">
            <w:pPr>
              <w:spacing w:line="276" w:lineRule="auto"/>
              <w:rPr>
                <w:rFonts w:ascii="Times New Roman" w:hAnsi="Times New Roman" w:cs="Times New Roman"/>
              </w:rPr>
            </w:pPr>
            <w:r>
              <w:rPr>
                <w:rFonts w:ascii="Times New Roman" w:hAnsi="Times New Roman" w:cs="Times New Roman"/>
              </w:rPr>
              <w:t>Random Forest</w:t>
            </w:r>
          </w:p>
        </w:tc>
        <w:tc>
          <w:tcPr>
            <w:tcW w:w="2071" w:type="dxa"/>
            <w:tcBorders>
              <w:top w:val="single" w:sz="12" w:space="0" w:color="auto"/>
              <w:left w:val="single" w:sz="12" w:space="0" w:color="auto"/>
              <w:bottom w:val="single" w:sz="12" w:space="0" w:color="auto"/>
              <w:right w:val="single" w:sz="12" w:space="0" w:color="auto"/>
            </w:tcBorders>
          </w:tcPr>
          <w:p w14:paraId="70F17B15" w14:textId="7379281F" w:rsidR="006B0648" w:rsidRDefault="004E199D" w:rsidP="006B0648">
            <w:pPr>
              <w:spacing w:line="276" w:lineRule="auto"/>
              <w:rPr>
                <w:rFonts w:ascii="Times New Roman" w:hAnsi="Times New Roman" w:cs="Times New Roman"/>
              </w:rPr>
            </w:pPr>
            <w:r>
              <w:rPr>
                <w:rFonts w:ascii="Times New Roman" w:hAnsi="Times New Roman" w:cs="Times New Roman"/>
              </w:rPr>
              <w:t>SVM (with Bagging)</w:t>
            </w:r>
          </w:p>
        </w:tc>
        <w:tc>
          <w:tcPr>
            <w:tcW w:w="1994" w:type="dxa"/>
            <w:tcBorders>
              <w:top w:val="single" w:sz="12" w:space="0" w:color="auto"/>
              <w:left w:val="single" w:sz="12" w:space="0" w:color="auto"/>
              <w:bottom w:val="single" w:sz="12" w:space="0" w:color="auto"/>
              <w:right w:val="single" w:sz="12" w:space="0" w:color="auto"/>
            </w:tcBorders>
          </w:tcPr>
          <w:p w14:paraId="7B0BBBF4" w14:textId="207210B1" w:rsidR="006B0648" w:rsidRDefault="004E199D" w:rsidP="006B0648">
            <w:pPr>
              <w:spacing w:line="276" w:lineRule="auto"/>
              <w:rPr>
                <w:rFonts w:ascii="Times New Roman" w:hAnsi="Times New Roman" w:cs="Times New Roman"/>
              </w:rPr>
            </w:pPr>
            <w:r>
              <w:rPr>
                <w:rFonts w:ascii="Times New Roman" w:hAnsi="Times New Roman" w:cs="Times New Roman"/>
              </w:rPr>
              <w:t>Naïve Bayesian</w:t>
            </w:r>
          </w:p>
        </w:tc>
        <w:tc>
          <w:tcPr>
            <w:tcW w:w="1917" w:type="dxa"/>
            <w:tcBorders>
              <w:top w:val="single" w:sz="12" w:space="0" w:color="auto"/>
              <w:left w:val="single" w:sz="12" w:space="0" w:color="auto"/>
              <w:bottom w:val="single" w:sz="12" w:space="0" w:color="auto"/>
              <w:right w:val="single" w:sz="12" w:space="0" w:color="auto"/>
            </w:tcBorders>
          </w:tcPr>
          <w:p w14:paraId="0C366C11" w14:textId="7AE38A44" w:rsidR="006B0648" w:rsidRDefault="006B0648" w:rsidP="006B0648">
            <w:pPr>
              <w:spacing w:line="276" w:lineRule="auto"/>
              <w:rPr>
                <w:rFonts w:ascii="Times New Roman" w:hAnsi="Times New Roman" w:cs="Times New Roman"/>
              </w:rPr>
            </w:pPr>
            <w:r>
              <w:rPr>
                <w:rFonts w:ascii="Times New Roman" w:hAnsi="Times New Roman" w:cs="Times New Roman"/>
              </w:rPr>
              <w:t>Neural Network</w:t>
            </w:r>
          </w:p>
        </w:tc>
      </w:tr>
      <w:tr w:rsidR="00422E29" w14:paraId="42C6BE94" w14:textId="77777777" w:rsidTr="00422E29">
        <w:trPr>
          <w:trHeight w:val="557"/>
        </w:trPr>
        <w:tc>
          <w:tcPr>
            <w:tcW w:w="2071" w:type="dxa"/>
            <w:tcBorders>
              <w:top w:val="single" w:sz="12" w:space="0" w:color="auto"/>
              <w:left w:val="single" w:sz="12" w:space="0" w:color="auto"/>
              <w:bottom w:val="single" w:sz="12" w:space="0" w:color="auto"/>
              <w:right w:val="single" w:sz="12" w:space="0" w:color="auto"/>
            </w:tcBorders>
          </w:tcPr>
          <w:p w14:paraId="2DBA2F2E" w14:textId="000B3E44" w:rsidR="006B0648" w:rsidRDefault="006B0648" w:rsidP="006B0648">
            <w:pPr>
              <w:spacing w:line="276" w:lineRule="auto"/>
              <w:rPr>
                <w:rFonts w:ascii="Times New Roman" w:hAnsi="Times New Roman" w:cs="Times New Roman"/>
              </w:rPr>
            </w:pPr>
            <w:r>
              <w:rPr>
                <w:rFonts w:ascii="Times New Roman" w:hAnsi="Times New Roman" w:cs="Times New Roman"/>
              </w:rPr>
              <w:t>Car Evaluation</w:t>
            </w:r>
          </w:p>
        </w:tc>
        <w:tc>
          <w:tcPr>
            <w:tcW w:w="1841" w:type="dxa"/>
            <w:tcBorders>
              <w:top w:val="single" w:sz="12" w:space="0" w:color="auto"/>
              <w:left w:val="single" w:sz="12" w:space="0" w:color="auto"/>
            </w:tcBorders>
          </w:tcPr>
          <w:p w14:paraId="02C8995D" w14:textId="6BC5DDF3" w:rsidR="006B0648" w:rsidRDefault="000C5851" w:rsidP="006B0648">
            <w:pPr>
              <w:spacing w:line="276" w:lineRule="auto"/>
              <w:rPr>
                <w:rFonts w:ascii="Times New Roman" w:hAnsi="Times New Roman" w:cs="Times New Roman"/>
                <w:sz w:val="18"/>
                <w:szCs w:val="18"/>
              </w:rPr>
            </w:pPr>
            <w:r>
              <w:rPr>
                <w:rFonts w:ascii="Times New Roman" w:hAnsi="Times New Roman" w:cs="Times New Roman"/>
                <w:sz w:val="18"/>
                <w:szCs w:val="18"/>
              </w:rPr>
              <w:t xml:space="preserve">Accuracy: </w:t>
            </w:r>
            <w:r w:rsidRPr="000C5851">
              <w:rPr>
                <w:rFonts w:ascii="Times New Roman" w:hAnsi="Times New Roman" w:cs="Times New Roman"/>
                <w:sz w:val="18"/>
                <w:szCs w:val="18"/>
              </w:rPr>
              <w:t>0.87684</w:t>
            </w:r>
          </w:p>
          <w:p w14:paraId="628C6FF1" w14:textId="5161D37B" w:rsidR="000C5851" w:rsidRDefault="000C5851" w:rsidP="006B0648">
            <w:pPr>
              <w:spacing w:line="276" w:lineRule="auto"/>
              <w:rPr>
                <w:rFonts w:ascii="Times New Roman" w:hAnsi="Times New Roman" w:cs="Times New Roman"/>
                <w:sz w:val="18"/>
                <w:szCs w:val="18"/>
              </w:rPr>
            </w:pPr>
            <w:r>
              <w:rPr>
                <w:rFonts w:ascii="Times New Roman" w:hAnsi="Times New Roman" w:cs="Times New Roman"/>
                <w:sz w:val="18"/>
                <w:szCs w:val="18"/>
              </w:rPr>
              <w:t xml:space="preserve">Size: </w:t>
            </w:r>
            <w:r w:rsidRPr="000C5851">
              <w:rPr>
                <w:rFonts w:ascii="Times New Roman" w:hAnsi="Times New Roman" w:cs="Times New Roman"/>
                <w:sz w:val="18"/>
                <w:szCs w:val="18"/>
              </w:rPr>
              <w:t>1.703</w:t>
            </w:r>
            <w:r>
              <w:rPr>
                <w:rFonts w:ascii="Times New Roman" w:hAnsi="Times New Roman" w:cs="Times New Roman"/>
                <w:sz w:val="18"/>
                <w:szCs w:val="18"/>
              </w:rPr>
              <w:t xml:space="preserve"> MB</w:t>
            </w:r>
          </w:p>
          <w:p w14:paraId="69588C90" w14:textId="49ABFB93" w:rsidR="000C5851" w:rsidRDefault="00785DFE" w:rsidP="006B0648">
            <w:pPr>
              <w:spacing w:line="276" w:lineRule="auto"/>
              <w:rPr>
                <w:rFonts w:ascii="Times New Roman" w:hAnsi="Times New Roman" w:cs="Times New Roman"/>
                <w:sz w:val="18"/>
                <w:szCs w:val="18"/>
              </w:rPr>
            </w:pPr>
            <w:r>
              <w:rPr>
                <w:rFonts w:ascii="Times New Roman" w:hAnsi="Times New Roman" w:cs="Times New Roman"/>
                <w:sz w:val="18"/>
                <w:szCs w:val="18"/>
              </w:rPr>
              <w:t>Training:</w:t>
            </w:r>
            <w:r w:rsidR="000C5851">
              <w:rPr>
                <w:rFonts w:ascii="Times New Roman" w:hAnsi="Times New Roman" w:cs="Times New Roman"/>
                <w:sz w:val="18"/>
                <w:szCs w:val="18"/>
              </w:rPr>
              <w:t xml:space="preserve"> </w:t>
            </w:r>
            <w:r w:rsidR="000C5851" w:rsidRPr="000C5851">
              <w:rPr>
                <w:rFonts w:ascii="Times New Roman" w:hAnsi="Times New Roman" w:cs="Times New Roman"/>
                <w:sz w:val="18"/>
                <w:szCs w:val="18"/>
              </w:rPr>
              <w:t>0.12</w:t>
            </w:r>
            <w:r>
              <w:rPr>
                <w:rFonts w:ascii="Times New Roman" w:hAnsi="Times New Roman" w:cs="Times New Roman"/>
                <w:sz w:val="18"/>
                <w:szCs w:val="18"/>
              </w:rPr>
              <w:t>0</w:t>
            </w:r>
            <w:r w:rsidR="000C5851">
              <w:rPr>
                <w:rFonts w:ascii="Times New Roman" w:hAnsi="Times New Roman" w:cs="Times New Roman"/>
                <w:sz w:val="18"/>
                <w:szCs w:val="18"/>
              </w:rPr>
              <w:t xml:space="preserve"> s</w:t>
            </w:r>
            <w:r>
              <w:rPr>
                <w:rFonts w:ascii="Times New Roman" w:hAnsi="Times New Roman" w:cs="Times New Roman"/>
                <w:sz w:val="18"/>
                <w:szCs w:val="18"/>
              </w:rPr>
              <w:t>ec</w:t>
            </w:r>
          </w:p>
          <w:p w14:paraId="1D3BB028" w14:textId="38203BF9" w:rsidR="000C5851" w:rsidRPr="000C5851" w:rsidRDefault="00785DFE" w:rsidP="006B0648">
            <w:pPr>
              <w:spacing w:line="276" w:lineRule="auto"/>
              <w:rPr>
                <w:rFonts w:ascii="Times New Roman" w:hAnsi="Times New Roman" w:cs="Times New Roman"/>
                <w:sz w:val="18"/>
                <w:szCs w:val="18"/>
              </w:rPr>
            </w:pPr>
            <w:r>
              <w:rPr>
                <w:rFonts w:ascii="Times New Roman" w:hAnsi="Times New Roman" w:cs="Times New Roman"/>
                <w:sz w:val="18"/>
                <w:szCs w:val="18"/>
              </w:rPr>
              <w:t>Testing:</w:t>
            </w:r>
            <w:r w:rsidR="000C5851">
              <w:rPr>
                <w:rFonts w:ascii="Times New Roman" w:hAnsi="Times New Roman" w:cs="Times New Roman"/>
                <w:sz w:val="18"/>
                <w:szCs w:val="18"/>
              </w:rPr>
              <w:t xml:space="preserve"> </w:t>
            </w:r>
            <w:r w:rsidR="000C5851" w:rsidRPr="000C5851">
              <w:rPr>
                <w:rFonts w:ascii="Times New Roman" w:hAnsi="Times New Roman" w:cs="Times New Roman"/>
                <w:sz w:val="18"/>
                <w:szCs w:val="18"/>
              </w:rPr>
              <w:t>0.013</w:t>
            </w:r>
            <w:r w:rsidR="000C5851">
              <w:rPr>
                <w:rFonts w:ascii="Times New Roman" w:hAnsi="Times New Roman" w:cs="Times New Roman"/>
                <w:sz w:val="18"/>
                <w:szCs w:val="18"/>
              </w:rPr>
              <w:t xml:space="preserve"> s</w:t>
            </w:r>
            <w:r>
              <w:rPr>
                <w:rFonts w:ascii="Times New Roman" w:hAnsi="Times New Roman" w:cs="Times New Roman"/>
                <w:sz w:val="18"/>
                <w:szCs w:val="18"/>
              </w:rPr>
              <w:t>ec</w:t>
            </w:r>
          </w:p>
        </w:tc>
        <w:tc>
          <w:tcPr>
            <w:tcW w:w="2071" w:type="dxa"/>
            <w:tcBorders>
              <w:top w:val="single" w:sz="12" w:space="0" w:color="auto"/>
            </w:tcBorders>
          </w:tcPr>
          <w:p w14:paraId="216B5206" w14:textId="0B879616"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0.68901</w:t>
            </w:r>
          </w:p>
          <w:p w14:paraId="2D36624F" w14:textId="411C2B00"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785DFE">
              <w:rPr>
                <w:rFonts w:ascii="Times New Roman" w:hAnsi="Times New Roman" w:cs="Times New Roman"/>
                <w:sz w:val="18"/>
                <w:szCs w:val="18"/>
              </w:rPr>
              <w:t xml:space="preserve"> </w:t>
            </w:r>
            <w:r w:rsidR="00A014A4">
              <w:rPr>
                <w:rFonts w:ascii="Times New Roman" w:hAnsi="Times New Roman" w:cs="Times New Roman"/>
                <w:sz w:val="18"/>
                <w:szCs w:val="18"/>
              </w:rPr>
              <w:t xml:space="preserve">6.585 </w:t>
            </w:r>
            <w:r w:rsidR="00785DFE">
              <w:rPr>
                <w:rFonts w:ascii="Times New Roman" w:hAnsi="Times New Roman" w:cs="Times New Roman"/>
                <w:sz w:val="18"/>
                <w:szCs w:val="18"/>
              </w:rPr>
              <w:t>KB</w:t>
            </w:r>
          </w:p>
          <w:p w14:paraId="1A663809" w14:textId="419CBEEC"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0.034</w:t>
            </w:r>
            <w:r>
              <w:rPr>
                <w:rFonts w:ascii="Times New Roman" w:hAnsi="Times New Roman" w:cs="Times New Roman"/>
                <w:sz w:val="18"/>
                <w:szCs w:val="18"/>
              </w:rPr>
              <w:t xml:space="preserve"> sec</w:t>
            </w:r>
          </w:p>
          <w:p w14:paraId="5AB0CCD4" w14:textId="3CAE5242"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0.006</w:t>
            </w:r>
            <w:r>
              <w:rPr>
                <w:rFonts w:ascii="Times New Roman" w:hAnsi="Times New Roman" w:cs="Times New Roman"/>
                <w:sz w:val="18"/>
                <w:szCs w:val="18"/>
              </w:rPr>
              <w:t xml:space="preserve"> sec</w:t>
            </w:r>
          </w:p>
        </w:tc>
        <w:tc>
          <w:tcPr>
            <w:tcW w:w="1994" w:type="dxa"/>
            <w:tcBorders>
              <w:top w:val="single" w:sz="12" w:space="0" w:color="auto"/>
            </w:tcBorders>
          </w:tcPr>
          <w:p w14:paraId="7E32CA3A" w14:textId="46847D9D"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0.74856</w:t>
            </w:r>
          </w:p>
          <w:p w14:paraId="7D851E35" w14:textId="06ABEC2F"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0.903 KB</w:t>
            </w:r>
          </w:p>
          <w:p w14:paraId="76E4E34B" w14:textId="48D679D3"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0.001</w:t>
            </w:r>
            <w:r>
              <w:rPr>
                <w:rFonts w:ascii="Times New Roman" w:hAnsi="Times New Roman" w:cs="Times New Roman"/>
                <w:sz w:val="18"/>
                <w:szCs w:val="18"/>
              </w:rPr>
              <w:t xml:space="preserve"> sec</w:t>
            </w:r>
          </w:p>
          <w:p w14:paraId="4BAEC80B" w14:textId="77B53AFC"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0.0004</w:t>
            </w:r>
            <w:r>
              <w:rPr>
                <w:rFonts w:ascii="Times New Roman" w:hAnsi="Times New Roman" w:cs="Times New Roman"/>
                <w:sz w:val="18"/>
                <w:szCs w:val="18"/>
              </w:rPr>
              <w:t xml:space="preserve"> sec</w:t>
            </w:r>
          </w:p>
        </w:tc>
        <w:tc>
          <w:tcPr>
            <w:tcW w:w="1917" w:type="dxa"/>
            <w:tcBorders>
              <w:top w:val="single" w:sz="12" w:space="0" w:color="auto"/>
              <w:right w:val="single" w:sz="12" w:space="0" w:color="auto"/>
            </w:tcBorders>
          </w:tcPr>
          <w:p w14:paraId="3B565368" w14:textId="3CEB4FFD"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0.86772</w:t>
            </w:r>
          </w:p>
          <w:p w14:paraId="79CAA2AE" w14:textId="1E83D65E"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34.321 KB</w:t>
            </w:r>
          </w:p>
          <w:p w14:paraId="6DCFEE9C" w14:textId="177794EF"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0.508</w:t>
            </w:r>
            <w:r>
              <w:rPr>
                <w:rFonts w:ascii="Times New Roman" w:hAnsi="Times New Roman" w:cs="Times New Roman"/>
                <w:sz w:val="18"/>
                <w:szCs w:val="18"/>
              </w:rPr>
              <w:t xml:space="preserve"> sec</w:t>
            </w:r>
          </w:p>
          <w:p w14:paraId="0B3D1E79" w14:textId="4DBA5BDE"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0.0007</w:t>
            </w:r>
            <w:r>
              <w:rPr>
                <w:rFonts w:ascii="Times New Roman" w:hAnsi="Times New Roman" w:cs="Times New Roman"/>
                <w:sz w:val="18"/>
                <w:szCs w:val="18"/>
              </w:rPr>
              <w:t xml:space="preserve"> sec</w:t>
            </w:r>
          </w:p>
        </w:tc>
      </w:tr>
      <w:tr w:rsidR="00422E29" w14:paraId="2F980C93" w14:textId="77777777" w:rsidTr="00422E29">
        <w:trPr>
          <w:trHeight w:val="557"/>
        </w:trPr>
        <w:tc>
          <w:tcPr>
            <w:tcW w:w="2071" w:type="dxa"/>
            <w:tcBorders>
              <w:top w:val="single" w:sz="12" w:space="0" w:color="auto"/>
              <w:left w:val="single" w:sz="12" w:space="0" w:color="auto"/>
              <w:bottom w:val="single" w:sz="12" w:space="0" w:color="auto"/>
              <w:right w:val="single" w:sz="12" w:space="0" w:color="auto"/>
            </w:tcBorders>
          </w:tcPr>
          <w:p w14:paraId="169D0970" w14:textId="517C4429" w:rsidR="006B0648" w:rsidRDefault="006B0648" w:rsidP="006B0648">
            <w:pPr>
              <w:spacing w:line="276" w:lineRule="auto"/>
              <w:rPr>
                <w:rFonts w:ascii="Times New Roman" w:hAnsi="Times New Roman" w:cs="Times New Roman"/>
              </w:rPr>
            </w:pPr>
            <w:r>
              <w:rPr>
                <w:rFonts w:ascii="Times New Roman" w:hAnsi="Times New Roman" w:cs="Times New Roman"/>
              </w:rPr>
              <w:t>Abalone</w:t>
            </w:r>
          </w:p>
        </w:tc>
        <w:tc>
          <w:tcPr>
            <w:tcW w:w="1841" w:type="dxa"/>
            <w:tcBorders>
              <w:left w:val="single" w:sz="12" w:space="0" w:color="auto"/>
            </w:tcBorders>
          </w:tcPr>
          <w:p w14:paraId="28DCB54C" w14:textId="3F2ABBE5"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4E199D">
              <w:rPr>
                <w:rFonts w:ascii="Times New Roman" w:hAnsi="Times New Roman" w:cs="Times New Roman"/>
                <w:sz w:val="18"/>
                <w:szCs w:val="18"/>
              </w:rPr>
              <w:t xml:space="preserve"> </w:t>
            </w:r>
            <w:r w:rsidR="004E199D" w:rsidRPr="004E199D">
              <w:rPr>
                <w:rFonts w:ascii="Times New Roman" w:hAnsi="Times New Roman" w:cs="Times New Roman"/>
                <w:sz w:val="18"/>
                <w:szCs w:val="18"/>
              </w:rPr>
              <w:t>0.79062</w:t>
            </w:r>
          </w:p>
          <w:p w14:paraId="3623FBAD" w14:textId="1EF33C88"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785DFE">
              <w:rPr>
                <w:rFonts w:ascii="Times New Roman" w:hAnsi="Times New Roman" w:cs="Times New Roman"/>
                <w:sz w:val="18"/>
                <w:szCs w:val="18"/>
              </w:rPr>
              <w:t xml:space="preserve"> 6.</w:t>
            </w:r>
            <w:r w:rsidR="00785DFE" w:rsidRPr="00785DFE">
              <w:rPr>
                <w:rFonts w:ascii="Times New Roman" w:hAnsi="Times New Roman" w:cs="Times New Roman"/>
                <w:sz w:val="18"/>
                <w:szCs w:val="18"/>
              </w:rPr>
              <w:t>610</w:t>
            </w:r>
            <w:r w:rsidR="00785DFE">
              <w:rPr>
                <w:rFonts w:ascii="Times New Roman" w:hAnsi="Times New Roman" w:cs="Times New Roman"/>
                <w:sz w:val="18"/>
                <w:szCs w:val="18"/>
              </w:rPr>
              <w:t xml:space="preserve"> MB</w:t>
            </w:r>
          </w:p>
          <w:p w14:paraId="1D7AF83D" w14:textId="5113BAC0"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Training:</w:t>
            </w:r>
            <w:r w:rsidR="004E199D">
              <w:rPr>
                <w:rFonts w:ascii="Times New Roman" w:hAnsi="Times New Roman" w:cs="Times New Roman"/>
                <w:sz w:val="18"/>
                <w:szCs w:val="18"/>
              </w:rPr>
              <w:t xml:space="preserve"> </w:t>
            </w:r>
            <w:r w:rsidRPr="00785DFE">
              <w:rPr>
                <w:rFonts w:ascii="Times New Roman" w:hAnsi="Times New Roman" w:cs="Times New Roman"/>
                <w:sz w:val="18"/>
                <w:szCs w:val="18"/>
              </w:rPr>
              <w:t>0.202</w:t>
            </w:r>
            <w:r>
              <w:rPr>
                <w:rFonts w:ascii="Times New Roman" w:hAnsi="Times New Roman" w:cs="Times New Roman"/>
                <w:sz w:val="18"/>
                <w:szCs w:val="18"/>
              </w:rPr>
              <w:t xml:space="preserve"> sec</w:t>
            </w:r>
          </w:p>
          <w:p w14:paraId="0DF102CE" w14:textId="72984691"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0.036</w:t>
            </w:r>
            <w:r>
              <w:rPr>
                <w:rFonts w:ascii="Times New Roman" w:hAnsi="Times New Roman" w:cs="Times New Roman"/>
                <w:sz w:val="18"/>
                <w:szCs w:val="18"/>
              </w:rPr>
              <w:t xml:space="preserve"> sec</w:t>
            </w:r>
          </w:p>
        </w:tc>
        <w:tc>
          <w:tcPr>
            <w:tcW w:w="2071" w:type="dxa"/>
          </w:tcPr>
          <w:p w14:paraId="266C7459" w14:textId="30B4AD1B"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0.77865</w:t>
            </w:r>
          </w:p>
          <w:p w14:paraId="29B82EEF" w14:textId="3CAC9DDC"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785DFE">
              <w:rPr>
                <w:rFonts w:ascii="Times New Roman" w:hAnsi="Times New Roman" w:cs="Times New Roman"/>
                <w:sz w:val="18"/>
                <w:szCs w:val="18"/>
              </w:rPr>
              <w:t xml:space="preserve"> 6.905 KB</w:t>
            </w:r>
          </w:p>
          <w:p w14:paraId="19ED4DEF" w14:textId="07254786"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0.217</w:t>
            </w:r>
            <w:r>
              <w:rPr>
                <w:rFonts w:ascii="Times New Roman" w:hAnsi="Times New Roman" w:cs="Times New Roman"/>
                <w:sz w:val="18"/>
                <w:szCs w:val="18"/>
              </w:rPr>
              <w:t xml:space="preserve"> sec</w:t>
            </w:r>
          </w:p>
          <w:p w14:paraId="217FC549" w14:textId="643252FD"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0.038</w:t>
            </w:r>
            <w:r>
              <w:rPr>
                <w:rFonts w:ascii="Times New Roman" w:hAnsi="Times New Roman" w:cs="Times New Roman"/>
                <w:sz w:val="18"/>
                <w:szCs w:val="18"/>
              </w:rPr>
              <w:t xml:space="preserve"> sec</w:t>
            </w:r>
          </w:p>
        </w:tc>
        <w:tc>
          <w:tcPr>
            <w:tcW w:w="1994" w:type="dxa"/>
          </w:tcPr>
          <w:p w14:paraId="31A58BB0" w14:textId="326FC53A"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0.73793</w:t>
            </w:r>
          </w:p>
          <w:p w14:paraId="36EC9C3B" w14:textId="5BB69E61"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0.967 KB</w:t>
            </w:r>
          </w:p>
          <w:p w14:paraId="2E324D3D" w14:textId="4FBE700C"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0.012</w:t>
            </w:r>
            <w:r>
              <w:rPr>
                <w:rFonts w:ascii="Times New Roman" w:hAnsi="Times New Roman" w:cs="Times New Roman"/>
                <w:sz w:val="18"/>
                <w:szCs w:val="18"/>
              </w:rPr>
              <w:t xml:space="preserve"> sec</w:t>
            </w:r>
          </w:p>
          <w:p w14:paraId="3DC052D1" w14:textId="3E5C9259"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0.005</w:t>
            </w:r>
            <w:r>
              <w:rPr>
                <w:rFonts w:ascii="Times New Roman" w:hAnsi="Times New Roman" w:cs="Times New Roman"/>
                <w:sz w:val="18"/>
                <w:szCs w:val="18"/>
              </w:rPr>
              <w:t xml:space="preserve"> sec</w:t>
            </w:r>
          </w:p>
        </w:tc>
        <w:tc>
          <w:tcPr>
            <w:tcW w:w="1917" w:type="dxa"/>
            <w:tcBorders>
              <w:right w:val="single" w:sz="12" w:space="0" w:color="auto"/>
            </w:tcBorders>
          </w:tcPr>
          <w:p w14:paraId="1099F23C" w14:textId="7FBC6BBD"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0.77933</w:t>
            </w:r>
          </w:p>
          <w:p w14:paraId="7CEEB292" w14:textId="4C2B270D"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39.864 KB</w:t>
            </w:r>
          </w:p>
          <w:p w14:paraId="6C4595E1" w14:textId="5D745AA5"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0.864</w:t>
            </w:r>
            <w:r>
              <w:rPr>
                <w:rFonts w:ascii="Times New Roman" w:hAnsi="Times New Roman" w:cs="Times New Roman"/>
                <w:sz w:val="18"/>
                <w:szCs w:val="18"/>
              </w:rPr>
              <w:t xml:space="preserve"> sec</w:t>
            </w:r>
          </w:p>
          <w:p w14:paraId="1635F8D7" w14:textId="68C83351"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0.005</w:t>
            </w:r>
            <w:r>
              <w:rPr>
                <w:rFonts w:ascii="Times New Roman" w:hAnsi="Times New Roman" w:cs="Times New Roman"/>
                <w:sz w:val="18"/>
                <w:szCs w:val="18"/>
              </w:rPr>
              <w:t xml:space="preserve"> sec</w:t>
            </w:r>
          </w:p>
        </w:tc>
      </w:tr>
      <w:tr w:rsidR="00422E29" w14:paraId="2203EB8A" w14:textId="77777777" w:rsidTr="00422E29">
        <w:trPr>
          <w:trHeight w:val="557"/>
        </w:trPr>
        <w:tc>
          <w:tcPr>
            <w:tcW w:w="2071" w:type="dxa"/>
            <w:tcBorders>
              <w:top w:val="single" w:sz="12" w:space="0" w:color="auto"/>
              <w:left w:val="single" w:sz="12" w:space="0" w:color="auto"/>
              <w:bottom w:val="single" w:sz="12" w:space="0" w:color="auto"/>
              <w:right w:val="single" w:sz="12" w:space="0" w:color="auto"/>
            </w:tcBorders>
          </w:tcPr>
          <w:p w14:paraId="350100BE" w14:textId="2B2C52D9" w:rsidR="006B0648" w:rsidRDefault="006B0648" w:rsidP="006B0648">
            <w:pPr>
              <w:spacing w:line="276" w:lineRule="auto"/>
              <w:rPr>
                <w:rFonts w:ascii="Times New Roman" w:hAnsi="Times New Roman" w:cs="Times New Roman"/>
              </w:rPr>
            </w:pPr>
            <w:r>
              <w:rPr>
                <w:rFonts w:ascii="Times New Roman" w:hAnsi="Times New Roman" w:cs="Times New Roman"/>
              </w:rPr>
              <w:t>Madelon</w:t>
            </w:r>
          </w:p>
        </w:tc>
        <w:tc>
          <w:tcPr>
            <w:tcW w:w="1841" w:type="dxa"/>
            <w:tcBorders>
              <w:left w:val="single" w:sz="12" w:space="0" w:color="auto"/>
            </w:tcBorders>
          </w:tcPr>
          <w:p w14:paraId="748F42F8" w14:textId="6E006257"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4E199D">
              <w:rPr>
                <w:rFonts w:ascii="Times New Roman" w:hAnsi="Times New Roman" w:cs="Times New Roman"/>
                <w:sz w:val="18"/>
                <w:szCs w:val="18"/>
              </w:rPr>
              <w:t xml:space="preserve"> </w:t>
            </w:r>
            <w:r w:rsidR="004E199D" w:rsidRPr="004E199D">
              <w:rPr>
                <w:rFonts w:ascii="Times New Roman" w:hAnsi="Times New Roman" w:cs="Times New Roman"/>
                <w:sz w:val="18"/>
                <w:szCs w:val="18"/>
              </w:rPr>
              <w:t>0.85192</w:t>
            </w:r>
          </w:p>
          <w:p w14:paraId="37092A5E" w14:textId="66DA5C08"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785DFE">
              <w:rPr>
                <w:rFonts w:ascii="Times New Roman" w:hAnsi="Times New Roman" w:cs="Times New Roman"/>
                <w:sz w:val="18"/>
                <w:szCs w:val="18"/>
              </w:rPr>
              <w:t xml:space="preserve"> </w:t>
            </w:r>
            <w:r w:rsidR="00A014A4">
              <w:rPr>
                <w:rFonts w:ascii="Times New Roman" w:hAnsi="Times New Roman" w:cs="Times New Roman"/>
                <w:sz w:val="18"/>
                <w:szCs w:val="18"/>
              </w:rPr>
              <w:t xml:space="preserve">4.101 </w:t>
            </w:r>
            <w:r w:rsidR="00785DFE">
              <w:rPr>
                <w:rFonts w:ascii="Times New Roman" w:hAnsi="Times New Roman" w:cs="Times New Roman"/>
                <w:sz w:val="18"/>
                <w:szCs w:val="18"/>
              </w:rPr>
              <w:t>MB</w:t>
            </w:r>
          </w:p>
          <w:p w14:paraId="75AB1ECE" w14:textId="46953A10"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0.538</w:t>
            </w:r>
            <w:r>
              <w:rPr>
                <w:rFonts w:ascii="Times New Roman" w:hAnsi="Times New Roman" w:cs="Times New Roman"/>
                <w:sz w:val="18"/>
                <w:szCs w:val="18"/>
              </w:rPr>
              <w:t xml:space="preserve"> sec</w:t>
            </w:r>
          </w:p>
          <w:p w14:paraId="50954780" w14:textId="5AD5B2CA"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0.030</w:t>
            </w:r>
            <w:r>
              <w:rPr>
                <w:rFonts w:ascii="Times New Roman" w:hAnsi="Times New Roman" w:cs="Times New Roman"/>
                <w:sz w:val="18"/>
                <w:szCs w:val="18"/>
              </w:rPr>
              <w:t xml:space="preserve"> sec</w:t>
            </w:r>
          </w:p>
        </w:tc>
        <w:tc>
          <w:tcPr>
            <w:tcW w:w="2071" w:type="dxa"/>
          </w:tcPr>
          <w:p w14:paraId="137FB1A9" w14:textId="6DFA74BC"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0.54961</w:t>
            </w:r>
          </w:p>
          <w:p w14:paraId="24CF6960" w14:textId="35B77CE3"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85.640 KB</w:t>
            </w:r>
          </w:p>
          <w:p w14:paraId="440A5E91" w14:textId="566E57EE"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5.118</w:t>
            </w:r>
            <w:r>
              <w:rPr>
                <w:rFonts w:ascii="Times New Roman" w:hAnsi="Times New Roman" w:cs="Times New Roman"/>
                <w:sz w:val="18"/>
                <w:szCs w:val="18"/>
              </w:rPr>
              <w:t xml:space="preserve"> sec</w:t>
            </w:r>
          </w:p>
          <w:p w14:paraId="02864DEC" w14:textId="405DA235"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0.182</w:t>
            </w:r>
            <w:r>
              <w:rPr>
                <w:rFonts w:ascii="Times New Roman" w:hAnsi="Times New Roman" w:cs="Times New Roman"/>
                <w:sz w:val="18"/>
                <w:szCs w:val="18"/>
              </w:rPr>
              <w:t xml:space="preserve"> sec</w:t>
            </w:r>
          </w:p>
        </w:tc>
        <w:tc>
          <w:tcPr>
            <w:tcW w:w="1994" w:type="dxa"/>
          </w:tcPr>
          <w:p w14:paraId="4F1B0126" w14:textId="7CC2DEBD"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0.59346</w:t>
            </w:r>
          </w:p>
          <w:p w14:paraId="5A07F3A8" w14:textId="0C907EE6"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16.696 KB</w:t>
            </w:r>
          </w:p>
          <w:p w14:paraId="7E1B6099" w14:textId="1D1AB278"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0.031</w:t>
            </w:r>
            <w:r>
              <w:rPr>
                <w:rFonts w:ascii="Times New Roman" w:hAnsi="Times New Roman" w:cs="Times New Roman"/>
                <w:sz w:val="18"/>
                <w:szCs w:val="18"/>
              </w:rPr>
              <w:t xml:space="preserve"> sec</w:t>
            </w:r>
          </w:p>
          <w:p w14:paraId="7568027D" w14:textId="6D89E401"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0.012</w:t>
            </w:r>
            <w:r>
              <w:rPr>
                <w:rFonts w:ascii="Times New Roman" w:hAnsi="Times New Roman" w:cs="Times New Roman"/>
                <w:sz w:val="18"/>
                <w:szCs w:val="18"/>
              </w:rPr>
              <w:t xml:space="preserve"> sec</w:t>
            </w:r>
          </w:p>
        </w:tc>
        <w:tc>
          <w:tcPr>
            <w:tcW w:w="1917" w:type="dxa"/>
            <w:tcBorders>
              <w:right w:val="single" w:sz="12" w:space="0" w:color="auto"/>
            </w:tcBorders>
          </w:tcPr>
          <w:p w14:paraId="26E6BCA2" w14:textId="4B7D893F"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0.50346</w:t>
            </w:r>
          </w:p>
          <w:p w14:paraId="7CDF4BB8" w14:textId="5F800ECE"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1.611 MB</w:t>
            </w:r>
          </w:p>
          <w:p w14:paraId="1D68CCE1" w14:textId="25E6543C"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1.171</w:t>
            </w:r>
            <w:r>
              <w:rPr>
                <w:rFonts w:ascii="Times New Roman" w:hAnsi="Times New Roman" w:cs="Times New Roman"/>
                <w:sz w:val="18"/>
                <w:szCs w:val="18"/>
              </w:rPr>
              <w:t xml:space="preserve"> sec</w:t>
            </w:r>
          </w:p>
          <w:p w14:paraId="3234789D" w14:textId="480DECAB"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0.011</w:t>
            </w:r>
            <w:r>
              <w:rPr>
                <w:rFonts w:ascii="Times New Roman" w:hAnsi="Times New Roman" w:cs="Times New Roman"/>
                <w:sz w:val="18"/>
                <w:szCs w:val="18"/>
              </w:rPr>
              <w:t xml:space="preserve"> sec</w:t>
            </w:r>
          </w:p>
        </w:tc>
      </w:tr>
      <w:tr w:rsidR="00422E29" w14:paraId="70619A92" w14:textId="77777777" w:rsidTr="00422E29">
        <w:trPr>
          <w:trHeight w:val="557"/>
        </w:trPr>
        <w:tc>
          <w:tcPr>
            <w:tcW w:w="2071" w:type="dxa"/>
            <w:tcBorders>
              <w:top w:val="single" w:sz="12" w:space="0" w:color="auto"/>
              <w:left w:val="single" w:sz="12" w:space="0" w:color="auto"/>
              <w:bottom w:val="single" w:sz="12" w:space="0" w:color="auto"/>
              <w:right w:val="single" w:sz="12" w:space="0" w:color="auto"/>
            </w:tcBorders>
          </w:tcPr>
          <w:p w14:paraId="5BDAB436" w14:textId="0CF7BDD6" w:rsidR="006B0648" w:rsidRDefault="006B0648" w:rsidP="006B0648">
            <w:pPr>
              <w:spacing w:line="276" w:lineRule="auto"/>
              <w:rPr>
                <w:rFonts w:ascii="Times New Roman" w:hAnsi="Times New Roman" w:cs="Times New Roman"/>
              </w:rPr>
            </w:pPr>
            <w:r>
              <w:rPr>
                <w:rFonts w:ascii="Times New Roman" w:hAnsi="Times New Roman" w:cs="Times New Roman"/>
              </w:rPr>
              <w:t>KDD Cup 1999</w:t>
            </w:r>
            <w:r w:rsidR="00422E29">
              <w:rPr>
                <w:rFonts w:ascii="Times New Roman" w:hAnsi="Times New Roman" w:cs="Times New Roman"/>
              </w:rPr>
              <w:t xml:space="preserve"> (10%)</w:t>
            </w:r>
          </w:p>
        </w:tc>
        <w:tc>
          <w:tcPr>
            <w:tcW w:w="1841" w:type="dxa"/>
            <w:tcBorders>
              <w:left w:val="single" w:sz="12" w:space="0" w:color="auto"/>
              <w:bottom w:val="single" w:sz="12" w:space="0" w:color="auto"/>
            </w:tcBorders>
          </w:tcPr>
          <w:p w14:paraId="0A338996" w14:textId="28365D29"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0.996</w:t>
            </w:r>
            <w:r w:rsidR="00785DFE">
              <w:rPr>
                <w:rFonts w:ascii="Times New Roman" w:hAnsi="Times New Roman" w:cs="Times New Roman"/>
                <w:sz w:val="18"/>
                <w:szCs w:val="18"/>
              </w:rPr>
              <w:t>83</w:t>
            </w:r>
          </w:p>
          <w:p w14:paraId="7631EB9F" w14:textId="21727D2A"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785DFE">
              <w:rPr>
                <w:rFonts w:ascii="Times New Roman" w:hAnsi="Times New Roman" w:cs="Times New Roman"/>
                <w:sz w:val="18"/>
                <w:szCs w:val="18"/>
              </w:rPr>
              <w:t xml:space="preserve"> </w:t>
            </w:r>
            <w:r w:rsidR="00A014A4">
              <w:rPr>
                <w:rFonts w:ascii="Times New Roman" w:hAnsi="Times New Roman" w:cs="Times New Roman"/>
                <w:sz w:val="18"/>
                <w:szCs w:val="18"/>
              </w:rPr>
              <w:t xml:space="preserve">5.097 </w:t>
            </w:r>
            <w:r w:rsidR="00785DFE">
              <w:rPr>
                <w:rFonts w:ascii="Times New Roman" w:hAnsi="Times New Roman" w:cs="Times New Roman"/>
                <w:sz w:val="18"/>
                <w:szCs w:val="18"/>
              </w:rPr>
              <w:t>MB</w:t>
            </w:r>
          </w:p>
          <w:p w14:paraId="74293270" w14:textId="46FC38FA"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3.880</w:t>
            </w:r>
            <w:r>
              <w:rPr>
                <w:rFonts w:ascii="Times New Roman" w:hAnsi="Times New Roman" w:cs="Times New Roman"/>
                <w:sz w:val="18"/>
                <w:szCs w:val="18"/>
              </w:rPr>
              <w:t xml:space="preserve"> sec</w:t>
            </w:r>
          </w:p>
          <w:p w14:paraId="2C4CEE1B" w14:textId="54A86089" w:rsidR="00785DFE" w:rsidRPr="00785DFE"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0.501</w:t>
            </w:r>
            <w:r>
              <w:rPr>
                <w:rFonts w:ascii="Times New Roman" w:hAnsi="Times New Roman" w:cs="Times New Roman"/>
                <w:sz w:val="18"/>
                <w:szCs w:val="18"/>
              </w:rPr>
              <w:t xml:space="preserve"> sec</w:t>
            </w:r>
          </w:p>
        </w:tc>
        <w:tc>
          <w:tcPr>
            <w:tcW w:w="2071" w:type="dxa"/>
            <w:tcBorders>
              <w:bottom w:val="single" w:sz="12" w:space="0" w:color="auto"/>
            </w:tcBorders>
          </w:tcPr>
          <w:p w14:paraId="4A2A06A6" w14:textId="439515EF"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0.98814</w:t>
            </w:r>
          </w:p>
          <w:p w14:paraId="494DE0F3" w14:textId="24E0D0EF"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12.221 KB</w:t>
            </w:r>
          </w:p>
          <w:p w14:paraId="4BBBB187" w14:textId="349A0B72"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21.900</w:t>
            </w:r>
            <w:r>
              <w:rPr>
                <w:rFonts w:ascii="Times New Roman" w:hAnsi="Times New Roman" w:cs="Times New Roman"/>
                <w:sz w:val="18"/>
                <w:szCs w:val="18"/>
              </w:rPr>
              <w:t xml:space="preserve"> sec</w:t>
            </w:r>
          </w:p>
          <w:p w14:paraId="704053E1" w14:textId="122DECA9"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1.599</w:t>
            </w:r>
            <w:r>
              <w:rPr>
                <w:rFonts w:ascii="Times New Roman" w:hAnsi="Times New Roman" w:cs="Times New Roman"/>
                <w:sz w:val="18"/>
                <w:szCs w:val="18"/>
              </w:rPr>
              <w:t xml:space="preserve"> sec</w:t>
            </w:r>
          </w:p>
        </w:tc>
        <w:tc>
          <w:tcPr>
            <w:tcW w:w="1994" w:type="dxa"/>
            <w:tcBorders>
              <w:bottom w:val="single" w:sz="12" w:space="0" w:color="auto"/>
            </w:tcBorders>
          </w:tcPr>
          <w:p w14:paraId="77F098DB" w14:textId="0912FA51"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0.93945</w:t>
            </w:r>
          </w:p>
          <w:p w14:paraId="6424F47B" w14:textId="00BEE0FD"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2.055 KB</w:t>
            </w:r>
          </w:p>
          <w:p w14:paraId="78C3F450" w14:textId="3C1CC8D9"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0.446</w:t>
            </w:r>
            <w:r>
              <w:rPr>
                <w:rFonts w:ascii="Times New Roman" w:hAnsi="Times New Roman" w:cs="Times New Roman"/>
                <w:sz w:val="18"/>
                <w:szCs w:val="18"/>
              </w:rPr>
              <w:t xml:space="preserve"> sec</w:t>
            </w:r>
          </w:p>
          <w:p w14:paraId="6EDEDDE4" w14:textId="69D411C3"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0.112</w:t>
            </w:r>
            <w:r>
              <w:rPr>
                <w:rFonts w:ascii="Times New Roman" w:hAnsi="Times New Roman" w:cs="Times New Roman"/>
                <w:sz w:val="18"/>
                <w:szCs w:val="18"/>
              </w:rPr>
              <w:t xml:space="preserve"> sec</w:t>
            </w:r>
          </w:p>
        </w:tc>
        <w:tc>
          <w:tcPr>
            <w:tcW w:w="1917" w:type="dxa"/>
            <w:tcBorders>
              <w:bottom w:val="single" w:sz="12" w:space="0" w:color="auto"/>
              <w:right w:val="single" w:sz="12" w:space="0" w:color="auto"/>
            </w:tcBorders>
          </w:tcPr>
          <w:p w14:paraId="2FDD34DD" w14:textId="18983B8B"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Accuracy:</w:t>
            </w:r>
            <w:r w:rsidR="00785DFE">
              <w:rPr>
                <w:rFonts w:ascii="Times New Roman" w:hAnsi="Times New Roman" w:cs="Times New Roman"/>
                <w:sz w:val="18"/>
                <w:szCs w:val="18"/>
              </w:rPr>
              <w:t xml:space="preserve"> </w:t>
            </w:r>
            <w:r w:rsidR="00785DFE" w:rsidRPr="00785DFE">
              <w:rPr>
                <w:rFonts w:ascii="Times New Roman" w:hAnsi="Times New Roman" w:cs="Times New Roman"/>
                <w:sz w:val="18"/>
                <w:szCs w:val="18"/>
              </w:rPr>
              <w:t>0.99259</w:t>
            </w:r>
          </w:p>
          <w:p w14:paraId="5441DF0C" w14:textId="354418CD" w:rsidR="000C5851" w:rsidRDefault="000C5851" w:rsidP="000C5851">
            <w:pPr>
              <w:spacing w:line="276" w:lineRule="auto"/>
              <w:rPr>
                <w:rFonts w:ascii="Times New Roman" w:hAnsi="Times New Roman" w:cs="Times New Roman"/>
                <w:sz w:val="18"/>
                <w:szCs w:val="18"/>
              </w:rPr>
            </w:pPr>
            <w:r>
              <w:rPr>
                <w:rFonts w:ascii="Times New Roman" w:hAnsi="Times New Roman" w:cs="Times New Roman"/>
                <w:sz w:val="18"/>
                <w:szCs w:val="18"/>
              </w:rPr>
              <w:t>Size:</w:t>
            </w:r>
            <w:r w:rsidR="00A014A4">
              <w:rPr>
                <w:rFonts w:ascii="Times New Roman" w:hAnsi="Times New Roman" w:cs="Times New Roman"/>
                <w:sz w:val="18"/>
                <w:szCs w:val="18"/>
              </w:rPr>
              <w:t xml:space="preserve"> 143.035 KB</w:t>
            </w:r>
          </w:p>
          <w:p w14:paraId="7E16A440" w14:textId="2AD0FF47" w:rsidR="000C5851" w:rsidRDefault="00785DFE" w:rsidP="000C5851">
            <w:pPr>
              <w:spacing w:line="276" w:lineRule="auto"/>
              <w:rPr>
                <w:rFonts w:ascii="Times New Roman" w:hAnsi="Times New Roman" w:cs="Times New Roman"/>
                <w:sz w:val="18"/>
                <w:szCs w:val="18"/>
              </w:rPr>
            </w:pPr>
            <w:r>
              <w:rPr>
                <w:rFonts w:ascii="Times New Roman" w:hAnsi="Times New Roman" w:cs="Times New Roman"/>
                <w:sz w:val="18"/>
                <w:szCs w:val="18"/>
              </w:rPr>
              <w:t xml:space="preserve">Training: </w:t>
            </w:r>
            <w:r w:rsidRPr="00785DFE">
              <w:rPr>
                <w:rFonts w:ascii="Times New Roman" w:hAnsi="Times New Roman" w:cs="Times New Roman"/>
                <w:sz w:val="18"/>
                <w:szCs w:val="18"/>
              </w:rPr>
              <w:t>42.399</w:t>
            </w:r>
            <w:r>
              <w:rPr>
                <w:rFonts w:ascii="Times New Roman" w:hAnsi="Times New Roman" w:cs="Times New Roman"/>
                <w:sz w:val="18"/>
                <w:szCs w:val="18"/>
              </w:rPr>
              <w:t xml:space="preserve"> sec</w:t>
            </w:r>
          </w:p>
          <w:p w14:paraId="76F3571B" w14:textId="4BDEDFC8" w:rsidR="006B0648" w:rsidRDefault="00785DFE" w:rsidP="000C5851">
            <w:pPr>
              <w:spacing w:line="276" w:lineRule="auto"/>
              <w:rPr>
                <w:rFonts w:ascii="Times New Roman" w:hAnsi="Times New Roman" w:cs="Times New Roman"/>
              </w:rPr>
            </w:pPr>
            <w:r>
              <w:rPr>
                <w:rFonts w:ascii="Times New Roman" w:hAnsi="Times New Roman" w:cs="Times New Roman"/>
                <w:sz w:val="18"/>
                <w:szCs w:val="18"/>
              </w:rPr>
              <w:t xml:space="preserve">Testing: </w:t>
            </w:r>
            <w:r w:rsidRPr="00785DFE">
              <w:rPr>
                <w:rFonts w:ascii="Times New Roman" w:hAnsi="Times New Roman" w:cs="Times New Roman"/>
                <w:sz w:val="18"/>
                <w:szCs w:val="18"/>
              </w:rPr>
              <w:t>0.379</w:t>
            </w:r>
          </w:p>
        </w:tc>
      </w:tr>
    </w:tbl>
    <w:p w14:paraId="7F1D7D48" w14:textId="475E94AA" w:rsidR="00B94FDA" w:rsidRDefault="00722BA9" w:rsidP="00422E29">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 xml:space="preserve">Note: The accuracy </w:t>
      </w:r>
      <w:r w:rsidR="003207B7">
        <w:rPr>
          <w:rFonts w:ascii="Times New Roman" w:eastAsia="Times New Roman" w:hAnsi="Times New Roman" w:cs="Times New Roman"/>
          <w:color w:val="2D3B45"/>
          <w:shd w:val="clear" w:color="auto" w:fill="FFFFFF"/>
        </w:rPr>
        <w:t xml:space="preserve">value </w:t>
      </w:r>
      <w:r>
        <w:rPr>
          <w:rFonts w:ascii="Times New Roman" w:eastAsia="Times New Roman" w:hAnsi="Times New Roman" w:cs="Times New Roman"/>
          <w:color w:val="2D3B45"/>
          <w:shd w:val="clear" w:color="auto" w:fill="FFFFFF"/>
        </w:rPr>
        <w:t>is stated as a decimal. However, it could be changed to a percentage.</w:t>
      </w:r>
    </w:p>
    <w:p w14:paraId="576C0A2F" w14:textId="16104FAB" w:rsidR="00722BA9" w:rsidRPr="00722BA9" w:rsidRDefault="00722BA9" w:rsidP="00422E29">
      <w:pPr>
        <w:rPr>
          <w:rFonts w:ascii="Times New Roman" w:eastAsia="Times New Roman" w:hAnsi="Times New Roman" w:cs="Times New Roman"/>
          <w:color w:val="2D3B45"/>
          <w:shd w:val="clear" w:color="auto" w:fill="FFFFFF"/>
        </w:rPr>
      </w:pPr>
      <w:r>
        <w:rPr>
          <w:rFonts w:ascii="Times New Roman" w:eastAsia="Times New Roman" w:hAnsi="Times New Roman" w:cs="Times New Roman"/>
          <w:color w:val="2D3B45"/>
          <w:shd w:val="clear" w:color="auto" w:fill="FFFFFF"/>
        </w:rPr>
        <w:t>Ex: Car evaluation/Random Forest: 0.87684 =&gt; 87.684% accuracy</w:t>
      </w:r>
    </w:p>
    <w:sectPr w:rsidR="00722BA9" w:rsidRPr="00722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67570" w14:textId="77777777" w:rsidR="00754435" w:rsidRDefault="00754435" w:rsidP="00B94FDA">
      <w:r>
        <w:separator/>
      </w:r>
    </w:p>
  </w:endnote>
  <w:endnote w:type="continuationSeparator" w:id="0">
    <w:p w14:paraId="7840F8A5" w14:textId="77777777" w:rsidR="00754435" w:rsidRDefault="00754435" w:rsidP="00B94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4B073" w14:textId="77777777" w:rsidR="00754435" w:rsidRDefault="00754435" w:rsidP="00B94FDA">
      <w:r>
        <w:separator/>
      </w:r>
    </w:p>
  </w:footnote>
  <w:footnote w:type="continuationSeparator" w:id="0">
    <w:p w14:paraId="1B815574" w14:textId="77777777" w:rsidR="00754435" w:rsidRDefault="00754435" w:rsidP="00B94FDA">
      <w:r>
        <w:continuationSeparator/>
      </w:r>
    </w:p>
  </w:footnote>
  <w:footnote w:id="1">
    <w:p w14:paraId="1E687EB5" w14:textId="5AED211D" w:rsidR="004E199D" w:rsidRPr="00B94FDA" w:rsidRDefault="004E199D" w:rsidP="00B94FDA">
      <w:pPr>
        <w:pStyle w:val="Footer"/>
        <w:rPr>
          <w:sz w:val="18"/>
          <w:szCs w:val="18"/>
        </w:rPr>
      </w:pPr>
      <w:r>
        <w:rPr>
          <w:rStyle w:val="FootnoteReference"/>
        </w:rPr>
        <w:footnoteRef/>
      </w:r>
      <w:r>
        <w:t xml:space="preserve"> </w:t>
      </w:r>
      <w:r w:rsidRPr="00B94FDA">
        <w:rPr>
          <w:sz w:val="18"/>
          <w:szCs w:val="18"/>
        </w:rPr>
        <w:t xml:space="preserve">The function used to transform the data was “transform_features”. </w:t>
      </w:r>
      <w:r>
        <w:rPr>
          <w:sz w:val="18"/>
          <w:szCs w:val="18"/>
        </w:rPr>
        <w:t>See Jupyter file comments for more information about this function.</w:t>
      </w:r>
    </w:p>
  </w:footnote>
  <w:footnote w:id="2">
    <w:p w14:paraId="363A3613" w14:textId="20B962EF" w:rsidR="004E199D" w:rsidRPr="00B94FDA" w:rsidRDefault="004E199D" w:rsidP="00B94FDA">
      <w:pPr>
        <w:rPr>
          <w:rFonts w:ascii="Times New Roman" w:eastAsia="Times New Roman" w:hAnsi="Times New Roman" w:cs="Times New Roman"/>
        </w:rPr>
      </w:pPr>
      <w:r>
        <w:rPr>
          <w:rStyle w:val="FootnoteReference"/>
        </w:rPr>
        <w:footnoteRef/>
      </w:r>
      <w:r>
        <w:t xml:space="preserve"> </w:t>
      </w:r>
      <w:r w:rsidRPr="00B94FDA">
        <w:rPr>
          <w:sz w:val="18"/>
          <w:szCs w:val="18"/>
        </w:rPr>
        <w:t xml:space="preserve">The function used to </w:t>
      </w:r>
      <w:r>
        <w:rPr>
          <w:sz w:val="18"/>
          <w:szCs w:val="18"/>
        </w:rPr>
        <w:t>split the data was “train_test_split</w:t>
      </w:r>
      <w:r w:rsidRPr="00B94FDA">
        <w:rPr>
          <w:sz w:val="18"/>
          <w:szCs w:val="18"/>
        </w:rPr>
        <w:t xml:space="preserve">”. </w:t>
      </w:r>
      <w:r>
        <w:rPr>
          <w:sz w:val="18"/>
          <w:szCs w:val="18"/>
        </w:rPr>
        <w:t>See Jupyter file comments for more information about this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A27CB"/>
    <w:multiLevelType w:val="hybridMultilevel"/>
    <w:tmpl w:val="CE52A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F075C"/>
    <w:multiLevelType w:val="hybridMultilevel"/>
    <w:tmpl w:val="32BCD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60674"/>
    <w:multiLevelType w:val="hybridMultilevel"/>
    <w:tmpl w:val="7CD22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70367"/>
    <w:multiLevelType w:val="hybridMultilevel"/>
    <w:tmpl w:val="7C72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B305F9"/>
    <w:multiLevelType w:val="hybridMultilevel"/>
    <w:tmpl w:val="91C0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351"/>
    <w:rsid w:val="000C5851"/>
    <w:rsid w:val="00107FE8"/>
    <w:rsid w:val="00161351"/>
    <w:rsid w:val="0019188E"/>
    <w:rsid w:val="001B62B4"/>
    <w:rsid w:val="00277460"/>
    <w:rsid w:val="002A07C3"/>
    <w:rsid w:val="002E3DC8"/>
    <w:rsid w:val="003207B7"/>
    <w:rsid w:val="00327C0E"/>
    <w:rsid w:val="0035344A"/>
    <w:rsid w:val="003F4F74"/>
    <w:rsid w:val="003F52C6"/>
    <w:rsid w:val="00422E29"/>
    <w:rsid w:val="00492063"/>
    <w:rsid w:val="004E199D"/>
    <w:rsid w:val="004E2862"/>
    <w:rsid w:val="006242E8"/>
    <w:rsid w:val="006371CE"/>
    <w:rsid w:val="006B00F9"/>
    <w:rsid w:val="006B0648"/>
    <w:rsid w:val="00722BA9"/>
    <w:rsid w:val="00754435"/>
    <w:rsid w:val="00785DFE"/>
    <w:rsid w:val="00811EDE"/>
    <w:rsid w:val="0083254E"/>
    <w:rsid w:val="008D1251"/>
    <w:rsid w:val="008F16A7"/>
    <w:rsid w:val="0090308D"/>
    <w:rsid w:val="00964B88"/>
    <w:rsid w:val="00A014A4"/>
    <w:rsid w:val="00A319CB"/>
    <w:rsid w:val="00A65BBE"/>
    <w:rsid w:val="00A729A2"/>
    <w:rsid w:val="00A759EC"/>
    <w:rsid w:val="00A86CFC"/>
    <w:rsid w:val="00B94FDA"/>
    <w:rsid w:val="00C523CC"/>
    <w:rsid w:val="00C61CA3"/>
    <w:rsid w:val="00D46639"/>
    <w:rsid w:val="00D647FC"/>
    <w:rsid w:val="00E17F30"/>
    <w:rsid w:val="00E629C4"/>
    <w:rsid w:val="00E63E24"/>
    <w:rsid w:val="00F13E21"/>
    <w:rsid w:val="00FD016C"/>
    <w:rsid w:val="00FE2D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2BF6"/>
  <w15:chartTrackingRefBased/>
  <w15:docId w15:val="{8F4CA415-CD10-C142-815F-25B025E6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F52C6"/>
  </w:style>
  <w:style w:type="character" w:customStyle="1" w:styleId="DateChar">
    <w:name w:val="Date Char"/>
    <w:basedOn w:val="DefaultParagraphFont"/>
    <w:link w:val="Date"/>
    <w:uiPriority w:val="99"/>
    <w:semiHidden/>
    <w:rsid w:val="003F52C6"/>
  </w:style>
  <w:style w:type="paragraph" w:styleId="ListParagraph">
    <w:name w:val="List Paragraph"/>
    <w:basedOn w:val="Normal"/>
    <w:uiPriority w:val="34"/>
    <w:qFormat/>
    <w:rsid w:val="006B0648"/>
    <w:pPr>
      <w:ind w:left="720"/>
      <w:contextualSpacing/>
    </w:pPr>
  </w:style>
  <w:style w:type="table" w:styleId="TableGrid">
    <w:name w:val="Table Grid"/>
    <w:basedOn w:val="TableNormal"/>
    <w:uiPriority w:val="39"/>
    <w:rsid w:val="006B0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FDA"/>
    <w:pPr>
      <w:tabs>
        <w:tab w:val="center" w:pos="4680"/>
        <w:tab w:val="right" w:pos="9360"/>
      </w:tabs>
    </w:pPr>
  </w:style>
  <w:style w:type="character" w:customStyle="1" w:styleId="HeaderChar">
    <w:name w:val="Header Char"/>
    <w:basedOn w:val="DefaultParagraphFont"/>
    <w:link w:val="Header"/>
    <w:uiPriority w:val="99"/>
    <w:rsid w:val="00B94FDA"/>
  </w:style>
  <w:style w:type="paragraph" w:styleId="Footer">
    <w:name w:val="footer"/>
    <w:basedOn w:val="Normal"/>
    <w:link w:val="FooterChar"/>
    <w:uiPriority w:val="99"/>
    <w:unhideWhenUsed/>
    <w:rsid w:val="00B94FDA"/>
    <w:pPr>
      <w:tabs>
        <w:tab w:val="center" w:pos="4680"/>
        <w:tab w:val="right" w:pos="9360"/>
      </w:tabs>
    </w:pPr>
  </w:style>
  <w:style w:type="character" w:customStyle="1" w:styleId="FooterChar">
    <w:name w:val="Footer Char"/>
    <w:basedOn w:val="DefaultParagraphFont"/>
    <w:link w:val="Footer"/>
    <w:uiPriority w:val="99"/>
    <w:rsid w:val="00B94FDA"/>
  </w:style>
  <w:style w:type="paragraph" w:styleId="FootnoteText">
    <w:name w:val="footnote text"/>
    <w:basedOn w:val="Normal"/>
    <w:link w:val="FootnoteTextChar"/>
    <w:uiPriority w:val="99"/>
    <w:semiHidden/>
    <w:unhideWhenUsed/>
    <w:rsid w:val="00B94FDA"/>
    <w:rPr>
      <w:sz w:val="20"/>
      <w:szCs w:val="20"/>
    </w:rPr>
  </w:style>
  <w:style w:type="character" w:customStyle="1" w:styleId="FootnoteTextChar">
    <w:name w:val="Footnote Text Char"/>
    <w:basedOn w:val="DefaultParagraphFont"/>
    <w:link w:val="FootnoteText"/>
    <w:uiPriority w:val="99"/>
    <w:semiHidden/>
    <w:rsid w:val="00B94FDA"/>
    <w:rPr>
      <w:sz w:val="20"/>
      <w:szCs w:val="20"/>
    </w:rPr>
  </w:style>
  <w:style w:type="character" w:styleId="FootnoteReference">
    <w:name w:val="footnote reference"/>
    <w:basedOn w:val="DefaultParagraphFont"/>
    <w:uiPriority w:val="99"/>
    <w:semiHidden/>
    <w:unhideWhenUsed/>
    <w:rsid w:val="00B94FDA"/>
    <w:rPr>
      <w:vertAlign w:val="superscript"/>
    </w:rPr>
  </w:style>
  <w:style w:type="paragraph" w:styleId="HTMLPreformatted">
    <w:name w:val="HTML Preformatted"/>
    <w:basedOn w:val="Normal"/>
    <w:link w:val="HTMLPreformattedChar"/>
    <w:uiPriority w:val="99"/>
    <w:semiHidden/>
    <w:unhideWhenUsed/>
    <w:rsid w:val="00785DF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85DFE"/>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41318">
      <w:bodyDiv w:val="1"/>
      <w:marLeft w:val="0"/>
      <w:marRight w:val="0"/>
      <w:marTop w:val="0"/>
      <w:marBottom w:val="0"/>
      <w:divBdr>
        <w:top w:val="none" w:sz="0" w:space="0" w:color="auto"/>
        <w:left w:val="none" w:sz="0" w:space="0" w:color="auto"/>
        <w:bottom w:val="none" w:sz="0" w:space="0" w:color="auto"/>
        <w:right w:val="none" w:sz="0" w:space="0" w:color="auto"/>
      </w:divBdr>
    </w:div>
    <w:div w:id="91055958">
      <w:bodyDiv w:val="1"/>
      <w:marLeft w:val="0"/>
      <w:marRight w:val="0"/>
      <w:marTop w:val="0"/>
      <w:marBottom w:val="0"/>
      <w:divBdr>
        <w:top w:val="none" w:sz="0" w:space="0" w:color="auto"/>
        <w:left w:val="none" w:sz="0" w:space="0" w:color="auto"/>
        <w:bottom w:val="none" w:sz="0" w:space="0" w:color="auto"/>
        <w:right w:val="none" w:sz="0" w:space="0" w:color="auto"/>
      </w:divBdr>
    </w:div>
    <w:div w:id="98842025">
      <w:bodyDiv w:val="1"/>
      <w:marLeft w:val="0"/>
      <w:marRight w:val="0"/>
      <w:marTop w:val="0"/>
      <w:marBottom w:val="0"/>
      <w:divBdr>
        <w:top w:val="none" w:sz="0" w:space="0" w:color="auto"/>
        <w:left w:val="none" w:sz="0" w:space="0" w:color="auto"/>
        <w:bottom w:val="none" w:sz="0" w:space="0" w:color="auto"/>
        <w:right w:val="none" w:sz="0" w:space="0" w:color="auto"/>
      </w:divBdr>
    </w:div>
    <w:div w:id="147554066">
      <w:bodyDiv w:val="1"/>
      <w:marLeft w:val="0"/>
      <w:marRight w:val="0"/>
      <w:marTop w:val="0"/>
      <w:marBottom w:val="0"/>
      <w:divBdr>
        <w:top w:val="none" w:sz="0" w:space="0" w:color="auto"/>
        <w:left w:val="none" w:sz="0" w:space="0" w:color="auto"/>
        <w:bottom w:val="none" w:sz="0" w:space="0" w:color="auto"/>
        <w:right w:val="none" w:sz="0" w:space="0" w:color="auto"/>
      </w:divBdr>
    </w:div>
    <w:div w:id="559247158">
      <w:bodyDiv w:val="1"/>
      <w:marLeft w:val="0"/>
      <w:marRight w:val="0"/>
      <w:marTop w:val="0"/>
      <w:marBottom w:val="0"/>
      <w:divBdr>
        <w:top w:val="none" w:sz="0" w:space="0" w:color="auto"/>
        <w:left w:val="none" w:sz="0" w:space="0" w:color="auto"/>
        <w:bottom w:val="none" w:sz="0" w:space="0" w:color="auto"/>
        <w:right w:val="none" w:sz="0" w:space="0" w:color="auto"/>
      </w:divBdr>
    </w:div>
    <w:div w:id="657150244">
      <w:bodyDiv w:val="1"/>
      <w:marLeft w:val="0"/>
      <w:marRight w:val="0"/>
      <w:marTop w:val="0"/>
      <w:marBottom w:val="0"/>
      <w:divBdr>
        <w:top w:val="none" w:sz="0" w:space="0" w:color="auto"/>
        <w:left w:val="none" w:sz="0" w:space="0" w:color="auto"/>
        <w:bottom w:val="none" w:sz="0" w:space="0" w:color="auto"/>
        <w:right w:val="none" w:sz="0" w:space="0" w:color="auto"/>
      </w:divBdr>
    </w:div>
    <w:div w:id="705106279">
      <w:bodyDiv w:val="1"/>
      <w:marLeft w:val="0"/>
      <w:marRight w:val="0"/>
      <w:marTop w:val="0"/>
      <w:marBottom w:val="0"/>
      <w:divBdr>
        <w:top w:val="none" w:sz="0" w:space="0" w:color="auto"/>
        <w:left w:val="none" w:sz="0" w:space="0" w:color="auto"/>
        <w:bottom w:val="none" w:sz="0" w:space="0" w:color="auto"/>
        <w:right w:val="none" w:sz="0" w:space="0" w:color="auto"/>
      </w:divBdr>
    </w:div>
    <w:div w:id="840435436">
      <w:bodyDiv w:val="1"/>
      <w:marLeft w:val="0"/>
      <w:marRight w:val="0"/>
      <w:marTop w:val="0"/>
      <w:marBottom w:val="0"/>
      <w:divBdr>
        <w:top w:val="none" w:sz="0" w:space="0" w:color="auto"/>
        <w:left w:val="none" w:sz="0" w:space="0" w:color="auto"/>
        <w:bottom w:val="none" w:sz="0" w:space="0" w:color="auto"/>
        <w:right w:val="none" w:sz="0" w:space="0" w:color="auto"/>
      </w:divBdr>
    </w:div>
    <w:div w:id="957488276">
      <w:bodyDiv w:val="1"/>
      <w:marLeft w:val="0"/>
      <w:marRight w:val="0"/>
      <w:marTop w:val="0"/>
      <w:marBottom w:val="0"/>
      <w:divBdr>
        <w:top w:val="none" w:sz="0" w:space="0" w:color="auto"/>
        <w:left w:val="none" w:sz="0" w:space="0" w:color="auto"/>
        <w:bottom w:val="none" w:sz="0" w:space="0" w:color="auto"/>
        <w:right w:val="none" w:sz="0" w:space="0" w:color="auto"/>
      </w:divBdr>
    </w:div>
    <w:div w:id="967393771">
      <w:bodyDiv w:val="1"/>
      <w:marLeft w:val="0"/>
      <w:marRight w:val="0"/>
      <w:marTop w:val="0"/>
      <w:marBottom w:val="0"/>
      <w:divBdr>
        <w:top w:val="none" w:sz="0" w:space="0" w:color="auto"/>
        <w:left w:val="none" w:sz="0" w:space="0" w:color="auto"/>
        <w:bottom w:val="none" w:sz="0" w:space="0" w:color="auto"/>
        <w:right w:val="none" w:sz="0" w:space="0" w:color="auto"/>
      </w:divBdr>
    </w:div>
    <w:div w:id="1199900340">
      <w:bodyDiv w:val="1"/>
      <w:marLeft w:val="0"/>
      <w:marRight w:val="0"/>
      <w:marTop w:val="0"/>
      <w:marBottom w:val="0"/>
      <w:divBdr>
        <w:top w:val="none" w:sz="0" w:space="0" w:color="auto"/>
        <w:left w:val="none" w:sz="0" w:space="0" w:color="auto"/>
        <w:bottom w:val="none" w:sz="0" w:space="0" w:color="auto"/>
        <w:right w:val="none" w:sz="0" w:space="0" w:color="auto"/>
      </w:divBdr>
    </w:div>
    <w:div w:id="1318921474">
      <w:bodyDiv w:val="1"/>
      <w:marLeft w:val="0"/>
      <w:marRight w:val="0"/>
      <w:marTop w:val="0"/>
      <w:marBottom w:val="0"/>
      <w:divBdr>
        <w:top w:val="none" w:sz="0" w:space="0" w:color="auto"/>
        <w:left w:val="none" w:sz="0" w:space="0" w:color="auto"/>
        <w:bottom w:val="none" w:sz="0" w:space="0" w:color="auto"/>
        <w:right w:val="none" w:sz="0" w:space="0" w:color="auto"/>
      </w:divBdr>
    </w:div>
    <w:div w:id="18655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Fisher, Amber</dc:creator>
  <cp:keywords/>
  <dc:description/>
  <cp:lastModifiedBy>Fisher, Amber</cp:lastModifiedBy>
  <cp:revision>25</cp:revision>
  <dcterms:created xsi:type="dcterms:W3CDTF">2021-03-21T04:02:00Z</dcterms:created>
  <dcterms:modified xsi:type="dcterms:W3CDTF">2021-03-26T00:13:00Z</dcterms:modified>
</cp:coreProperties>
</file>