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2638" w14:textId="0301E595" w:rsidR="008B2702" w:rsidRPr="00917C58" w:rsidRDefault="00E854E7" w:rsidP="00917C58">
      <w:pPr>
        <w:pStyle w:val="Title"/>
      </w:pPr>
      <w:r w:rsidRPr="00917C58">
        <w:t>Unsupervised Customer Segmentation using Knowledge Graphs</w:t>
      </w:r>
    </w:p>
    <w:p w14:paraId="15C82748" w14:textId="04E73D0A" w:rsidR="00E854E7" w:rsidRDefault="00E854E7" w:rsidP="00BF6008">
      <w:pPr>
        <w:pStyle w:val="Heading1"/>
      </w:pPr>
      <w:r>
        <w:t>What is Customer Segmentation and how is it useful</w:t>
      </w:r>
      <w:r w:rsidR="00577973">
        <w:t>?</w:t>
      </w:r>
    </w:p>
    <w:p w14:paraId="5FA92D97" w14:textId="725BFDE9" w:rsidR="00871A90" w:rsidRPr="00871A90" w:rsidRDefault="00871A90" w:rsidP="00871A90">
      <w:r>
        <w:t xml:space="preserve">Customers are the key for a business to continue, so </w:t>
      </w:r>
      <w:r w:rsidR="001850EE">
        <w:t xml:space="preserve">grouping them together for marketing </w:t>
      </w:r>
      <w:r w:rsidR="00D972C9">
        <w:t>and</w:t>
      </w:r>
      <w:r w:rsidR="001850EE">
        <w:t xml:space="preserve"> targeted actions can be financially beneficial</w:t>
      </w:r>
      <w:r w:rsidR="00D972C9">
        <w:t xml:space="preserve"> to the business</w:t>
      </w:r>
      <w:r w:rsidR="001850EE">
        <w:t>.</w:t>
      </w:r>
      <w:r>
        <w:t xml:space="preserve"> One methodology of performing this can be to use the customers’ behaviour to look for similarities between them, what products they purchased</w:t>
      </w:r>
      <w:r w:rsidR="001850EE">
        <w:t xml:space="preserve"> at stores</w:t>
      </w:r>
      <w:r>
        <w:t xml:space="preserve">, </w:t>
      </w:r>
      <w:r w:rsidR="00E61E61">
        <w:t xml:space="preserve">and </w:t>
      </w:r>
      <w:r>
        <w:t>how they ra</w:t>
      </w:r>
      <w:r w:rsidR="00D972C9">
        <w:t>ted</w:t>
      </w:r>
      <w:r>
        <w:t xml:space="preserve"> the product</w:t>
      </w:r>
      <w:r w:rsidR="00D972C9">
        <w:t>s</w:t>
      </w:r>
      <w:r>
        <w:t>. Dealing with the sequences</w:t>
      </w:r>
      <w:r w:rsidR="00E61E61">
        <w:t xml:space="preserve"> of customer reviews and purchases</w:t>
      </w:r>
      <w:r>
        <w:t xml:space="preserve"> has previously been performed </w:t>
      </w:r>
      <w:r w:rsidR="00E61E61" w:rsidRPr="00E61E61">
        <w:t>using neural networks</w:t>
      </w:r>
      <w:r w:rsidR="00E61E61">
        <w:t xml:space="preserve"> that specialise in sequences</w:t>
      </w:r>
      <w:r w:rsidR="00D972C9">
        <w:t xml:space="preserve"> or recommendations</w:t>
      </w:r>
      <w:r w:rsidR="00E61E61">
        <w:t>. Pai et al wrote an article on</w:t>
      </w:r>
      <w:r w:rsidR="00D972C9">
        <w:t xml:space="preserve"> instead</w:t>
      </w:r>
      <w:r w:rsidR="00E61E61">
        <w:t xml:space="preserve"> using knowledge graphs to obtain groupable embedding</w:t>
      </w:r>
      <w:r w:rsidR="00D972C9">
        <w:t>s</w:t>
      </w:r>
      <w:r w:rsidR="00E61E61">
        <w:t xml:space="preserve"> of the customers</w:t>
      </w:r>
      <w:r w:rsidR="001850EE">
        <w:t>,</w:t>
      </w:r>
      <w:r w:rsidR="00E61E61">
        <w:t xml:space="preserve"> </w:t>
      </w:r>
      <w:r w:rsidR="00DE6119">
        <w:t>which</w:t>
      </w:r>
      <w:r w:rsidR="00E61E61">
        <w:t xml:space="preserve"> will be analysed here.</w:t>
      </w:r>
    </w:p>
    <w:p w14:paraId="18049825" w14:textId="20B09525" w:rsidR="00E854E7" w:rsidRPr="00E854E7" w:rsidRDefault="00F276A8" w:rsidP="00BF6008">
      <w:pPr>
        <w:pStyle w:val="Heading1"/>
      </w:pPr>
      <w:r>
        <w:rPr>
          <w:noProof/>
        </w:rPr>
        <w:drawing>
          <wp:anchor distT="0" distB="0" distL="114300" distR="114300" simplePos="0" relativeHeight="251659776" behindDoc="0" locked="0" layoutInCell="1" allowOverlap="1" wp14:anchorId="3E335C6E" wp14:editId="283FF6C9">
            <wp:simplePos x="0" y="0"/>
            <wp:positionH relativeFrom="column">
              <wp:posOffset>-635</wp:posOffset>
            </wp:positionH>
            <wp:positionV relativeFrom="paragraph">
              <wp:posOffset>340995</wp:posOffset>
            </wp:positionV>
            <wp:extent cx="6100445" cy="3400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0445"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4E7">
        <w:t>Knowledge Graph?</w:t>
      </w:r>
    </w:p>
    <w:p w14:paraId="1528BC46" w14:textId="53621FC5" w:rsidR="005F3074" w:rsidRDefault="00F276A8" w:rsidP="00E854E7">
      <w:r>
        <w:t>The above</w:t>
      </w:r>
      <w:r w:rsidR="00407404">
        <w:t xml:space="preserve"> image is a</w:t>
      </w:r>
      <w:r>
        <w:t xml:space="preserve"> graph</w:t>
      </w:r>
      <w:r w:rsidR="00407404">
        <w:t xml:space="preserve"> that</w:t>
      </w:r>
      <w:r>
        <w:t xml:space="preserve"> displays</w:t>
      </w:r>
      <w:r w:rsidR="00407404">
        <w:t xml:space="preserve"> the connections</w:t>
      </w:r>
      <w:r>
        <w:t xml:space="preserve"> Jane, James and Jerry</w:t>
      </w:r>
      <w:r w:rsidR="00407404">
        <w:t xml:space="preserve"> have with each other. A graph is made up of nodes/vertices connected by edges. The above graph </w:t>
      </w:r>
      <w:r w:rsidR="005F3074">
        <w:t>i</w:t>
      </w:r>
      <w:r w:rsidR="00407404">
        <w:t>s also a knowledge graph</w:t>
      </w:r>
      <w:r w:rsidR="003A7C7C">
        <w:t>,</w:t>
      </w:r>
      <w:r w:rsidR="00407404">
        <w:t xml:space="preserve"> which is a graph where the nodes are </w:t>
      </w:r>
      <w:r w:rsidR="001E5F65">
        <w:t>entities,</w:t>
      </w:r>
      <w:r w:rsidR="00407404">
        <w:t xml:space="preserve"> and the edges are relationships.</w:t>
      </w:r>
      <w:r w:rsidR="005F3074">
        <w:t xml:space="preserve"> Entities and relationships need to be writable as a set of facts.</w:t>
      </w:r>
      <w:r w:rsidR="003A7C7C">
        <w:t xml:space="preserve"> </w:t>
      </w:r>
      <w:r>
        <w:t>This graph can allow the reader to quickly see the connections that James and Jerry have,</w:t>
      </w:r>
      <w:r w:rsidR="00917C58">
        <w:t xml:space="preserve"> such as</w:t>
      </w:r>
      <w:r>
        <w:t xml:space="preserve"> </w:t>
      </w:r>
      <w:r w:rsidR="00FA651D">
        <w:t>both</w:t>
      </w:r>
      <w:r>
        <w:t xml:space="preserve"> being programmers </w:t>
      </w:r>
      <w:r w:rsidR="001E5F65">
        <w:t>and</w:t>
      </w:r>
      <w:r w:rsidR="00917C58">
        <w:t xml:space="preserve"> both</w:t>
      </w:r>
      <w:r>
        <w:t xml:space="preserve"> having the same favourite colour.</w:t>
      </w:r>
    </w:p>
    <w:p w14:paraId="3729E9BF" w14:textId="668210F6" w:rsidR="00917C58" w:rsidRDefault="00BF6008" w:rsidP="00917C58">
      <w:pPr>
        <w:pStyle w:val="Heading1"/>
      </w:pPr>
      <w:r>
        <w:t>E</w:t>
      </w:r>
      <w:r w:rsidR="00484E45">
        <w:t>mbedding</w:t>
      </w:r>
      <w:r w:rsidR="00085888">
        <w:t>s</w:t>
      </w:r>
    </w:p>
    <w:p w14:paraId="26D1A388" w14:textId="098A1583" w:rsidR="0019139A" w:rsidRPr="0019139A" w:rsidRDefault="0019139A" w:rsidP="0019139A">
      <w:pPr>
        <w:pStyle w:val="Heading2"/>
      </w:pPr>
      <w:r>
        <w:t>Word embeddings</w:t>
      </w:r>
    </w:p>
    <w:p w14:paraId="3F88EE46" w14:textId="6AB2FF93" w:rsidR="00FB2ECE" w:rsidRDefault="003A7C7C" w:rsidP="00917C58">
      <w:r>
        <w:t>In multiple data scenario</w:t>
      </w:r>
      <w:r w:rsidR="001E5F65">
        <w:t>s,</w:t>
      </w:r>
      <w:r>
        <w:t xml:space="preserve"> a lot of potential </w:t>
      </w:r>
      <w:r w:rsidR="001E5F65">
        <w:t xml:space="preserve">input </w:t>
      </w:r>
      <w:r>
        <w:t xml:space="preserve">objects can </w:t>
      </w:r>
      <w:r w:rsidR="001E5F65">
        <w:t>be involved</w:t>
      </w:r>
      <w:r>
        <w:t>, for instance</w:t>
      </w:r>
      <w:r w:rsidR="0019139A">
        <w:t>,</w:t>
      </w:r>
      <w:r>
        <w:t xml:space="preserve"> in natural language processing there are many different words that occur in any language and so for inputs to any machine learning model, the model </w:t>
      </w:r>
      <w:r w:rsidR="0019139A">
        <w:t>must</w:t>
      </w:r>
      <w:r>
        <w:t xml:space="preserve"> be able to deal with these. </w:t>
      </w:r>
      <w:r w:rsidR="0019139A">
        <w:t>A common</w:t>
      </w:r>
      <w:r>
        <w:t xml:space="preserve"> method is to perform one hot encoding, where a one in an input vector represents a word. </w:t>
      </w:r>
      <w:r w:rsidR="0019139A">
        <w:t>W</w:t>
      </w:r>
      <w:r>
        <w:t xml:space="preserve">hilst it is easy to read for a human, it is </w:t>
      </w:r>
      <w:r w:rsidR="00FA651D">
        <w:lastRenderedPageBreak/>
        <w:t>sparse,</w:t>
      </w:r>
      <w:r>
        <w:t xml:space="preserve"> and a vector is made for each word</w:t>
      </w:r>
      <w:r w:rsidR="00E41A82">
        <w:t xml:space="preserve"> in a sentence</w:t>
      </w:r>
      <w:r>
        <w:t xml:space="preserve"> </w:t>
      </w:r>
      <w:r w:rsidR="006E4472">
        <w:t>with</w:t>
      </w:r>
      <w:r>
        <w:t xml:space="preserve"> the length of each vector the number of words in the vocabulary.</w:t>
      </w:r>
      <w:r w:rsidR="00E41A82">
        <w:t xml:space="preserve"> </w:t>
      </w:r>
      <w:r w:rsidR="001E5F65">
        <w:t>Instead of taking</w:t>
      </w:r>
      <w:r w:rsidR="006E4472">
        <w:t xml:space="preserve"> </w:t>
      </w:r>
      <w:r w:rsidR="001E5F65">
        <w:t>this approach</w:t>
      </w:r>
      <w:r w:rsidR="006E4472">
        <w:t xml:space="preserve">, another model can be produced that learns a low-dimensional vector </w:t>
      </w:r>
      <w:r w:rsidR="0019139A">
        <w:t>output</w:t>
      </w:r>
      <w:r w:rsidR="000309EB">
        <w:t>, t</w:t>
      </w:r>
      <w:r w:rsidR="0019139A">
        <w:t>h</w:t>
      </w:r>
      <w:r w:rsidR="000309EB">
        <w:t>e</w:t>
      </w:r>
      <w:r w:rsidR="0019139A">
        <w:t xml:space="preserve"> output can then be used as the input for other</w:t>
      </w:r>
      <w:r w:rsidR="000309EB">
        <w:t xml:space="preserve"> model. As the models learn about the words it is trained on the similarities or differences between these words become encoded into the vectors that are output,</w:t>
      </w:r>
      <w:r w:rsidR="00513AC5">
        <w:t xml:space="preserve"> a commonly found property is that similar words become closer in the vector space so words like king and queen are more likely to be closer together than the words king and grass would.</w:t>
      </w:r>
    </w:p>
    <w:p w14:paraId="2DA1E509" w14:textId="676CE40F" w:rsidR="00513AC5" w:rsidRDefault="00513AC5" w:rsidP="00917C58">
      <w:r w:rsidRPr="00513AC5">
        <w:t>https://kawine.github.io/blog/nlp/2019/06/21/word-analogies.html</w:t>
      </w:r>
    </w:p>
    <w:p w14:paraId="06CCFFDC" w14:textId="664FDADA" w:rsidR="0019139A" w:rsidRDefault="0019139A" w:rsidP="0019139A">
      <w:pPr>
        <w:pStyle w:val="Heading2"/>
      </w:pPr>
      <w:r>
        <w:t>Knowledge Graph Embeddings</w:t>
      </w:r>
    </w:p>
    <w:p w14:paraId="4F87EA6F" w14:textId="63BA5453" w:rsidR="00FA651D" w:rsidRDefault="00415069" w:rsidP="0019139A">
      <w:r>
        <w:t xml:space="preserve">Word embeddings and knowledge graph embeddings are not the </w:t>
      </w:r>
      <w:r w:rsidR="00FA651D">
        <w:t>same,</w:t>
      </w:r>
      <w:r>
        <w:t xml:space="preserve"> but they share a similar concept as trying to encode th</w:t>
      </w:r>
      <w:r w:rsidR="00FA651D">
        <w:t>e</w:t>
      </w:r>
      <w:r>
        <w:t xml:space="preserve"> information</w:t>
      </w:r>
      <w:r w:rsidR="00FA651D">
        <w:t xml:space="preserve"> of the </w:t>
      </w:r>
      <w:r>
        <w:t>entities</w:t>
      </w:r>
      <w:r w:rsidR="00FA651D">
        <w:t>,</w:t>
      </w:r>
      <w:r>
        <w:t xml:space="preserve"> relationships</w:t>
      </w:r>
      <w:r w:rsidR="00FA651D">
        <w:t xml:space="preserve"> their attributes and the semantic structure into real valued vectors. Unfortunately, when it comes to real world knowledge graphs training them is a lot harder than Word2Vec and other word embedding models, the embedding models must be trained on a machine and there are no pretrained models as the knowledge graphs are unique.</w:t>
      </w:r>
    </w:p>
    <w:p w14:paraId="7E41E152" w14:textId="2662CE73" w:rsidR="0067609D" w:rsidRDefault="0067609D" w:rsidP="0019139A">
      <w:r>
        <w:t>In this blog post we will be replicating the results of Pai et al in his paper “Unsupervised Customer Segmentation with Knowledge Graph Embeddings”. In this paper Pai et al setup Rate Beers reviews as a graph instead of just tabled sequential data and use the embeddings of the users later to segment the customers from each other.</w:t>
      </w:r>
    </w:p>
    <w:p w14:paraId="36D6A5DD" w14:textId="1FAD42AF" w:rsidR="0067609D" w:rsidRDefault="0067609D" w:rsidP="0067609D">
      <w:r>
        <w:t xml:space="preserve">You can follow along </w:t>
      </w:r>
      <w:r w:rsidR="003562AB">
        <w:t>using our repository RateBeer’s Stanford SNAP-</w:t>
      </w:r>
      <w:proofErr w:type="spellStart"/>
      <w:r w:rsidR="003562AB">
        <w:t>RateBeer</w:t>
      </w:r>
      <w:proofErr w:type="spellEnd"/>
      <w:r w:rsidR="003562AB">
        <w:t xml:space="preserve"> dataset </w:t>
      </w:r>
      <w:r w:rsidR="003562AB" w:rsidRPr="003562AB">
        <w:t>https://www.ratebeer.com/api.asp</w:t>
      </w:r>
      <w:r>
        <w:t xml:space="preserve"> and our git repository located at: </w:t>
      </w:r>
      <w:r w:rsidRPr="003562AB">
        <w:t>https://github.com/ambiata/UnsupervisedCustomerClustering</w:t>
      </w:r>
      <w:r>
        <w:t>.</w:t>
      </w:r>
      <w:r>
        <w:t xml:space="preserve"> We have </w:t>
      </w:r>
      <w:r w:rsidR="00C82A97">
        <w:t>also pretrained a TransE Knowledge graph embedding model located here (</w:t>
      </w:r>
      <w:r w:rsidR="003562AB" w:rsidRPr="003562AB">
        <w:t>https://drive.google.com/drive/folders/1q4EMs9Y7OtdHElObRa2Dig-xVBoI1lWJ?usp=sharing</w:t>
      </w:r>
      <w:r w:rsidR="00C82A97">
        <w:t>).</w:t>
      </w:r>
    </w:p>
    <w:p w14:paraId="255DC644" w14:textId="77777777" w:rsidR="003562AB" w:rsidRDefault="003562AB" w:rsidP="0067609D"/>
    <w:p w14:paraId="7E538291" w14:textId="77777777" w:rsidR="0067609D" w:rsidRDefault="0067609D" w:rsidP="0019139A">
      <w:pPr>
        <w:pStyle w:val="Heading2"/>
      </w:pPr>
    </w:p>
    <w:p w14:paraId="179A40EA" w14:textId="225A53F4" w:rsidR="0019139A" w:rsidRDefault="0019139A" w:rsidP="0019139A">
      <w:pPr>
        <w:pStyle w:val="Heading2"/>
      </w:pPr>
      <w:r>
        <w:t>TransE</w:t>
      </w:r>
    </w:p>
    <w:p w14:paraId="10885418" w14:textId="77777777" w:rsidR="0019139A" w:rsidRPr="0019139A" w:rsidRDefault="0019139A" w:rsidP="0019139A"/>
    <w:p w14:paraId="06B76F0F" w14:textId="0A8B769D" w:rsidR="002F5A6A" w:rsidRDefault="00BF6008" w:rsidP="00917C58">
      <w:pPr>
        <w:pStyle w:val="Heading1"/>
      </w:pPr>
      <w:r>
        <w:t>Turning the R</w:t>
      </w:r>
      <w:r w:rsidR="002F5A6A">
        <w:t>eviews into</w:t>
      </w:r>
      <w:r>
        <w:t xml:space="preserve"> a</w:t>
      </w:r>
      <w:r w:rsidR="002F5A6A">
        <w:t xml:space="preserve"> Graph</w:t>
      </w:r>
    </w:p>
    <w:tbl>
      <w:tblPr>
        <w:tblStyle w:val="TableGrid"/>
        <w:tblW w:w="0" w:type="auto"/>
        <w:tblLook w:val="04A0" w:firstRow="1" w:lastRow="0" w:firstColumn="1" w:lastColumn="0" w:noHBand="0" w:noVBand="1"/>
      </w:tblPr>
      <w:tblGrid>
        <w:gridCol w:w="909"/>
        <w:gridCol w:w="1087"/>
        <w:gridCol w:w="899"/>
        <w:gridCol w:w="888"/>
        <w:gridCol w:w="870"/>
        <w:gridCol w:w="1290"/>
        <w:gridCol w:w="1350"/>
        <w:gridCol w:w="944"/>
        <w:gridCol w:w="855"/>
        <w:gridCol w:w="870"/>
      </w:tblGrid>
      <w:tr w:rsidR="00E22C9B" w14:paraId="7794847C" w14:textId="77777777" w:rsidTr="00E22C9B">
        <w:tc>
          <w:tcPr>
            <w:tcW w:w="924" w:type="dxa"/>
          </w:tcPr>
          <w:p w14:paraId="2B006442" w14:textId="71494EAB" w:rsidR="00E22C9B" w:rsidRDefault="00E22C9B" w:rsidP="00E854E7">
            <w:r>
              <w:t>Review</w:t>
            </w:r>
          </w:p>
        </w:tc>
        <w:tc>
          <w:tcPr>
            <w:tcW w:w="924" w:type="dxa"/>
          </w:tcPr>
          <w:p w14:paraId="4912F0B2" w14:textId="113DD4E7" w:rsidR="00E22C9B" w:rsidRDefault="00E22C9B" w:rsidP="00E854E7">
            <w:r>
              <w:t>Customer</w:t>
            </w:r>
          </w:p>
        </w:tc>
        <w:tc>
          <w:tcPr>
            <w:tcW w:w="924" w:type="dxa"/>
          </w:tcPr>
          <w:p w14:paraId="76A8C9C2" w14:textId="12D01F10" w:rsidR="00E22C9B" w:rsidRDefault="00E22C9B" w:rsidP="00E854E7">
            <w:r>
              <w:t>Aroma</w:t>
            </w:r>
          </w:p>
        </w:tc>
        <w:tc>
          <w:tcPr>
            <w:tcW w:w="924" w:type="dxa"/>
          </w:tcPr>
          <w:p w14:paraId="4451034C" w14:textId="17BD56CD" w:rsidR="00E22C9B" w:rsidRDefault="00E22C9B" w:rsidP="00E854E7">
            <w:r>
              <w:t>Palate</w:t>
            </w:r>
          </w:p>
        </w:tc>
        <w:tc>
          <w:tcPr>
            <w:tcW w:w="924" w:type="dxa"/>
          </w:tcPr>
          <w:p w14:paraId="72F86322" w14:textId="4B0F5832" w:rsidR="00E22C9B" w:rsidRDefault="00E22C9B" w:rsidP="00E854E7">
            <w:r>
              <w:t>Taste</w:t>
            </w:r>
          </w:p>
        </w:tc>
        <w:tc>
          <w:tcPr>
            <w:tcW w:w="924" w:type="dxa"/>
          </w:tcPr>
          <w:p w14:paraId="3DFFF81A" w14:textId="17CFB7A1" w:rsidR="00E22C9B" w:rsidRDefault="00E22C9B" w:rsidP="00E854E7">
            <w:r>
              <w:t>Appearance</w:t>
            </w:r>
          </w:p>
        </w:tc>
        <w:tc>
          <w:tcPr>
            <w:tcW w:w="924" w:type="dxa"/>
          </w:tcPr>
          <w:p w14:paraId="1FDDD4E4" w14:textId="60F0EA6A" w:rsidR="00E22C9B" w:rsidRDefault="00E22C9B" w:rsidP="00E854E7">
            <w:proofErr w:type="spellStart"/>
            <w:r>
              <w:t>OverallScore</w:t>
            </w:r>
            <w:proofErr w:type="spellEnd"/>
          </w:p>
        </w:tc>
        <w:tc>
          <w:tcPr>
            <w:tcW w:w="924" w:type="dxa"/>
          </w:tcPr>
          <w:p w14:paraId="1C3CE155" w14:textId="09FEEB9F" w:rsidR="00E22C9B" w:rsidRDefault="00E22C9B" w:rsidP="00E854E7">
            <w:r>
              <w:t>Date</w:t>
            </w:r>
          </w:p>
        </w:tc>
        <w:tc>
          <w:tcPr>
            <w:tcW w:w="925" w:type="dxa"/>
          </w:tcPr>
          <w:p w14:paraId="669D3DB0" w14:textId="4D213B6F" w:rsidR="00E22C9B" w:rsidRDefault="00E22C9B" w:rsidP="00E854E7">
            <w:r>
              <w:t>Beer</w:t>
            </w:r>
          </w:p>
        </w:tc>
        <w:tc>
          <w:tcPr>
            <w:tcW w:w="925" w:type="dxa"/>
          </w:tcPr>
          <w:p w14:paraId="3954718A" w14:textId="02B96C33" w:rsidR="00E22C9B" w:rsidRDefault="00E22C9B" w:rsidP="00E854E7">
            <w:r>
              <w:t>Style</w:t>
            </w:r>
          </w:p>
        </w:tc>
      </w:tr>
      <w:tr w:rsidR="00E22C9B" w14:paraId="2D548883" w14:textId="77777777" w:rsidTr="00E22C9B">
        <w:tc>
          <w:tcPr>
            <w:tcW w:w="924" w:type="dxa"/>
          </w:tcPr>
          <w:p w14:paraId="17AB8295" w14:textId="1E789188" w:rsidR="00E22C9B" w:rsidRDefault="00E22C9B" w:rsidP="00E854E7">
            <w:r>
              <w:t>1</w:t>
            </w:r>
          </w:p>
        </w:tc>
        <w:tc>
          <w:tcPr>
            <w:tcW w:w="924" w:type="dxa"/>
          </w:tcPr>
          <w:p w14:paraId="29BD5995" w14:textId="02DE20B9" w:rsidR="00E22C9B" w:rsidRDefault="00E22C9B" w:rsidP="00E854E7">
            <w:proofErr w:type="spellStart"/>
            <w:r>
              <w:t>HeyThere</w:t>
            </w:r>
            <w:proofErr w:type="spellEnd"/>
          </w:p>
        </w:tc>
        <w:tc>
          <w:tcPr>
            <w:tcW w:w="924" w:type="dxa"/>
          </w:tcPr>
          <w:p w14:paraId="60227F98" w14:textId="2D5A01DE" w:rsidR="00E22C9B" w:rsidRDefault="00E22C9B" w:rsidP="00E854E7">
            <w:r>
              <w:t>3/5</w:t>
            </w:r>
          </w:p>
        </w:tc>
        <w:tc>
          <w:tcPr>
            <w:tcW w:w="924" w:type="dxa"/>
          </w:tcPr>
          <w:p w14:paraId="2685DB96" w14:textId="5986E645" w:rsidR="00E22C9B" w:rsidRDefault="00E22C9B" w:rsidP="00E854E7">
            <w:r>
              <w:t>4/5</w:t>
            </w:r>
          </w:p>
        </w:tc>
        <w:tc>
          <w:tcPr>
            <w:tcW w:w="924" w:type="dxa"/>
          </w:tcPr>
          <w:p w14:paraId="7845DC82" w14:textId="7A5C586D" w:rsidR="00E22C9B" w:rsidRDefault="00E22C9B" w:rsidP="00E854E7">
            <w:r>
              <w:t>5/5</w:t>
            </w:r>
          </w:p>
        </w:tc>
        <w:tc>
          <w:tcPr>
            <w:tcW w:w="924" w:type="dxa"/>
          </w:tcPr>
          <w:p w14:paraId="2B297152" w14:textId="14EB9F34" w:rsidR="00E22C9B" w:rsidRDefault="00E22C9B" w:rsidP="00E854E7">
            <w:r>
              <w:t>1/5</w:t>
            </w:r>
          </w:p>
        </w:tc>
        <w:tc>
          <w:tcPr>
            <w:tcW w:w="924" w:type="dxa"/>
          </w:tcPr>
          <w:p w14:paraId="6FED27A2" w14:textId="6BC50336" w:rsidR="00E22C9B" w:rsidRDefault="00E22C9B" w:rsidP="00E854E7">
            <w:r>
              <w:t>13/20</w:t>
            </w:r>
          </w:p>
        </w:tc>
        <w:tc>
          <w:tcPr>
            <w:tcW w:w="924" w:type="dxa"/>
          </w:tcPr>
          <w:p w14:paraId="781671AD" w14:textId="1D12CF21" w:rsidR="00E22C9B" w:rsidRDefault="00E22C9B" w:rsidP="00E854E7">
            <w:r>
              <w:t>1/12/22</w:t>
            </w:r>
          </w:p>
        </w:tc>
        <w:tc>
          <w:tcPr>
            <w:tcW w:w="925" w:type="dxa"/>
          </w:tcPr>
          <w:p w14:paraId="1013F58F" w14:textId="7A3D4646" w:rsidR="00E22C9B" w:rsidRDefault="00E22C9B" w:rsidP="00E854E7">
            <w:r>
              <w:t>655</w:t>
            </w:r>
          </w:p>
        </w:tc>
        <w:tc>
          <w:tcPr>
            <w:tcW w:w="925" w:type="dxa"/>
          </w:tcPr>
          <w:p w14:paraId="68C01E3A" w14:textId="3DCD1F87" w:rsidR="00E22C9B" w:rsidRDefault="00E22C9B" w:rsidP="00E854E7">
            <w:r>
              <w:t>Ale</w:t>
            </w:r>
          </w:p>
        </w:tc>
      </w:tr>
      <w:tr w:rsidR="00E22C9B" w14:paraId="29F1FF3F" w14:textId="77777777" w:rsidTr="00E22C9B">
        <w:tc>
          <w:tcPr>
            <w:tcW w:w="924" w:type="dxa"/>
          </w:tcPr>
          <w:p w14:paraId="1F05E395" w14:textId="4198093A" w:rsidR="00E22C9B" w:rsidRDefault="00E22C9B" w:rsidP="00E854E7">
            <w:r>
              <w:t>2</w:t>
            </w:r>
          </w:p>
        </w:tc>
        <w:tc>
          <w:tcPr>
            <w:tcW w:w="924" w:type="dxa"/>
          </w:tcPr>
          <w:p w14:paraId="3FF88460" w14:textId="3180B3B5" w:rsidR="00E22C9B" w:rsidRDefault="00E22C9B" w:rsidP="00E854E7">
            <w:r>
              <w:t>Coco</w:t>
            </w:r>
          </w:p>
        </w:tc>
        <w:tc>
          <w:tcPr>
            <w:tcW w:w="924" w:type="dxa"/>
          </w:tcPr>
          <w:p w14:paraId="3BFB2806" w14:textId="3F569E05" w:rsidR="00E22C9B" w:rsidRDefault="00E22C9B" w:rsidP="00E854E7">
            <w:r>
              <w:t>4/5</w:t>
            </w:r>
          </w:p>
        </w:tc>
        <w:tc>
          <w:tcPr>
            <w:tcW w:w="924" w:type="dxa"/>
          </w:tcPr>
          <w:p w14:paraId="2D3B3D28" w14:textId="3E0921EA" w:rsidR="00E22C9B" w:rsidRDefault="00E22C9B" w:rsidP="00E854E7">
            <w:r>
              <w:t>3/5</w:t>
            </w:r>
          </w:p>
        </w:tc>
        <w:tc>
          <w:tcPr>
            <w:tcW w:w="924" w:type="dxa"/>
          </w:tcPr>
          <w:p w14:paraId="54A5EC3D" w14:textId="10F706B7" w:rsidR="00E22C9B" w:rsidRDefault="00E22C9B" w:rsidP="00E854E7">
            <w:r>
              <w:t>4/5</w:t>
            </w:r>
          </w:p>
        </w:tc>
        <w:tc>
          <w:tcPr>
            <w:tcW w:w="924" w:type="dxa"/>
          </w:tcPr>
          <w:p w14:paraId="7C64CFA6" w14:textId="1C2AB70E" w:rsidR="00E22C9B" w:rsidRDefault="00E22C9B" w:rsidP="00E854E7">
            <w:r>
              <w:t>3/5</w:t>
            </w:r>
          </w:p>
        </w:tc>
        <w:tc>
          <w:tcPr>
            <w:tcW w:w="924" w:type="dxa"/>
          </w:tcPr>
          <w:p w14:paraId="427F1E4C" w14:textId="576BED9F" w:rsidR="00E22C9B" w:rsidRDefault="00E22C9B" w:rsidP="00E854E7">
            <w:r>
              <w:t>14/20</w:t>
            </w:r>
          </w:p>
        </w:tc>
        <w:tc>
          <w:tcPr>
            <w:tcW w:w="924" w:type="dxa"/>
          </w:tcPr>
          <w:p w14:paraId="21BA215A" w14:textId="789C2413" w:rsidR="00E22C9B" w:rsidRDefault="00E22C9B" w:rsidP="00E854E7">
            <w:r>
              <w:t>4/12/22</w:t>
            </w:r>
          </w:p>
        </w:tc>
        <w:tc>
          <w:tcPr>
            <w:tcW w:w="925" w:type="dxa"/>
          </w:tcPr>
          <w:p w14:paraId="7C9E4811" w14:textId="24587A98" w:rsidR="00E22C9B" w:rsidRDefault="00E22C9B" w:rsidP="00E854E7">
            <w:r>
              <w:t>599</w:t>
            </w:r>
          </w:p>
        </w:tc>
        <w:tc>
          <w:tcPr>
            <w:tcW w:w="925" w:type="dxa"/>
          </w:tcPr>
          <w:p w14:paraId="5F3FB43A" w14:textId="4E60F8D0" w:rsidR="00E22C9B" w:rsidRDefault="00E22C9B" w:rsidP="00E854E7">
            <w:r>
              <w:t>Stout</w:t>
            </w:r>
          </w:p>
        </w:tc>
      </w:tr>
      <w:tr w:rsidR="00E22C9B" w14:paraId="706EBF14" w14:textId="77777777" w:rsidTr="00E22C9B">
        <w:tc>
          <w:tcPr>
            <w:tcW w:w="924" w:type="dxa"/>
          </w:tcPr>
          <w:p w14:paraId="2B492F22" w14:textId="63A55488" w:rsidR="00E22C9B" w:rsidRDefault="00E22C9B" w:rsidP="00E854E7">
            <w:r>
              <w:t>3</w:t>
            </w:r>
          </w:p>
        </w:tc>
        <w:tc>
          <w:tcPr>
            <w:tcW w:w="924" w:type="dxa"/>
          </w:tcPr>
          <w:p w14:paraId="31A202F2" w14:textId="3A6578A4" w:rsidR="00E22C9B" w:rsidRDefault="00671D0F" w:rsidP="00E854E7">
            <w:proofErr w:type="spellStart"/>
            <w:r>
              <w:t>HeyThere</w:t>
            </w:r>
            <w:proofErr w:type="spellEnd"/>
          </w:p>
        </w:tc>
        <w:tc>
          <w:tcPr>
            <w:tcW w:w="924" w:type="dxa"/>
          </w:tcPr>
          <w:p w14:paraId="2F57BE5B" w14:textId="70F0F597" w:rsidR="00E22C9B" w:rsidRDefault="00671D0F" w:rsidP="00E854E7">
            <w:r>
              <w:t>2/5</w:t>
            </w:r>
          </w:p>
        </w:tc>
        <w:tc>
          <w:tcPr>
            <w:tcW w:w="924" w:type="dxa"/>
          </w:tcPr>
          <w:p w14:paraId="542E64A0" w14:textId="0C76A3FC" w:rsidR="00E22C9B" w:rsidRDefault="00671D0F" w:rsidP="00E854E7">
            <w:r>
              <w:t>5/5</w:t>
            </w:r>
          </w:p>
        </w:tc>
        <w:tc>
          <w:tcPr>
            <w:tcW w:w="924" w:type="dxa"/>
          </w:tcPr>
          <w:p w14:paraId="12D7377A" w14:textId="1C5E98E7" w:rsidR="00E22C9B" w:rsidRDefault="00671D0F" w:rsidP="00E854E7">
            <w:r>
              <w:t>4/5</w:t>
            </w:r>
          </w:p>
        </w:tc>
        <w:tc>
          <w:tcPr>
            <w:tcW w:w="924" w:type="dxa"/>
          </w:tcPr>
          <w:p w14:paraId="657805A1" w14:textId="0E33339A" w:rsidR="00E22C9B" w:rsidRDefault="00671D0F" w:rsidP="00E854E7">
            <w:r>
              <w:t>2/5</w:t>
            </w:r>
          </w:p>
        </w:tc>
        <w:tc>
          <w:tcPr>
            <w:tcW w:w="924" w:type="dxa"/>
          </w:tcPr>
          <w:p w14:paraId="487CE82D" w14:textId="76435EEE" w:rsidR="00E22C9B" w:rsidRDefault="00671D0F" w:rsidP="00E854E7">
            <w:r>
              <w:t>13/20</w:t>
            </w:r>
          </w:p>
        </w:tc>
        <w:tc>
          <w:tcPr>
            <w:tcW w:w="924" w:type="dxa"/>
          </w:tcPr>
          <w:p w14:paraId="7AE3D565" w14:textId="5039050C" w:rsidR="00E22C9B" w:rsidRDefault="00671D0F" w:rsidP="00E854E7">
            <w:r>
              <w:t>6/12/22</w:t>
            </w:r>
          </w:p>
        </w:tc>
        <w:tc>
          <w:tcPr>
            <w:tcW w:w="925" w:type="dxa"/>
          </w:tcPr>
          <w:p w14:paraId="117E75BC" w14:textId="1C340F3C" w:rsidR="00E22C9B" w:rsidRDefault="00E22C9B" w:rsidP="00E854E7">
            <w:r>
              <w:t>100</w:t>
            </w:r>
          </w:p>
        </w:tc>
        <w:tc>
          <w:tcPr>
            <w:tcW w:w="925" w:type="dxa"/>
          </w:tcPr>
          <w:p w14:paraId="3B777275" w14:textId="1F50AB76" w:rsidR="00E22C9B" w:rsidRDefault="00E22C9B" w:rsidP="00E854E7">
            <w:r>
              <w:t>Ale</w:t>
            </w:r>
          </w:p>
        </w:tc>
      </w:tr>
    </w:tbl>
    <w:p w14:paraId="14F2F571" w14:textId="77777777" w:rsidR="00E22C9B" w:rsidRDefault="00E22C9B" w:rsidP="00E854E7"/>
    <w:p w14:paraId="2A3313DF" w14:textId="523560D0" w:rsidR="002F5A6A" w:rsidRDefault="008707DB" w:rsidP="00E854E7">
      <w:r>
        <w:t xml:space="preserve">Pai et al </w:t>
      </w:r>
      <w:r w:rsidR="00FB2ECE">
        <w:t xml:space="preserve">proposed using a knowledge </w:t>
      </w:r>
      <w:r w:rsidR="00513AC5">
        <w:t>graph on</w:t>
      </w:r>
      <w:r w:rsidR="008F1AF8">
        <w:t xml:space="preserve"> being able to segment customers purchasing</w:t>
      </w:r>
      <w:r>
        <w:t xml:space="preserve"> consumables, objects that could be </w:t>
      </w:r>
      <w:r w:rsidR="008217E5">
        <w:t>purchased</w:t>
      </w:r>
      <w:r>
        <w:t xml:space="preserve"> </w:t>
      </w:r>
      <w:r w:rsidR="008217E5">
        <w:t>multiple times like milk and eggs.</w:t>
      </w:r>
      <w:r w:rsidR="002F5A6A">
        <w:t xml:space="preserve"> </w:t>
      </w:r>
      <w:r w:rsidR="00FB2ECE">
        <w:t xml:space="preserve">To </w:t>
      </w:r>
    </w:p>
    <w:p w14:paraId="5A2FDEA8" w14:textId="77777777" w:rsidR="002F5A6A" w:rsidRDefault="002F5A6A" w:rsidP="00E854E7"/>
    <w:p w14:paraId="6E078677" w14:textId="048E17B3" w:rsidR="003D0F3E" w:rsidRDefault="008217E5" w:rsidP="00E854E7">
      <w:r>
        <w:t xml:space="preserve"> </w:t>
      </w:r>
      <w:r w:rsidR="008F1AF8">
        <w:t xml:space="preserve">Admittedly it is hard to find a product that satisfies this requirement at the same time as being something that has data that we can follow along </w:t>
      </w:r>
      <w:proofErr w:type="gramStart"/>
      <w:r w:rsidR="008F1AF8">
        <w:t>with</w:t>
      </w:r>
      <w:proofErr w:type="gramEnd"/>
      <w:r w:rsidR="008F1AF8">
        <w:t xml:space="preserve"> but Pai used</w:t>
      </w:r>
      <w:r>
        <w:t xml:space="preserve"> the reviews that </w:t>
      </w:r>
      <w:r w:rsidR="00986226">
        <w:t>Rate Beer</w:t>
      </w:r>
      <w:r>
        <w:t xml:space="preserve"> (www.ratebeer.com) </w:t>
      </w:r>
      <w:r w:rsidR="008F1AF8">
        <w:t>for his article and we will also use this data</w:t>
      </w:r>
      <w:r>
        <w:t>.</w:t>
      </w:r>
      <w:r w:rsidR="008F1AF8">
        <w:t xml:space="preserve"> </w:t>
      </w:r>
      <w:r w:rsidR="00C46720">
        <w:t xml:space="preserve">Each of the reviews that the people make </w:t>
      </w:r>
      <w:r w:rsidR="00DE6119">
        <w:t>is</w:t>
      </w:r>
      <w:r w:rsidR="00C46720">
        <w:t xml:space="preserve"> joined </w:t>
      </w:r>
      <w:r w:rsidR="00DE6119">
        <w:t xml:space="preserve">to their previous reviews by a </w:t>
      </w:r>
      <w:r w:rsidR="00C46720">
        <w:t xml:space="preserve">succeeding </w:t>
      </w:r>
      <w:r w:rsidR="00DE6119">
        <w:t>and</w:t>
      </w:r>
      <w:r w:rsidR="00C46720">
        <w:t xml:space="preserve"> </w:t>
      </w:r>
      <w:r w:rsidR="00DE6119">
        <w:t xml:space="preserve">a </w:t>
      </w:r>
      <w:r w:rsidR="00C46720">
        <w:t>preceding</w:t>
      </w:r>
      <w:r w:rsidR="00DE6119">
        <w:t xml:space="preserve"> relationship edge between each other</w:t>
      </w:r>
      <w:r w:rsidR="00C46720">
        <w:t>.</w:t>
      </w:r>
    </w:p>
    <w:p w14:paraId="26E8F1E7" w14:textId="77777777" w:rsidR="00BF6008" w:rsidRDefault="00BF6008" w:rsidP="003D0F3E"/>
    <w:p w14:paraId="12AC2065" w14:textId="1176ADB6" w:rsidR="003D0F3E" w:rsidRPr="003D0F3E" w:rsidRDefault="00917C58" w:rsidP="003D0F3E">
      <w:r>
        <w:t>In this article we</w:t>
      </w:r>
      <w:r w:rsidR="00DE6119">
        <w:t xml:space="preserve"> will be using PyTorch for our neural networks, the reason for this is that for graph neural networks PyTorch tends to be more often used and so that has resulted in modules being written ready for </w:t>
      </w:r>
      <w:r>
        <w:t>its</w:t>
      </w:r>
      <w:r w:rsidR="00DE6119">
        <w:t xml:space="preserve"> use.</w:t>
      </w:r>
    </w:p>
    <w:sdt>
      <w:sdtPr>
        <w:rPr>
          <w:rFonts w:asciiTheme="minorHAnsi" w:eastAsiaTheme="minorHAnsi" w:hAnsiTheme="minorHAnsi" w:cstheme="minorBidi"/>
          <w:color w:val="auto"/>
          <w:sz w:val="22"/>
          <w:szCs w:val="22"/>
        </w:rPr>
        <w:id w:val="-895050238"/>
        <w:docPartObj>
          <w:docPartGallery w:val="Bibliographies"/>
          <w:docPartUnique/>
        </w:docPartObj>
      </w:sdtPr>
      <w:sdtContent>
        <w:p w14:paraId="47C06158" w14:textId="300BEDF0" w:rsidR="00871A90" w:rsidRDefault="00871A90">
          <w:pPr>
            <w:pStyle w:val="Heading1"/>
          </w:pPr>
          <w:r>
            <w:t>Bibliography</w:t>
          </w:r>
        </w:p>
        <w:sdt>
          <w:sdtPr>
            <w:id w:val="111145805"/>
            <w:bibliography/>
          </w:sdtPr>
          <w:sdtContent>
            <w:p w14:paraId="6C02414E" w14:textId="67D4C6C9" w:rsidR="00871A90" w:rsidRDefault="00871A90">
              <w:pPr>
                <w:rPr>
                  <w:rFonts w:eastAsia="Times New Roman"/>
                </w:rPr>
              </w:pPr>
              <w:r>
                <w:fldChar w:fldCharType="begin"/>
              </w:r>
              <w:r>
                <w:instrText xml:space="preserve"> BIBLIOGRAPHY </w:instrText>
              </w:r>
              <w:r>
                <w:fldChar w:fldCharType="separate"/>
              </w:r>
              <w:r>
                <w:rPr>
                  <w:rFonts w:eastAsia="Times New Roman"/>
                </w:rPr>
                <w:t xml:space="preserve">Unsupervised Customer Segmentation with Knowledge Graph ...." </w:t>
              </w:r>
              <w:hyperlink r:id="rId8" w:history="1">
                <w:r>
                  <w:rPr>
                    <w:rStyle w:val="Hyperlink"/>
                    <w:rFonts w:eastAsia="Times New Roman"/>
                  </w:rPr>
                  <w:t>https://www.semanticscholar.org/paper/Unsupervised-Customer-Segmentation-with-Knowledge-Pai-Brennan/745a7286116ea56492904133a1dab05d7baa56d8</w:t>
                </w:r>
              </w:hyperlink>
              <w:r>
                <w:rPr>
                  <w:rFonts w:eastAsia="Times New Roman"/>
                </w:rPr>
                <w:t>.</w:t>
              </w:r>
            </w:p>
            <w:p w14:paraId="3A633F18" w14:textId="6698E20E" w:rsidR="00871A90" w:rsidRDefault="00871A90">
              <w:r>
                <w:rPr>
                  <w:b/>
                  <w:bCs/>
                  <w:noProof/>
                </w:rPr>
                <w:fldChar w:fldCharType="end"/>
              </w:r>
            </w:p>
          </w:sdtContent>
        </w:sdt>
      </w:sdtContent>
    </w:sdt>
    <w:sectPr w:rsidR="00871A90" w:rsidSect="00E22C9B">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0E1A2" w14:textId="77777777" w:rsidR="00EE02B2" w:rsidRDefault="00EE02B2" w:rsidP="006E4472">
      <w:pPr>
        <w:spacing w:after="0" w:line="240" w:lineRule="auto"/>
      </w:pPr>
      <w:r>
        <w:separator/>
      </w:r>
    </w:p>
  </w:endnote>
  <w:endnote w:type="continuationSeparator" w:id="0">
    <w:p w14:paraId="479E2584" w14:textId="77777777" w:rsidR="00EE02B2" w:rsidRDefault="00EE02B2" w:rsidP="006E4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813F4" w14:textId="77777777" w:rsidR="00EE02B2" w:rsidRDefault="00EE02B2" w:rsidP="006E4472">
      <w:pPr>
        <w:spacing w:after="0" w:line="240" w:lineRule="auto"/>
      </w:pPr>
      <w:r>
        <w:separator/>
      </w:r>
    </w:p>
  </w:footnote>
  <w:footnote w:type="continuationSeparator" w:id="0">
    <w:p w14:paraId="2C56AF80" w14:textId="77777777" w:rsidR="00EE02B2" w:rsidRDefault="00EE02B2" w:rsidP="006E44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3A1B"/>
    <w:rsid w:val="000309EB"/>
    <w:rsid w:val="00085888"/>
    <w:rsid w:val="0016196B"/>
    <w:rsid w:val="001850EE"/>
    <w:rsid w:val="0019139A"/>
    <w:rsid w:val="001E5F65"/>
    <w:rsid w:val="00286B23"/>
    <w:rsid w:val="002F5A6A"/>
    <w:rsid w:val="003562AB"/>
    <w:rsid w:val="00382153"/>
    <w:rsid w:val="003A7C7C"/>
    <w:rsid w:val="003D0F3E"/>
    <w:rsid w:val="00407404"/>
    <w:rsid w:val="00415069"/>
    <w:rsid w:val="00484E45"/>
    <w:rsid w:val="00513AC5"/>
    <w:rsid w:val="00532EBE"/>
    <w:rsid w:val="00545E75"/>
    <w:rsid w:val="00577973"/>
    <w:rsid w:val="005F3074"/>
    <w:rsid w:val="0061164B"/>
    <w:rsid w:val="00671D0F"/>
    <w:rsid w:val="0067609D"/>
    <w:rsid w:val="006E4472"/>
    <w:rsid w:val="008217E5"/>
    <w:rsid w:val="00862BA9"/>
    <w:rsid w:val="008707DB"/>
    <w:rsid w:val="00871A90"/>
    <w:rsid w:val="008B2702"/>
    <w:rsid w:val="008F1AF8"/>
    <w:rsid w:val="00917C58"/>
    <w:rsid w:val="00986226"/>
    <w:rsid w:val="00A70E51"/>
    <w:rsid w:val="00AF3A1B"/>
    <w:rsid w:val="00BF6008"/>
    <w:rsid w:val="00C46720"/>
    <w:rsid w:val="00C573C9"/>
    <w:rsid w:val="00C82A97"/>
    <w:rsid w:val="00D972C9"/>
    <w:rsid w:val="00DE6119"/>
    <w:rsid w:val="00E22C9B"/>
    <w:rsid w:val="00E41A82"/>
    <w:rsid w:val="00E61E61"/>
    <w:rsid w:val="00E854E7"/>
    <w:rsid w:val="00EE02B2"/>
    <w:rsid w:val="00F276A8"/>
    <w:rsid w:val="00FA651D"/>
    <w:rsid w:val="00FB2E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9F79"/>
  <w15:docId w15:val="{E3196525-542A-4680-9BE4-B5A803ED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4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4E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54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1A90"/>
    <w:rPr>
      <w:color w:val="0563C1" w:themeColor="hyperlink"/>
      <w:u w:val="single"/>
    </w:rPr>
  </w:style>
  <w:style w:type="character" w:styleId="UnresolvedMention">
    <w:name w:val="Unresolved Mention"/>
    <w:basedOn w:val="DefaultParagraphFont"/>
    <w:uiPriority w:val="99"/>
    <w:semiHidden/>
    <w:unhideWhenUsed/>
    <w:rsid w:val="00871A90"/>
    <w:rPr>
      <w:color w:val="605E5C"/>
      <w:shd w:val="clear" w:color="auto" w:fill="E1DFDD"/>
    </w:rPr>
  </w:style>
  <w:style w:type="character" w:customStyle="1" w:styleId="Heading1Char">
    <w:name w:val="Heading 1 Char"/>
    <w:basedOn w:val="DefaultParagraphFont"/>
    <w:link w:val="Heading1"/>
    <w:uiPriority w:val="9"/>
    <w:rsid w:val="00871A9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2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44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472"/>
  </w:style>
  <w:style w:type="paragraph" w:styleId="Footer">
    <w:name w:val="footer"/>
    <w:basedOn w:val="Normal"/>
    <w:link w:val="FooterChar"/>
    <w:uiPriority w:val="99"/>
    <w:unhideWhenUsed/>
    <w:rsid w:val="006E44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27202">
      <w:bodyDiv w:val="1"/>
      <w:marLeft w:val="0"/>
      <w:marRight w:val="0"/>
      <w:marTop w:val="0"/>
      <w:marBottom w:val="0"/>
      <w:divBdr>
        <w:top w:val="none" w:sz="0" w:space="0" w:color="auto"/>
        <w:left w:val="none" w:sz="0" w:space="0" w:color="auto"/>
        <w:bottom w:val="none" w:sz="0" w:space="0" w:color="auto"/>
        <w:right w:val="none" w:sz="0" w:space="0" w:color="auto"/>
      </w:divBdr>
    </w:div>
    <w:div w:id="1721905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Unsupervised-Customer-Segmentation-with-Knowledge-Pai-Brennan/745a7286116ea56492904133a1dab05d7baa56d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C81D8-FCE6-4397-90D0-D3C5EB12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1</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Leigh Laurence</dc:creator>
  <cp:keywords/>
  <dc:description/>
  <cp:lastModifiedBy>Jesse Leigh Laurence</cp:lastModifiedBy>
  <cp:revision>9</cp:revision>
  <dcterms:created xsi:type="dcterms:W3CDTF">2023-01-22T06:45:00Z</dcterms:created>
  <dcterms:modified xsi:type="dcterms:W3CDTF">2023-01-28T11:41:00Z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1725575389ca4c92c3140e4cf895665faa6a666af5df89abd5dedc3b73540516</vt:lpwstr>
  </property>
</Properties>
</file>