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12BB8" w14:textId="77777777" w:rsidR="00D6502B" w:rsidRDefault="00D6502B" w:rsidP="00D6502B">
      <w:pPr>
        <w:pStyle w:val="Heading1"/>
        <w:numPr>
          <w:ilvl w:val="0"/>
          <w:numId w:val="0"/>
        </w:numPr>
        <w:rPr>
          <w:b w:val="0"/>
          <w:bCs w:val="0"/>
        </w:rPr>
      </w:pPr>
      <w:r>
        <w:t>Specification for the 150W, 12V Flyback converter in DCM</w:t>
      </w:r>
    </w:p>
    <w:p w14:paraId="7046ED8F" w14:textId="77777777" w:rsidR="00D6502B" w:rsidRDefault="00D6502B" w:rsidP="00D6502B">
      <w:r>
        <w:t>Below are the of the basic specification for this flyback converter project.</w:t>
      </w:r>
    </w:p>
    <w:p w14:paraId="6C1489BC" w14:textId="77777777" w:rsidR="00D6502B" w:rsidRDefault="00D6502B" w:rsidP="00D6502B">
      <w:pPr>
        <w:numPr>
          <w:ilvl w:val="0"/>
          <w:numId w:val="2"/>
        </w:numPr>
      </w:pPr>
      <w:r>
        <w:rPr>
          <w:b/>
          <w:bCs/>
        </w:rPr>
        <w:t>Maximum output power:</w:t>
      </w:r>
      <w:r>
        <w:t xml:space="preserve"> 150W</w:t>
      </w:r>
    </w:p>
    <w:p w14:paraId="6AF4E06A" w14:textId="77777777" w:rsidR="00D6502B" w:rsidRDefault="00D6502B" w:rsidP="00D6502B">
      <w:pPr>
        <w:numPr>
          <w:ilvl w:val="0"/>
          <w:numId w:val="2"/>
        </w:numPr>
      </w:pPr>
      <w:r>
        <w:rPr>
          <w:b/>
          <w:bCs/>
        </w:rPr>
        <w:t>Regulated voltage:</w:t>
      </w:r>
      <w:r>
        <w:t xml:space="preserve"> 12V</w:t>
      </w:r>
    </w:p>
    <w:p w14:paraId="4F522ABC" w14:textId="77777777" w:rsidR="00D6502B" w:rsidRDefault="00D6502B" w:rsidP="00D6502B">
      <w:pPr>
        <w:numPr>
          <w:ilvl w:val="0"/>
          <w:numId w:val="2"/>
        </w:numPr>
      </w:pPr>
      <w:r>
        <w:rPr>
          <w:b/>
          <w:bCs/>
        </w:rPr>
        <w:t>Switching frequency:</w:t>
      </w:r>
      <w:r>
        <w:t xml:space="preserve"> 100kHz</w:t>
      </w:r>
    </w:p>
    <w:p w14:paraId="1E3E3B40" w14:textId="77777777" w:rsidR="00D6502B" w:rsidRDefault="00D6502B" w:rsidP="00D6502B">
      <w:pPr>
        <w:numPr>
          <w:ilvl w:val="0"/>
          <w:numId w:val="2"/>
        </w:numPr>
        <w:rPr>
          <w:b/>
          <w:bCs/>
        </w:rPr>
      </w:pPr>
      <w:r>
        <w:rPr>
          <w:b/>
          <w:bCs/>
        </w:rPr>
        <w:t>Flyback operates in DCM</w:t>
      </w:r>
    </w:p>
    <w:p w14:paraId="5473CEA1" w14:textId="77777777" w:rsidR="00D6502B" w:rsidRDefault="00D6502B" w:rsidP="00D6502B">
      <w:pPr>
        <w:numPr>
          <w:ilvl w:val="0"/>
          <w:numId w:val="2"/>
        </w:numPr>
      </w:pPr>
      <w:r>
        <w:rPr>
          <w:b/>
          <w:bCs/>
        </w:rPr>
        <w:t>Input voltage:</w:t>
      </w:r>
      <w:r>
        <w:t xml:space="preserve"> 230VAC</w:t>
      </w:r>
    </w:p>
    <w:p w14:paraId="79CAE228" w14:textId="77777777" w:rsidR="00D6502B" w:rsidRDefault="00D6502B" w:rsidP="00D6502B">
      <w:pPr>
        <w:numPr>
          <w:ilvl w:val="0"/>
          <w:numId w:val="2"/>
        </w:numPr>
      </w:pPr>
      <w:r>
        <w:rPr>
          <w:b/>
          <w:bCs/>
        </w:rPr>
        <w:t>Assumed input voltage variation:</w:t>
      </w:r>
      <w:r>
        <w:t xml:space="preserve"> +-20%</w:t>
      </w:r>
    </w:p>
    <w:p w14:paraId="77531968" w14:textId="77777777" w:rsidR="00D6502B" w:rsidRDefault="00D6502B" w:rsidP="00D6502B">
      <w:pPr>
        <w:numPr>
          <w:ilvl w:val="0"/>
          <w:numId w:val="2"/>
        </w:numPr>
      </w:pPr>
      <w:r>
        <w:rPr>
          <w:b/>
          <w:bCs/>
        </w:rPr>
        <w:t>Assumed overall efficiency:</w:t>
      </w:r>
      <w:r>
        <w:t xml:space="preserve"> 80%</w:t>
      </w:r>
    </w:p>
    <w:p w14:paraId="4A0294CE" w14:textId="77777777" w:rsidR="00D6502B" w:rsidRDefault="00D6502B" w:rsidP="00D6502B">
      <w:pPr>
        <w:rPr>
          <w:b/>
          <w:bCs/>
        </w:rPr>
      </w:pPr>
      <w:r>
        <w:rPr>
          <w:b/>
          <w:bCs/>
        </w:rPr>
        <w:t>Notes:</w:t>
      </w:r>
    </w:p>
    <w:p w14:paraId="60137D93" w14:textId="77777777" w:rsidR="00D6502B" w:rsidRDefault="00D6502B" w:rsidP="00D6502B">
      <w:r>
        <w:t xml:space="preserve">A quick search online indicates that in Australia, the nominal mains voltage is 230VAC (same as New Zealand) with +10% to -6% variation in accordance with the system standard </w:t>
      </w:r>
      <w:r>
        <w:rPr>
          <w:rFonts w:ascii="Open Sans" w:hAnsi="Open Sans" w:cs="Open Sans"/>
          <w:color w:val="212121"/>
          <w:sz w:val="21"/>
          <w:szCs w:val="21"/>
          <w:shd w:val="clear" w:color="auto" w:fill="FFFFFF"/>
        </w:rPr>
        <w:t>AS60038.</w:t>
      </w:r>
    </w:p>
    <w:p w14:paraId="66C548F7" w14:textId="77777777" w:rsidR="00D6502B" w:rsidRDefault="00D6502B" w:rsidP="00D6502B">
      <w:r>
        <w:t>The specification input voltage variation of 20% might be too extreme, however, since the coupled inductor could saturate at higher duty cycles which occurs at lower input voltages, the input voltage variation is decided to be exaggerated to ensure reliability for now.</w:t>
      </w:r>
    </w:p>
    <w:p w14:paraId="04CA2166" w14:textId="77777777" w:rsidR="00752A8E" w:rsidRDefault="00D6502B"/>
    <w:sectPr w:rsidR="00752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417F7"/>
    <w:multiLevelType w:val="hybridMultilevel"/>
    <w:tmpl w:val="43E05D6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Times New Roman"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Times New Roman"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Times New Roman"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688F7E3C"/>
    <w:multiLevelType w:val="multilevel"/>
    <w:tmpl w:val="1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F2"/>
    <w:rsid w:val="00527C53"/>
    <w:rsid w:val="006660E4"/>
    <w:rsid w:val="006F37F2"/>
    <w:rsid w:val="00D6502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6A0DF-9E91-4E84-8FB2-E9CC8FFE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02B"/>
    <w:pPr>
      <w:spacing w:line="256" w:lineRule="auto"/>
    </w:pPr>
    <w:rPr>
      <w:rFonts w:eastAsiaTheme="minorEastAsia" w:cs="Times New Roman"/>
      <w:lang w:eastAsia="en-NZ"/>
    </w:rPr>
  </w:style>
  <w:style w:type="paragraph" w:styleId="Heading1">
    <w:name w:val="heading 1"/>
    <w:basedOn w:val="Normal"/>
    <w:next w:val="Normal"/>
    <w:link w:val="Heading1Char"/>
    <w:uiPriority w:val="9"/>
    <w:qFormat/>
    <w:rsid w:val="00D6502B"/>
    <w:pPr>
      <w:keepNext/>
      <w:numPr>
        <w:numId w:val="1"/>
      </w:numPr>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D6502B"/>
    <w:pPr>
      <w:keepNext/>
      <w:numPr>
        <w:ilvl w:val="1"/>
        <w:numId w:val="1"/>
      </w:numPr>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D6502B"/>
    <w:pPr>
      <w:keepNext/>
      <w:numPr>
        <w:ilvl w:val="2"/>
        <w:numId w:val="1"/>
      </w:numPr>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6502B"/>
    <w:pPr>
      <w:keepNext/>
      <w:numPr>
        <w:ilvl w:val="3"/>
        <w:numId w:val="1"/>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D6502B"/>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D6502B"/>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D6502B"/>
    <w:pPr>
      <w:numPr>
        <w:ilvl w:val="6"/>
        <w:numId w:val="1"/>
      </w:numPr>
      <w:spacing w:before="240" w:after="60"/>
      <w:outlineLvl w:val="6"/>
    </w:pPr>
    <w:rPr>
      <w:sz w:val="24"/>
      <w:szCs w:val="24"/>
    </w:rPr>
  </w:style>
  <w:style w:type="paragraph" w:styleId="Heading8">
    <w:name w:val="heading 8"/>
    <w:basedOn w:val="Normal"/>
    <w:next w:val="Normal"/>
    <w:link w:val="Heading8Char"/>
    <w:uiPriority w:val="9"/>
    <w:semiHidden/>
    <w:unhideWhenUsed/>
    <w:qFormat/>
    <w:rsid w:val="00D6502B"/>
    <w:pPr>
      <w:numPr>
        <w:ilvl w:val="7"/>
        <w:numId w:val="1"/>
      </w:numPr>
      <w:spacing w:before="240" w:after="60"/>
      <w:outlineLvl w:val="7"/>
    </w:pPr>
    <w:rPr>
      <w:i/>
      <w:iCs/>
      <w:sz w:val="24"/>
      <w:szCs w:val="24"/>
    </w:rPr>
  </w:style>
  <w:style w:type="paragraph" w:styleId="Heading9">
    <w:name w:val="heading 9"/>
    <w:basedOn w:val="Normal"/>
    <w:next w:val="Normal"/>
    <w:link w:val="Heading9Char"/>
    <w:uiPriority w:val="9"/>
    <w:semiHidden/>
    <w:unhideWhenUsed/>
    <w:qFormat/>
    <w:rsid w:val="00D6502B"/>
    <w:pPr>
      <w:numPr>
        <w:ilvl w:val="8"/>
        <w:numId w:val="1"/>
      </w:numPr>
      <w:spacing w:before="240" w:after="60"/>
      <w:outlineLvl w:val="8"/>
    </w:pPr>
    <w:rPr>
      <w:rFonts w:asciiTheme="majorHAnsi" w:eastAsiaTheme="majorEastAsia"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02B"/>
    <w:rPr>
      <w:rFonts w:asciiTheme="majorHAnsi" w:eastAsiaTheme="majorEastAsia" w:hAnsiTheme="majorHAnsi" w:cs="Times New Roman"/>
      <w:b/>
      <w:bCs/>
      <w:kern w:val="32"/>
      <w:sz w:val="32"/>
      <w:szCs w:val="32"/>
      <w:lang w:eastAsia="en-NZ"/>
    </w:rPr>
  </w:style>
  <w:style w:type="character" w:customStyle="1" w:styleId="Heading2Char">
    <w:name w:val="Heading 2 Char"/>
    <w:basedOn w:val="DefaultParagraphFont"/>
    <w:link w:val="Heading2"/>
    <w:uiPriority w:val="9"/>
    <w:semiHidden/>
    <w:rsid w:val="00D6502B"/>
    <w:rPr>
      <w:rFonts w:asciiTheme="majorHAnsi" w:eastAsiaTheme="majorEastAsia" w:hAnsiTheme="majorHAnsi" w:cs="Times New Roman"/>
      <w:b/>
      <w:bCs/>
      <w:i/>
      <w:iCs/>
      <w:sz w:val="28"/>
      <w:szCs w:val="28"/>
      <w:lang w:eastAsia="en-NZ"/>
    </w:rPr>
  </w:style>
  <w:style w:type="character" w:customStyle="1" w:styleId="Heading3Char">
    <w:name w:val="Heading 3 Char"/>
    <w:basedOn w:val="DefaultParagraphFont"/>
    <w:link w:val="Heading3"/>
    <w:uiPriority w:val="9"/>
    <w:semiHidden/>
    <w:rsid w:val="00D6502B"/>
    <w:rPr>
      <w:rFonts w:asciiTheme="majorHAnsi" w:eastAsiaTheme="majorEastAsia" w:hAnsiTheme="majorHAnsi" w:cs="Times New Roman"/>
      <w:b/>
      <w:bCs/>
      <w:sz w:val="26"/>
      <w:szCs w:val="26"/>
      <w:lang w:eastAsia="en-NZ"/>
    </w:rPr>
  </w:style>
  <w:style w:type="character" w:customStyle="1" w:styleId="Heading4Char">
    <w:name w:val="Heading 4 Char"/>
    <w:basedOn w:val="DefaultParagraphFont"/>
    <w:link w:val="Heading4"/>
    <w:uiPriority w:val="9"/>
    <w:semiHidden/>
    <w:rsid w:val="00D6502B"/>
    <w:rPr>
      <w:rFonts w:eastAsia="Times New Roman" w:cs="Times New Roman"/>
      <w:b/>
      <w:bCs/>
      <w:sz w:val="28"/>
      <w:szCs w:val="28"/>
      <w:lang w:eastAsia="en-NZ"/>
    </w:rPr>
  </w:style>
  <w:style w:type="character" w:customStyle="1" w:styleId="Heading5Char">
    <w:name w:val="Heading 5 Char"/>
    <w:basedOn w:val="DefaultParagraphFont"/>
    <w:link w:val="Heading5"/>
    <w:uiPriority w:val="9"/>
    <w:semiHidden/>
    <w:rsid w:val="00D6502B"/>
    <w:rPr>
      <w:rFonts w:eastAsia="Times New Roman" w:cs="Times New Roman"/>
      <w:b/>
      <w:bCs/>
      <w:i/>
      <w:iCs/>
      <w:sz w:val="26"/>
      <w:szCs w:val="26"/>
      <w:lang w:eastAsia="en-NZ"/>
    </w:rPr>
  </w:style>
  <w:style w:type="character" w:customStyle="1" w:styleId="Heading6Char">
    <w:name w:val="Heading 6 Char"/>
    <w:basedOn w:val="DefaultParagraphFont"/>
    <w:link w:val="Heading6"/>
    <w:uiPriority w:val="9"/>
    <w:semiHidden/>
    <w:rsid w:val="00D6502B"/>
    <w:rPr>
      <w:rFonts w:eastAsia="Times New Roman" w:cs="Times New Roman"/>
      <w:b/>
      <w:bCs/>
      <w:lang w:eastAsia="en-NZ"/>
    </w:rPr>
  </w:style>
  <w:style w:type="character" w:customStyle="1" w:styleId="Heading7Char">
    <w:name w:val="Heading 7 Char"/>
    <w:basedOn w:val="DefaultParagraphFont"/>
    <w:link w:val="Heading7"/>
    <w:uiPriority w:val="9"/>
    <w:semiHidden/>
    <w:rsid w:val="00D6502B"/>
    <w:rPr>
      <w:rFonts w:eastAsiaTheme="minorEastAsia" w:cs="Times New Roman"/>
      <w:sz w:val="24"/>
      <w:szCs w:val="24"/>
      <w:lang w:eastAsia="en-NZ"/>
    </w:rPr>
  </w:style>
  <w:style w:type="character" w:customStyle="1" w:styleId="Heading8Char">
    <w:name w:val="Heading 8 Char"/>
    <w:basedOn w:val="DefaultParagraphFont"/>
    <w:link w:val="Heading8"/>
    <w:uiPriority w:val="9"/>
    <w:semiHidden/>
    <w:rsid w:val="00D6502B"/>
    <w:rPr>
      <w:rFonts w:eastAsiaTheme="minorEastAsia" w:cs="Times New Roman"/>
      <w:i/>
      <w:iCs/>
      <w:sz w:val="24"/>
      <w:szCs w:val="24"/>
      <w:lang w:eastAsia="en-NZ"/>
    </w:rPr>
  </w:style>
  <w:style w:type="character" w:customStyle="1" w:styleId="Heading9Char">
    <w:name w:val="Heading 9 Char"/>
    <w:basedOn w:val="DefaultParagraphFont"/>
    <w:link w:val="Heading9"/>
    <w:uiPriority w:val="9"/>
    <w:semiHidden/>
    <w:rsid w:val="00D6502B"/>
    <w:rPr>
      <w:rFonts w:asciiTheme="majorHAnsi" w:eastAsiaTheme="majorEastAsia" w:hAnsiTheme="majorHAnsi" w:cs="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12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Jr Bayangos</dc:creator>
  <cp:keywords/>
  <dc:description/>
  <cp:lastModifiedBy>Arturo Jr Bayangos</cp:lastModifiedBy>
  <cp:revision>2</cp:revision>
  <dcterms:created xsi:type="dcterms:W3CDTF">2022-05-14T00:37:00Z</dcterms:created>
  <dcterms:modified xsi:type="dcterms:W3CDTF">2022-05-14T00:37:00Z</dcterms:modified>
</cp:coreProperties>
</file>