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9653" w14:textId="77777777" w:rsidR="00F322C5" w:rsidRDefault="00A902E2" w:rsidP="00A902E2">
      <w:pPr>
        <w:pStyle w:val="ListParagraph"/>
        <w:numPr>
          <w:ilvl w:val="0"/>
          <w:numId w:val="1"/>
        </w:numPr>
      </w:pPr>
      <w:r>
        <w:t xml:space="preserve">Resistance of the NTC at Pmin. I need to potentially add a current meter test point on the PCB </w:t>
      </w:r>
      <w:r w:rsidR="009B4A80">
        <w:t>in order to</w:t>
      </w:r>
      <w:r>
        <w:t xml:space="preserve"> measure the steady state current into the rectifier.</w:t>
      </w:r>
      <w:r w:rsidR="00804F97">
        <w:t xml:space="preserve"> Also need to add test points for the voltage across the NTC.</w:t>
      </w:r>
    </w:p>
    <w:p w14:paraId="533CBE80" w14:textId="77777777" w:rsidR="0031083E" w:rsidRDefault="00F322C5" w:rsidP="00A902E2">
      <w:pPr>
        <w:pStyle w:val="ListParagraph"/>
        <w:numPr>
          <w:ilvl w:val="0"/>
          <w:numId w:val="1"/>
        </w:numPr>
      </w:pPr>
      <w:r>
        <w:t>Test the open-loop response of the converter if it matches the predicted. Possibly need to add some BNC on the PCB to interface with the spectrum analyser.</w:t>
      </w:r>
    </w:p>
    <w:p w14:paraId="3A74F5D1" w14:textId="77777777" w:rsidR="00162EC0" w:rsidRDefault="0031083E" w:rsidP="00162EC0">
      <w:pPr>
        <w:pStyle w:val="ListParagraph"/>
        <w:numPr>
          <w:ilvl w:val="0"/>
          <w:numId w:val="1"/>
        </w:numPr>
      </w:pPr>
      <w:r>
        <w:t>Test the Inductor temperature at max load if it matches the simulation on maxwell</w:t>
      </w:r>
      <w:r w:rsidR="00162EC0">
        <w:t>.</w:t>
      </w:r>
    </w:p>
    <w:p w14:paraId="7A2C167C" w14:textId="77777777" w:rsidR="009A2775" w:rsidRDefault="00162EC0" w:rsidP="00162EC0">
      <w:pPr>
        <w:pStyle w:val="ListParagraph"/>
        <w:numPr>
          <w:ilvl w:val="0"/>
          <w:numId w:val="1"/>
        </w:numPr>
      </w:pPr>
      <w:r>
        <w:t>Individually test the saturation current of the inductor to see if it matches the design.</w:t>
      </w:r>
    </w:p>
    <w:p w14:paraId="67B7AE3F" w14:textId="0E8FC9B2" w:rsidR="00752A8E" w:rsidRDefault="009A2775" w:rsidP="00162EC0">
      <w:pPr>
        <w:pStyle w:val="ListParagraph"/>
        <w:numPr>
          <w:ilvl w:val="0"/>
          <w:numId w:val="1"/>
        </w:numPr>
      </w:pPr>
      <w:r>
        <w:t>Test if grounding the heatsink helps in reducing the EMI measurement using the “sniffing tool”.</w:t>
      </w:r>
      <w:r w:rsidR="00F322C5">
        <w:br/>
      </w:r>
    </w:p>
    <w:p w14:paraId="7CDC62B7" w14:textId="77777777" w:rsidR="000C3D84" w:rsidRDefault="000C3D84" w:rsidP="000C3D84">
      <w:pPr>
        <w:pStyle w:val="ListParagraph"/>
      </w:pPr>
    </w:p>
    <w:sectPr w:rsidR="000C3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430"/>
    <w:multiLevelType w:val="hybridMultilevel"/>
    <w:tmpl w:val="AD96C7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74"/>
    <w:rsid w:val="000C3D84"/>
    <w:rsid w:val="000F527F"/>
    <w:rsid w:val="00162EC0"/>
    <w:rsid w:val="0031083E"/>
    <w:rsid w:val="00527C53"/>
    <w:rsid w:val="006660E4"/>
    <w:rsid w:val="007B58BE"/>
    <w:rsid w:val="00804F97"/>
    <w:rsid w:val="009A2775"/>
    <w:rsid w:val="009B4A80"/>
    <w:rsid w:val="00A42074"/>
    <w:rsid w:val="00A902E2"/>
    <w:rsid w:val="00F322C5"/>
    <w:rsid w:val="00F8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C98E"/>
  <w15:chartTrackingRefBased/>
  <w15:docId w15:val="{77121B7B-B7CC-4F17-BDFA-CC2C2D4D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Jr Bayangos</dc:creator>
  <cp:keywords/>
  <dc:description/>
  <cp:lastModifiedBy>Arturo Jr Bayangos</cp:lastModifiedBy>
  <cp:revision>30</cp:revision>
  <dcterms:created xsi:type="dcterms:W3CDTF">2022-08-14T09:27:00Z</dcterms:created>
  <dcterms:modified xsi:type="dcterms:W3CDTF">2022-11-05T01:35:00Z</dcterms:modified>
</cp:coreProperties>
</file>