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01/07/2020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>Given two lists, sort the values of one list using the second list</w:t>
            </w: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5612976" cy="354499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976" cy="3544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 w:hint="default"/>
          <w:b w:val="false"/>
          <w:sz w:val="24"/>
          <w:szCs w:val="24"/>
          <w:lang w:val="en-US"/>
        </w:rPr>
        <w:t>Given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two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lists,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sort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the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values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of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one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list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using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the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second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list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09752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5302" r="0" b="0"/>
                    <a:stretch/>
                  </pic:blipFill>
                  <pic:spPr>
                    <a:xfrm rot="0">
                      <a:off x="0" y="0"/>
                      <a:ext cx="2971800" cy="609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165</Words>
  <Pages>9</Pages>
  <Characters>944</Characters>
  <Application>WPS Office</Application>
  <DocSecurity>0</DocSecurity>
  <Paragraphs>74</Paragraphs>
  <ScaleCrop>false</ScaleCrop>
  <Company>Grizli777</Company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2020-07-01T11:26:15Z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