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2"/>
        <w:gridCol w:w="216"/>
        <w:gridCol w:w="775"/>
        <w:gridCol w:w="2325"/>
        <w:gridCol w:w="236"/>
        <w:gridCol w:w="1558"/>
        <w:gridCol w:w="808"/>
        <w:gridCol w:w="233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19/05/2020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Ambika V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05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Design and Analysis of Algorithms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cs="Times New Roman" w:hAnsi="Times New Roman"/>
                <w:b/>
                <w:sz w:val="24"/>
                <w:szCs w:val="24"/>
              </w:rPr>
              <w:t xml:space="preserve">Cloud foundation 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 xml:space="preserve">2 workshop on python for </w:t>
            </w: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beginners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greatlearning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1.5 hours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1.3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Challenges</w:t>
            </w:r>
          </w:p>
        </w:tc>
      </w:tr>
      <w:tr>
        <w:tblPrEx/>
        <w:trPr>
          <w:trHeight w:val="753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0"/>
                <w:szCs w:val="20"/>
              </w:rPr>
              <w:t>:</w:t>
            </w:r>
            <w:r>
              <w:rPr>
                <w:rFonts w:ascii="Times New Roman" w:cs="Times New Roman" w:hAnsi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Times New Roman" w:cs="Times New Roman" w:hAnsi="Times New Roman"/>
                <w:color w:val="222222"/>
                <w:sz w:val="18"/>
                <w:szCs w:val="18"/>
                <w:shd w:val="clear" w:color="auto" w:fill="ffffff"/>
              </w:rPr>
              <w:t xml:space="preserve">A user will input two strings, and we find if one of the strings is a sub sequence of the other. Program prints “yes” if either the first </w:t>
            </w:r>
            <w:r>
              <w:rPr>
                <w:rFonts w:ascii="Times New Roman" w:cs="Times New Roman" w:hAnsi="Times New Roman"/>
                <w:color w:val="222222"/>
                <w:sz w:val="18"/>
                <w:szCs w:val="18"/>
                <w:shd w:val="clear" w:color="auto" w:fill="ffffff"/>
              </w:rPr>
              <w:t>string is a sub sequence of the second string or the second string is a sub sequence of the first string. Assume that, the length of the first string is smaller than or equal to the length of the second string.</w:t>
            </w:r>
            <w:r>
              <w:rPr>
                <w:rFonts w:ascii="Arial" w:cs="Arial" w:hAnsi="Arial"/>
                <w:color w:val="222222"/>
              </w:rPr>
              <w:br/>
            </w:r>
            <w:r>
              <w:rPr>
                <w:rFonts w:ascii="Arial" w:cs="Arial" w:hAnsi="Arial"/>
                <w:color w:val="222222"/>
                <w:shd w:val="clear" w:color="auto" w:fill="ffffff"/>
              </w:rPr>
              <w:t>Assume that, the length of the first string i</w:t>
            </w:r>
            <w:r>
              <w:rPr>
                <w:rFonts w:ascii="Arial" w:cs="Arial" w:hAnsi="Arial"/>
                <w:color w:val="222222"/>
                <w:shd w:val="clear" w:color="auto" w:fill="ffffff"/>
              </w:rPr>
              <w:t>s smaller than or equal to the length of the second string.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Status: completed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eastAsia"/>
                <w:b/>
                <w:sz w:val="24"/>
                <w:szCs w:val="24"/>
                <w:lang w:eastAsia="zh-CN"/>
              </w:rPr>
              <w:t>https://github.com/ambika0202/lockdown-coding-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L="0" distT="0" distB="0" distR="0">
            <wp:extent cx="2971800" cy="59436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94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hAnsi="Arial Black" w:hint="eastAsia"/>
          <w:sz w:val="24"/>
          <w:szCs w:val="24"/>
          <w:lang w:eastAsia="zh-CN"/>
        </w:rPr>
        <w:t xml:space="preserve">      </w:t>
      </w:r>
      <w:r>
        <w:rPr>
          <w:rFonts w:ascii="Arial Black" w:hAnsi="Arial Black"/>
          <w:sz w:val="24"/>
          <w:szCs w:val="24"/>
        </w:rPr>
        <w:t>CERTIFICATION COURSE DETAILS:</w:t>
      </w:r>
    </w:p>
    <w:p>
      <w:pPr>
        <w:pStyle w:val="style179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Cloud foundation: topics covered under cloud foundation are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History and evolution of cloud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The classical enterprise</w:t>
      </w: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3721223</wp:posOffset>
            </wp:positionH>
            <wp:positionV relativeFrom="page">
              <wp:posOffset>1333555</wp:posOffset>
            </wp:positionV>
            <wp:extent cx="3663284" cy="7212074"/>
            <wp:effectExtent l="0" t="0" r="0" b="0"/>
            <wp:wrapSquare wrapText="bothSides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3284" cy="721207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Myths of cloud computing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Service delivery models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Degree of abstraction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Cloud attributes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Service Offerings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Managed Services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Subscriptions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Cost economics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Elasticity</w:t>
      </w:r>
    </w:p>
    <w:p>
      <w:pPr>
        <w:pStyle w:val="style179"/>
        <w:numPr>
          <w:ilvl w:val="0"/>
          <w:numId w:val="4"/>
        </w:numPr>
        <w:jc w:val="both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Virtualization</w:t>
      </w:r>
    </w:p>
    <w:p>
      <w:pPr>
        <w:pStyle w:val="style179"/>
        <w:ind w:left="1905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ind w:left="1185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margin">
              <wp:posOffset>800200</wp:posOffset>
            </wp:positionH>
            <wp:positionV relativeFrom="margin">
              <wp:posOffset>-179758</wp:posOffset>
            </wp:positionV>
            <wp:extent cx="3723542" cy="6393475"/>
            <wp:effectExtent l="0" t="0" r="0" b="0"/>
            <wp:wrapSquare wrapText="bothSides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4" cstate="print"/>
                    <a:srcRect l="0" t="4156" r="-1478" b="0"/>
                    <a:stretch/>
                  </pic:blipFill>
                  <pic:spPr>
                    <a:xfrm rot="0">
                      <a:off x="0" y="0"/>
                      <a:ext cx="3723542" cy="639347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</w:p>
    <w:p>
      <w:pPr>
        <w:pStyle w:val="style0"/>
        <w:shd w:val="clear" w:color="auto" w:fill="ffffff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WORKSHOP ON PYTHON FOR BEGINNER</w:t>
      </w:r>
    </w:p>
    <w:p>
      <w:pPr>
        <w:pStyle w:val="style0"/>
        <w:shd w:val="clear" w:color="auto" w:fill="ffffff"/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</w:pPr>
      <w:r>
        <w:rPr>
          <w:rFonts w:ascii="Arial Black" w:cs="Arial" w:eastAsia="Times New Roman" w:hAnsi="Arial Black"/>
          <w:color w:val="222222"/>
          <w:sz w:val="24"/>
          <w:szCs w:val="24"/>
          <w:lang w:val="en-IN" w:eastAsia="en-IN"/>
        </w:rPr>
        <w:t xml:space="preserve">Goal of </w:t>
      </w:r>
      <w:r>
        <w:rPr>
          <w:rFonts w:ascii="Arial Black" w:cs="Arial" w:eastAsia="Times New Roman" w:hAnsi="Arial Black"/>
          <w:color w:val="222222"/>
          <w:sz w:val="24"/>
          <w:szCs w:val="24"/>
          <w:lang w:val="en-IN" w:eastAsia="en-IN"/>
        </w:rPr>
        <w:t>Event</w:t>
      </w:r>
      <w:r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  <w:t> :</w:t>
      </w:r>
      <w:r>
        <w:rPr>
          <w:rFonts w:ascii="Arial Black" w:cs="Arial" w:eastAsia="Times New Roman" w:hAnsi="Arial Black"/>
          <w:color w:val="383838"/>
          <w:sz w:val="24"/>
          <w:szCs w:val="24"/>
          <w:lang w:val="en-IN" w:eastAsia="en-IN"/>
        </w:rPr>
        <w:t xml:space="preserve"> Workshop Helps Candidate to Understand the Power of Python Language and Helps Them to Implement Any Real World Task </w:t>
      </w:r>
    </w:p>
    <w:tbl>
      <w:tblPr>
        <w:tblW w:w="181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8"/>
        <w:gridCol w:w="6"/>
        <w:gridCol w:w="6"/>
      </w:tblGrid>
      <w:tr>
        <w:trPr>
          <w:trHeight w:val="1500" w:hRule="atLeast"/>
        </w:trPr>
        <w:tc>
          <w:tcPr>
            <w:tcW w:w="0" w:type="auto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outlineLvl w:val="1"/>
              <w:rPr>
                <w:rFonts w:ascii="Arial Black" w:cs="Arial" w:eastAsia="Times New Roman" w:hAnsi="Arial Black"/>
                <w:b/>
                <w:bCs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b/>
                <w:bCs/>
                <w:color w:val="383838"/>
                <w:sz w:val="24"/>
                <w:szCs w:val="24"/>
                <w:u w:val="single"/>
                <w:bdr w:val="none" w:sz="0" w:space="0" w:color="auto" w:frame="true"/>
                <w:lang w:val="en-IN" w:eastAsia="en-IN"/>
              </w:rPr>
              <w:t>Workshop Content for Python</w:t>
            </w:r>
          </w:p>
          <w:p>
            <w:pPr>
              <w:pStyle w:val="style0"/>
              <w:spacing w:after="0" w:lineRule="auto" w:line="240"/>
              <w:rPr>
                <w:rFonts w:ascii="Arial Black" w:cs="Arial" w:eastAsia="Times New Roman" w:hAnsi="Arial Black"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br/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Basic Discussion on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Subject :</w:t>
            </w:r>
          </w:p>
          <w:p>
            <w:pPr>
              <w:pStyle w:val="style0"/>
              <w:numPr>
                <w:ilvl w:val="0"/>
                <w:numId w:val="5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Whats Python and its scope in Present and Future</w:t>
            </w:r>
          </w:p>
          <w:p>
            <w:pPr>
              <w:pStyle w:val="style0"/>
              <w:numPr>
                <w:ilvl w:val="0"/>
                <w:numId w:val="5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Why we need to go for Python</w:t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Internal Concept and Practical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Implementation :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Use Python Interpreter and Compiler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Basic Operations and Data Types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Go details in List, Tuple and Dictionary Usage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Code Block and Indentation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Conditions and Iteration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Built Own function and use built-in def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Manage and develop own modules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Manage Exception Handling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File Handling and Operations</w:t>
            </w:r>
          </w:p>
          <w:p>
            <w:pPr>
              <w:pStyle w:val="style0"/>
              <w:numPr>
                <w:ilvl w:val="0"/>
                <w:numId w:val="6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Network Program and Socket Implementation</w:t>
            </w:r>
          </w:p>
          <w:p>
            <w:pPr>
              <w:pStyle w:val="style0"/>
              <w:spacing w:after="0" w:lineRule="atLeast" w:line="27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Overview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Only :</w:t>
            </w:r>
          </w:p>
          <w:p>
            <w:pPr>
              <w:pStyle w:val="style0"/>
              <w:numPr>
                <w:ilvl w:val="0"/>
                <w:numId w:val="7"/>
              </w:numPr>
              <w:spacing w:after="0" w:lineRule="auto" w:line="240"/>
              <w:ind w:left="0"/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Overview of Class and Object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 xml:space="preserve"> 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Or</w:t>
            </w:r>
            <w:r>
              <w:rPr>
                <w:rFonts w:ascii="Arial Black" w:cs="Arial" w:eastAsia="Times New Roman" w:hAnsi="Arial Black"/>
                <w:color w:val="383838"/>
                <w:sz w:val="24"/>
                <w:szCs w:val="24"/>
                <w:lang w:val="en-IN" w:eastAsia="en-IN"/>
              </w:rPr>
              <w:t>iented Approach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16788"/>
            </w:tblGrid>
            <w:tr>
              <w:trPr/>
              <w:tc>
                <w:tcPr>
                  <w:tcW w:w="660" w:type="dxa"/>
                  <w:tcBorders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  <w:hideMark/>
                </w:tcPr>
                <w:p>
                  <w:pPr>
                    <w:pStyle w:val="style0"/>
                    <w:spacing w:after="0" w:lineRule="auto" w:line="240"/>
                    <w:rPr>
                      <w:rFonts w:ascii="Arial Black" w:cs="Helvetica" w:eastAsia="Times New Roman" w:hAnsi="Arial Black"/>
                      <w:sz w:val="24"/>
                      <w:szCs w:val="24"/>
                      <w:lang w:val="en-IN" w:eastAsia="en-IN"/>
                    </w:rPr>
                  </w:pPr>
                </w:p>
              </w:tc>
              <w:tc>
                <w:tcPr>
                  <w:tcW w:w="16788" w:type="dxa"/>
                  <w:tcBorders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>
                  <w:pPr>
                    <w:pStyle w:val="style0"/>
                    <w:shd w:val="clear" w:color="auto" w:fill="ffffff"/>
                    <w:spacing w:after="0" w:lineRule="atLeast" w:line="300"/>
                    <w:rPr>
                      <w:rFonts w:ascii="Arial Black" w:cs="Helvetica" w:eastAsia="Times New Roman" w:hAnsi="Arial Black"/>
                      <w:color w:val="222222"/>
                      <w:sz w:val="24"/>
                      <w:szCs w:val="24"/>
                      <w:lang w:val="en-IN" w:eastAsia="en-IN"/>
                    </w:rPr>
                  </w:pPr>
                </w:p>
              </w:tc>
            </w:tr>
          </w:tbl>
          <w:p>
            <w:pPr>
              <w:pStyle w:val="style0"/>
              <w:spacing w:after="0" w:lineRule="auto" w:line="240"/>
              <w:rPr>
                <w:rFonts w:ascii="Arial Black" w:cs="Helvetica" w:eastAsia="Times New Roman" w:hAnsi="Arial Black"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ascii="Arial Black" w:cs="Arial" w:eastAsia="Times New Roman" w:hAnsi="Arial Black"/>
                <w:noProof/>
                <w:color w:val="383838"/>
                <w:sz w:val="24"/>
                <w:szCs w:val="24"/>
                <w:lang w:val="en-IN" w:eastAsia="en-IN"/>
              </w:rPr>
              <w:drawing>
                <wp:inline distL="0" distT="0" distB="0" distR="0">
                  <wp:extent cx="3967901" cy="7374292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67901" cy="73742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" w:type="dxa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rPr>
                <w:rFonts w:ascii="Arial Black" w:cs="Times New Roman" w:eastAsia="Times New Roman" w:hAnsi="Arial Black"/>
                <w:sz w:val="24"/>
                <w:szCs w:val="24"/>
                <w:lang w:val="en-IN" w:eastAsia="en-IN"/>
              </w:rPr>
            </w:pPr>
          </w:p>
        </w:tc>
        <w:tc>
          <w:tcPr>
            <w:tcW w:w="6" w:type="dxa"/>
            <w:tcBorders/>
            <w:shd w:val="clear" w:color="auto" w:fill="ffffff"/>
            <w:hideMark/>
          </w:tcPr>
          <w:p>
            <w:pPr>
              <w:pStyle w:val="style0"/>
              <w:spacing w:after="0" w:lineRule="auto" w:line="240"/>
              <w:rPr>
                <w:rFonts w:ascii="Arial Black" w:cs="Times New Roman" w:eastAsia="Times New Roman" w:hAnsi="Arial Black"/>
                <w:sz w:val="24"/>
                <w:szCs w:val="24"/>
                <w:lang w:val="en-IN" w:eastAsia="en-IN"/>
              </w:rPr>
            </w:pPr>
          </w:p>
        </w:tc>
      </w:tr>
    </w:tbl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 xml:space="preserve">A user will input two strings, and we find if </w:t>
      </w:r>
      <w:r>
        <w:rPr>
          <w:rFonts w:ascii="Arial Black" w:cs="Arial" w:hAnsi="Arial Black"/>
          <w:color w:val="222222"/>
        </w:rPr>
        <w:t>one of the strings is a sub sequence of the other. Program prints “yes” if either the first string is a sub sequence of the second string or the second string is a sub sequence of the first string.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Assume that, the length of the first string is smaller tha</w:t>
      </w:r>
      <w:r>
        <w:rPr>
          <w:rFonts w:ascii="Arial Black" w:cs="Arial" w:hAnsi="Arial Black"/>
          <w:color w:val="222222"/>
        </w:rPr>
        <w:t>n or equal to the length of the second string</w:t>
      </w:r>
      <w:r>
        <w:rPr>
          <w:rFonts w:ascii="Arial Black" w:cs="Arial" w:hAnsi="Arial Black"/>
          <w:color w:val="222222"/>
        </w:rPr>
        <w:t>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Style w:val="style87"/>
          <w:rFonts w:ascii="Arial Black" w:cs="Arial" w:hAnsi="Arial Black"/>
          <w:color w:val="222222"/>
        </w:rPr>
        <w:t>An expected output of the program:</w:t>
      </w:r>
      <w:r>
        <w:rPr>
          <w:noProof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3089000</wp:posOffset>
            </wp:positionH>
            <wp:positionV relativeFrom="page">
              <wp:posOffset>4211228</wp:posOffset>
            </wp:positionV>
            <wp:extent cx="2962099" cy="5256918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62099" cy="525691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Input the first string</w:t>
        <w:br/>
        <w:t>tree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Input the second string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Computer science is awesome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YES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Solution :</w:t>
      </w:r>
      <w:r>
        <w:rPr>
          <w:rFonts w:ascii="Arial Black" w:cs="Arial" w:hAnsi="Arial Black"/>
          <w:color w:val="222222"/>
        </w:rPr>
        <w:t xml:space="preserve"> Uploaded it in github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Problem statement 2: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We have a Letter</w:t>
      </w:r>
      <w:r>
        <w:rPr>
          <w:rFonts w:ascii="Arial Black" w:cs="Arial" w:hAnsi="Arial Black"/>
          <w:color w:val="222222"/>
        </w:rPr>
        <w:t xml:space="preserve"> or a word then we need add some letters to it and need to find out shortest palindrome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For example we take "S": S will be the shortest palindrome string.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If we take "xyz": zyxyz will be the shortest palindrome string</w:t>
      </w:r>
      <w:r>
        <w:rPr>
          <w:rFonts w:ascii="Arial Black" w:cs="Arial" w:hAnsi="Arial Black"/>
          <w:color w:val="222222"/>
        </w:rPr>
        <w:br/>
      </w:r>
      <w:r>
        <w:rPr>
          <w:rFonts w:ascii="Arial Black" w:cs="Arial" w:hAnsi="Arial Black"/>
          <w:color w:val="222222"/>
        </w:rPr>
        <w:t>So we need to add some characters to t</w:t>
      </w:r>
      <w:r>
        <w:rPr>
          <w:rFonts w:ascii="Arial Black" w:cs="Arial" w:hAnsi="Arial Black"/>
          <w:color w:val="222222"/>
        </w:rPr>
        <w:t>he given string or character and find out what will be the shortest palindrome string by using simple java program.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rFonts w:ascii="Arial Black" w:cs="Arial" w:hAnsi="Arial Black"/>
          <w:color w:val="222222"/>
        </w:rPr>
        <w:t>Solution: Uploaded in github.</w:t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  <w:r>
        <w:rPr>
          <w:noProof/>
        </w:rPr>
        <w:drawing>
          <wp:inline distL="0" distT="0" distB="0" distR="0">
            <wp:extent cx="3501813" cy="5173378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7" cstate="print"/>
                    <a:srcRect l="0" t="4216" r="-504" b="6062"/>
                    <a:stretch/>
                  </pic:blipFill>
                  <pic:spPr>
                    <a:xfrm rot="0">
                      <a:off x="0" y="0"/>
                      <a:ext cx="3501813" cy="51733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94"/>
        <w:shd w:val="clear" w:color="auto" w:fill="ffffff"/>
        <w:rPr>
          <w:rFonts w:ascii="Arial Black" w:cs="Arial" w:hAnsi="Arial Black"/>
          <w:color w:val="222222"/>
        </w:rPr>
      </w:pPr>
    </w:p>
    <w:p>
      <w:pPr>
        <w:pStyle w:val="style0"/>
        <w:jc w:val="both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">
    <w:nsid w:val="0000000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4">
    <w:nsid w:val="00000004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99"/>
  <w:proofState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SimSun" w:eastAsia="SimSun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Words>508</Words>
  <Pages>1</Pages>
  <Characters>2581</Characters>
  <Application>WPS Office</Application>
  <DocSecurity>0</DocSecurity>
  <Paragraphs>168</Paragraphs>
  <ScaleCrop>false</ScaleCrop>
  <Company>Grizli777</Company>
  <LinksUpToDate>false</LinksUpToDate>
  <CharactersWithSpaces>3023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2020-05-19T17:18:00Z</dcterms:created>
  <dc:creator>EMS</dc:creator>
  <lastModifiedBy>vivo 1804</lastModifiedBy>
  <dcterms:modified xsi:type="dcterms:W3CDTF">2020-05-20T10:58:49Z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