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rFonts w:ascii="Calibri" w:cs="Calibri" w:eastAsia="Calibri" w:hAnsi="Calibri"/>
          <w:b/>
          <w:bCs/>
          <w:color w:val="E8601A"/>
          <w:spacing w:val="40"/>
          <w:sz w:val="20"/>
          <w:szCs w:val="20"/>
        </w:rPr>
        <w:t xml:space="preserve">EXL AI SERVICES</w:t>
      </w:r>
    </w:p>
    <w:p>
      <w:pPr>
        <w:spacing w:after="80"/>
      </w:pPr>
      <w:r>
        <w:rPr>
          <w:rFonts w:ascii="Calibri" w:cs="Calibri" w:eastAsia="Calibri" w:hAnsi="Calibri"/>
          <w:color w:val="5B6B82"/>
          <w:sz w:val="22"/>
          <w:szCs w:val="22"/>
        </w:rPr>
        <w:t xml:space="preserve">Track 3.A · Agentic Orchestration Engineer</w:t>
      </w:r>
    </w:p>
    <w:p>
      <w:pPr>
        <w:spacing w:after="200"/>
      </w:pPr>
      <w:r>
        <w:rPr>
          <w:rFonts w:ascii="Cambria" w:cs="Cambria" w:eastAsia="Cambria" w:hAnsi="Cambria"/>
          <w:b/>
          <w:bCs/>
          <w:color w:val="0F2040"/>
          <w:sz w:val="56"/>
          <w:szCs w:val="56"/>
        </w:rPr>
        <w:t xml:space="preserve">Day 2 · Trainer's Runbook</w:t>
      </w:r>
    </w:p>
    <w:p>
      <w:pPr>
        <w:spacing w:after="400"/>
      </w:pPr>
      <w:r>
        <w:rPr>
          <w:rFonts w:ascii="Cambria" w:cs="Cambria" w:eastAsia="Cambria" w:hAnsi="Cambria"/>
          <w:i/>
          <w:iCs/>
          <w:color w:val="0D8A74"/>
          <w:sz w:val="32"/>
          <w:szCs w:val="32"/>
        </w:rPr>
        <w:t xml:space="preserve">Multi-Agent Orchestration &amp; MCP Authoring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Total duration</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2 hours 30 minutes</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Concept framing</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 95 min (S3–S18)</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Hands-on lab</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 45 min (S19) — sandbox confirmed</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Review + Q&amp;A</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 10 min (S20)</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Pre-requisites</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Day 1 completed — TypedDict, PostgresSaver, HITL are assumed known</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Sandbox base URL</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OpenRouter (openai-compatible)</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Primary model</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anthropic/claude-sonnet-4.5</w:t>
            </w:r>
          </w:p>
        </w:tc>
      </w:tr>
      <w:tr>
        <w:tc>
          <w:tcPr>
            <w:tcW w:type="dxa" w:w="3120"/>
            <w:shd w:fill="F7F9FC" w:color="auto" w:val="clear"/>
            <w:tcMar>
              <w:top w:type="dxa" w:w="80"/>
              <w:left w:type="dxa" w:w="160"/>
              <w:bottom w:type="dxa" w:w="80"/>
              <w:right w:type="dxa" w:w="100"/>
            </w:tcMar>
          </w:tcPr>
          <w:p>
            <w:r>
              <w:rPr>
                <w:rFonts w:ascii="Calibri" w:cs="Calibri" w:eastAsia="Calibri" w:hAnsi="Calibri"/>
                <w:b/>
                <w:bCs/>
                <w:color w:val="0F2040"/>
                <w:sz w:val="18"/>
                <w:szCs w:val="18"/>
              </w:rPr>
              <w:t xml:space="preserve">Lab notebooks</w:t>
            </w:r>
          </w:p>
        </w:tc>
        <w:tc>
          <w:tcPr>
            <w:tcW w:type="dxa" w:w="6240"/>
            <w:tcMar>
              <w:top w:type="dxa" w:w="80"/>
              <w:left w:type="dxa" w:w="160"/>
              <w:bottom w:type="dxa" w:w="80"/>
              <w:right w:type="dxa" w:w="100"/>
            </w:tcMar>
          </w:tcPr>
          <w:p>
            <w:r>
              <w:rPr>
                <w:rFonts w:ascii="Calibri" w:cs="Calibri" w:eastAsia="Calibri" w:hAnsi="Calibri"/>
                <w:color w:val="0A1628"/>
                <w:sz w:val="18"/>
                <w:szCs w:val="18"/>
              </w:rPr>
              <w:t xml:space="preserve">~/agentic-lab/day2/</w:t>
            </w:r>
          </w:p>
        </w:tc>
      </w:tr>
    </w:tbl>
    <w:p>
      <w:pPr>
        <w:pStyle w:val="Heading2"/>
        <w:spacing w:after="160" w:before="360"/>
      </w:pPr>
      <w:r>
        <w:rPr>
          <w:rFonts w:ascii="Cambria" w:cs="Cambria" w:eastAsia="Cambria" w:hAnsi="Cambria"/>
          <w:b/>
          <w:bCs/>
          <w:color w:val="E8601A"/>
          <w:sz w:val="28"/>
          <w:szCs w:val="28"/>
        </w:rPr>
        <w:t xml:space="preserve">Session Objectives</w:t>
      </w:r>
    </w:p>
    <w:p>
      <w:pPr>
        <w:spacing w:after="120" w:line="300"/>
      </w:pPr>
      <w:r>
        <w:rPr>
          <w:rFonts w:ascii="Calibri" w:cs="Calibri" w:eastAsia="Calibri" w:hAnsi="Calibri"/>
          <w:color w:val="0A1628"/>
          <w:sz w:val="20"/>
          <w:szCs w:val="20"/>
        </w:rPr>
        <w:t xml:space="preserve">By the end of Day 2, each participant should be able to independently:</w:t>
      </w:r>
    </w:p>
    <w:p>
      <w:pPr>
        <w:pStyle w:val="ListParagraph"/>
        <w:numPr>
          <w:ilvl w:val="0"/>
          <w:numId w:val="2"/>
        </w:numPr>
        <w:spacing w:after="80" w:line="280"/>
      </w:pPr>
      <w:r>
        <w:rPr>
          <w:rFonts w:ascii="Calibri" w:cs="Calibri" w:eastAsia="Calibri" w:hAnsi="Calibri"/>
          <w:color w:val="0A1628"/>
          <w:sz w:val="20"/>
          <w:szCs w:val="20"/>
        </w:rPr>
        <w:t xml:space="preserve">Choose supervisor / peer-to-peer / hierarchical based on coupling and control needs.</w:t>
      </w:r>
    </w:p>
    <w:p>
      <w:pPr>
        <w:pStyle w:val="ListParagraph"/>
        <w:numPr>
          <w:ilvl w:val="0"/>
          <w:numId w:val="2"/>
        </w:numPr>
        <w:spacing w:after="80" w:line="280"/>
      </w:pPr>
      <w:r>
        <w:rPr>
          <w:rFonts w:ascii="Calibri" w:cs="Calibri" w:eastAsia="Calibri" w:hAnsi="Calibri"/>
          <w:color w:val="0A1628"/>
          <w:sz w:val="20"/>
          <w:szCs w:val="20"/>
        </w:rPr>
        <w:t xml:space="preserve">Design a shared state schema — ownership rules, accumulative fields, routing signals.</w:t>
      </w:r>
    </w:p>
    <w:p>
      <w:pPr>
        <w:pStyle w:val="ListParagraph"/>
        <w:numPr>
          <w:ilvl w:val="0"/>
          <w:numId w:val="2"/>
        </w:numPr>
        <w:spacing w:after="80" w:line="280"/>
      </w:pPr>
      <w:r>
        <w:rPr>
          <w:rFonts w:ascii="Calibri" w:cs="Calibri" w:eastAsia="Calibri" w:hAnsi="Calibri"/>
          <w:color w:val="0A1628"/>
          <w:sz w:val="20"/>
          <w:szCs w:val="20"/>
        </w:rPr>
        <w:t xml:space="preserve">Define Pydantic contracts between agents.</w:t>
      </w:r>
    </w:p>
    <w:p>
      <w:pPr>
        <w:pStyle w:val="ListParagraph"/>
        <w:numPr>
          <w:ilvl w:val="0"/>
          <w:numId w:val="2"/>
        </w:numPr>
        <w:spacing w:after="80" w:line="280"/>
      </w:pPr>
      <w:r>
        <w:rPr>
          <w:rFonts w:ascii="Calibri" w:cs="Calibri" w:eastAsia="Calibri" w:hAnsi="Calibri"/>
          <w:color w:val="0A1628"/>
          <w:sz w:val="20"/>
          <w:szCs w:val="20"/>
        </w:rPr>
        <w:t xml:space="preserve">Prototype a 3-agent workflow in LangGraph; explain trade-offs against CrewAI and AG2.</w:t>
      </w:r>
    </w:p>
    <w:p>
      <w:pPr>
        <w:pStyle w:val="ListParagraph"/>
        <w:numPr>
          <w:ilvl w:val="0"/>
          <w:numId w:val="2"/>
        </w:numPr>
        <w:spacing w:after="80" w:line="280"/>
      </w:pPr>
      <w:r>
        <w:rPr>
          <w:rFonts w:ascii="Calibri" w:cs="Calibri" w:eastAsia="Calibri" w:hAnsi="Calibri"/>
          <w:color w:val="0A1628"/>
          <w:sz w:val="20"/>
          <w:szCs w:val="20"/>
        </w:rPr>
        <w:t xml:space="preserve">Author a FastMCP server with typed I/O, API key auth, and rate limiting.</w:t>
      </w:r>
    </w:p>
    <w:p>
      <w:pPr>
        <w:pStyle w:val="ListParagraph"/>
        <w:numPr>
          <w:ilvl w:val="0"/>
          <w:numId w:val="2"/>
        </w:numPr>
        <w:spacing w:after="80" w:line="280"/>
      </w:pPr>
      <w:r>
        <w:rPr>
          <w:rFonts w:ascii="Calibri" w:cs="Calibri" w:eastAsia="Calibri" w:hAnsi="Calibri"/>
          <w:color w:val="0A1628"/>
          <w:sz w:val="20"/>
          <w:szCs w:val="20"/>
        </w:rPr>
        <w:t xml:space="preserve">Wire an MCP client into a LangGraph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601A" w:color="auto" w:val="clear"/>
            <w:tcMar>
              <w:top w:type="dxa" w:w="100"/>
              <w:left w:type="dxa" w:w="200"/>
              <w:bottom w:type="dxa" w:w="100"/>
              <w:right w:type="dxa" w:w="200"/>
            </w:tcMar>
          </w:tcPr>
          <w:p>
            <w:r>
              <w:rPr>
                <w:rFonts w:ascii="Calibri" w:cs="Calibri" w:eastAsia="Calibri" w:hAnsi="Calibri"/>
                <w:b/>
                <w:bCs/>
                <w:color w:val="FFFFFF"/>
                <w:sz w:val="22"/>
                <w:szCs w:val="22"/>
              </w:rPr>
              <w:t xml:space="preserve">CRITICAL — Day 2 Trap</w:t>
            </w:r>
          </w:p>
        </w:tc>
      </w:tr>
      <w:tr>
        <w:tc>
          <w:tcPr>
            <w:tcW w:type="dxa" w:w="9360"/>
            <w:shd w:fill="FFF7F2" w:color="auto" w:val="clear"/>
            <w:tcMar>
              <w:top w:type="dxa" w:w="160"/>
              <w:left w:type="dxa" w:w="200"/>
              <w:bottom w:type="dxa" w:w="160"/>
              <w:right w:type="dxa" w:w="200"/>
            </w:tcMar>
          </w:tcPr>
          <w:p>
            <w:pPr>
              <w:spacing w:line="300"/>
            </w:pPr>
            <w:r>
              <w:rPr>
                <w:rFonts w:ascii="Calibri" w:cs="Calibri" w:eastAsia="Calibri" w:hAnsi="Calibri"/>
                <w:color w:val="0A1628"/>
                <w:sz w:val="20"/>
                <w:szCs w:val="20"/>
              </w:rPr>
              <w:t xml:space="preserve">Participants will want multi-agent for everything. Push back. Multi-agent adds complexity, latency and debugging cost. Reinforce: single-agent LangGraph solves 70% of enterprise problems. Reach for multi-agent only when you hit one of the four failure modes on S3. If a lab team designs a 6-agent system for a 2-node problem, correct it in real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601A" w:color="auto" w:val="clear"/>
            <w:tcMar>
              <w:top w:type="dxa" w:w="100"/>
              <w:left w:type="dxa" w:w="200"/>
              <w:bottom w:type="dxa" w:w="100"/>
              <w:right w:type="dxa" w:w="200"/>
            </w:tcMar>
          </w:tcPr>
          <w:p>
            <w:r>
              <w:rPr>
                <w:rFonts w:ascii="Calibri" w:cs="Calibri" w:eastAsia="Calibri" w:hAnsi="Calibri"/>
                <w:b/>
                <w:bCs/>
                <w:color w:val="FFFFFF"/>
                <w:sz w:val="22"/>
                <w:szCs w:val="22"/>
              </w:rPr>
              <w:t xml:space="preserve">CRITICAL — CrewAI's OPENAI_API_BASE Quirk</w:t>
            </w:r>
          </w:p>
        </w:tc>
      </w:tr>
      <w:tr>
        <w:tc>
          <w:tcPr>
            <w:tcW w:type="dxa" w:w="9360"/>
            <w:shd w:fill="FFF7F2" w:color="auto" w:val="clear"/>
            <w:tcMar>
              <w:top w:type="dxa" w:w="160"/>
              <w:left w:type="dxa" w:w="200"/>
              <w:bottom w:type="dxa" w:w="160"/>
              <w:right w:type="dxa" w:w="200"/>
            </w:tcMar>
          </w:tcPr>
          <w:p>
            <w:pPr>
              <w:spacing w:line="300"/>
            </w:pPr>
            <w:r>
              <w:rPr>
                <w:rFonts w:ascii="Calibri" w:cs="Calibri" w:eastAsia="Calibri" w:hAnsi="Calibri"/>
                <w:color w:val="0A1628"/>
                <w:sz w:val="20"/>
                <w:szCs w:val="20"/>
              </w:rPr>
              <w:t xml:space="preserve">CrewAI ignores OPENAI_BASE_URL — it reads OPENAI_API_BASE (LiteLLM convention). This is the single most common failure in Day 2. Called out in the sandbox README. If any participant tries CrewAI in the lab and gets 401 errors, this is the reason. Fix: os.environ['OPENAI_API_BASE'] = 'https://openrouter.ai/api/v1'. Better still: focus lab on LangGraph and defer CrewAI to reading material.</w:t>
            </w:r>
          </w:p>
        </w:tc>
      </w:tr>
    </w:tbl>
    <w:p>
      <w:r>
        <w:br w:type="page"/>
      </w:r>
    </w:p>
    <w:p>
      <w:pPr>
        <w:pStyle w:val="Heading1"/>
        <w:spacing w:after="240" w:before="480"/>
      </w:pPr>
      <w:r>
        <w:rPr>
          <w:rFonts w:ascii="Cambria" w:cs="Cambria" w:eastAsia="Cambria" w:hAnsi="Cambria"/>
          <w:b/>
          <w:bCs/>
          <w:color w:val="0F2040"/>
          <w:sz w:val="40"/>
          <w:szCs w:val="40"/>
        </w:rPr>
        <w:t xml:space="preserve">Pre-Session Setup</w:t>
      </w:r>
    </w:p>
    <w:p>
      <w:pPr>
        <w:spacing w:after="120" w:line="300"/>
      </w:pPr>
      <w:r>
        <w:rPr>
          <w:rFonts w:ascii="Calibri" w:cs="Calibri" w:eastAsia="Calibri" w:hAnsi="Calibri"/>
          <w:b/>
          <w:bCs/>
          <w:color w:val="0A1628"/>
          <w:sz w:val="20"/>
          <w:szCs w:val="20"/>
        </w:rPr>
        <w:t xml:space="preserve">Day 2 has more moving parts than Day 1 — multi-agent state, MCP subprocess spawning. Verify all works before class.</w:t>
      </w:r>
    </w:p>
    <w:p>
      <w:pPr>
        <w:pStyle w:val="Heading2"/>
        <w:spacing w:after="160" w:before="360"/>
      </w:pPr>
      <w:r>
        <w:rPr>
          <w:rFonts w:ascii="Cambria" w:cs="Cambria" w:eastAsia="Cambria" w:hAnsi="Cambria"/>
          <w:b/>
          <w:bCs/>
          <w:color w:val="E8601A"/>
          <w:sz w:val="28"/>
          <w:szCs w:val="28"/>
        </w:rPr>
        <w:t xml:space="preserve">60 Minutes Before Class</w:t>
      </w:r>
    </w:p>
    <w:p>
      <w:pPr>
        <w:pStyle w:val="ListParagraph"/>
        <w:numPr>
          <w:ilvl w:val="0"/>
          <w:numId w:val="2"/>
        </w:numPr>
        <w:spacing w:after="80" w:line="280"/>
      </w:pPr>
      <w:r>
        <w:rPr>
          <w:rFonts w:ascii="Calibri" w:cs="Calibri" w:eastAsia="Calibri" w:hAnsi="Calibri"/>
          <w:color w:val="0A1628"/>
          <w:sz w:val="20"/>
          <w:szCs w:val="20"/>
        </w:rPr>
        <w:t xml:space="preserve">Confirm Day 1 sandbox still healthy — no rebooted VMs, no lost checkpoints, no API rate-limit block.</w:t>
      </w:r>
    </w:p>
    <w:p>
      <w:pPr>
        <w:pStyle w:val="ListParagraph"/>
        <w:numPr>
          <w:ilvl w:val="0"/>
          <w:numId w:val="2"/>
        </w:numPr>
        <w:spacing w:after="80" w:line="280"/>
      </w:pPr>
      <w:r>
        <w:rPr>
          <w:rFonts w:ascii="Calibri" w:cs="Calibri" w:eastAsia="Calibri" w:hAnsi="Calibri"/>
          <w:color w:val="0A1628"/>
          <w:sz w:val="20"/>
          <w:szCs w:val="20"/>
        </w:rPr>
        <w:t xml:space="preserve">Verify langgraph-checkpoint-postgres installed (Day 1 lab installed it):</w:t>
      </w:r>
    </w:p>
    <w:p>
      <w:pPr>
        <w:shd w:fill="141824" w:color="auto" w:val="clear"/>
        <w:spacing w:after="40" w:line="260"/>
      </w:pPr>
      <w:r>
        <w:rPr>
          <w:rFonts w:ascii="Courier New" w:cs="Courier New" w:eastAsia="Courier New" w:hAnsi="Courier New"/>
          <w:color w:val="D8DEE9"/>
          <w:sz w:val="18"/>
          <w:szCs w:val="18"/>
        </w:rPr>
        <w:t xml:space="preserve">python -c "from langgraph.checkpoint.postgres import PostgresSaver; print('OK')"</w:t>
      </w:r>
    </w:p>
    <w:p>
      <w:pPr>
        <w:pStyle w:val="ListParagraph"/>
        <w:numPr>
          <w:ilvl w:val="0"/>
          <w:numId w:val="2"/>
        </w:numPr>
        <w:spacing w:after="80" w:line="280"/>
      </w:pPr>
      <w:r>
        <w:rPr>
          <w:rFonts w:ascii="Calibri" w:cs="Calibri" w:eastAsia="Calibri" w:hAnsi="Calibri"/>
          <w:color w:val="0A1628"/>
          <w:sz w:val="20"/>
          <w:szCs w:val="20"/>
        </w:rPr>
        <w:t xml:space="preserve">Verify mcp package can spawn FastMCP:</w:t>
      </w:r>
    </w:p>
    <w:p>
      <w:pPr>
        <w:shd w:fill="141824" w:color="auto" w:val="clear"/>
        <w:spacing w:after="40" w:line="260"/>
      </w:pPr>
      <w:r>
        <w:rPr>
          <w:rFonts w:ascii="Courier New" w:cs="Courier New" w:eastAsia="Courier New" w:hAnsi="Courier New"/>
          <w:color w:val="D8DEE9"/>
          <w:sz w:val="18"/>
          <w:szCs w:val="18"/>
        </w:rPr>
        <w:t xml:space="preserve">python -c "from mcp.server.fastmcp import FastMCP; print('OK')"</w:t>
      </w:r>
    </w:p>
    <w:p>
      <w:pPr>
        <w:pStyle w:val="ListParagraph"/>
        <w:numPr>
          <w:ilvl w:val="0"/>
          <w:numId w:val="2"/>
        </w:numPr>
        <w:spacing w:after="80" w:line="280"/>
      </w:pPr>
      <w:r>
        <w:rPr>
          <w:rFonts w:ascii="Calibri" w:cs="Calibri" w:eastAsia="Calibri" w:hAnsi="Calibri"/>
          <w:color w:val="0A1628"/>
          <w:sz w:val="20"/>
          <w:szCs w:val="20"/>
        </w:rPr>
        <w:t xml:space="preserve">Deploy lab notebooks to sandbox: mkdir -p ~/agentic-lab/day2 &amp;&amp; copy files</w:t>
      </w:r>
    </w:p>
    <w:p>
      <w:pPr>
        <w:pStyle w:val="ListParagraph"/>
        <w:numPr>
          <w:ilvl w:val="0"/>
          <w:numId w:val="2"/>
        </w:numPr>
        <w:spacing w:after="80" w:line="280"/>
      </w:pPr>
      <w:r>
        <w:rPr>
          <w:rFonts w:ascii="Calibri" w:cs="Calibri" w:eastAsia="Calibri" w:hAnsi="Calibri"/>
          <w:color w:val="0A1628"/>
          <w:sz w:val="20"/>
          <w:szCs w:val="20"/>
        </w:rPr>
        <w:t xml:space="preserve">Pre-run Lab 1 Step 1–4 yourself. Confirm supervisor loop runs cleanly. If bureau_agent's JSON parse fails, note it for participants.</w:t>
      </w:r>
    </w:p>
    <w:p>
      <w:pPr>
        <w:pStyle w:val="ListParagraph"/>
        <w:numPr>
          <w:ilvl w:val="0"/>
          <w:numId w:val="2"/>
        </w:numPr>
        <w:spacing w:after="80" w:line="280"/>
      </w:pPr>
      <w:r>
        <w:rPr>
          <w:rFonts w:ascii="Calibri" w:cs="Calibri" w:eastAsia="Calibri" w:hAnsi="Calibri"/>
          <w:color w:val="0A1628"/>
          <w:sz w:val="20"/>
          <w:szCs w:val="20"/>
        </w:rPr>
        <w:t xml:space="preserve">Pre-run Lab 2 Steps 1–5. Confirm bureau_mcp_server.py compiles and stdio spawn works.</w:t>
      </w:r>
    </w:p>
    <w:p>
      <w:pPr>
        <w:pStyle w:val="Heading2"/>
        <w:spacing w:after="160" w:before="360"/>
      </w:pPr>
      <w:r>
        <w:rPr>
          <w:rFonts w:ascii="Cambria" w:cs="Cambria" w:eastAsia="Cambria" w:hAnsi="Cambria"/>
          <w:b/>
          <w:bCs/>
          <w:color w:val="E8601A"/>
          <w:sz w:val="28"/>
          <w:szCs w:val="28"/>
        </w:rPr>
        <w:t xml:space="preserve">Day 1 Recap Prep</w:t>
      </w:r>
    </w:p>
    <w:p>
      <w:pPr>
        <w:pStyle w:val="ListParagraph"/>
        <w:numPr>
          <w:ilvl w:val="0"/>
          <w:numId w:val="2"/>
        </w:numPr>
        <w:spacing w:after="80" w:line="280"/>
      </w:pPr>
      <w:r>
        <w:rPr>
          <w:rFonts w:ascii="Calibri" w:cs="Calibri" w:eastAsia="Calibri" w:hAnsi="Calibri"/>
          <w:color w:val="0A1628"/>
          <w:sz w:val="20"/>
          <w:szCs w:val="20"/>
        </w:rPr>
        <w:t xml:space="preserve">Prepare 3-minute Day 1 recap — TypedDict, PostgresSaver context manager, HITL interrupt_before/resume.</w:t>
      </w:r>
    </w:p>
    <w:p>
      <w:pPr>
        <w:pStyle w:val="ListParagraph"/>
        <w:numPr>
          <w:ilvl w:val="0"/>
          <w:numId w:val="2"/>
        </w:numPr>
        <w:spacing w:after="80" w:line="280"/>
      </w:pPr>
      <w:r>
        <w:rPr>
          <w:rFonts w:ascii="Calibri" w:cs="Calibri" w:eastAsia="Calibri" w:hAnsi="Calibri"/>
          <w:color w:val="0A1628"/>
          <w:sz w:val="20"/>
          <w:szCs w:val="20"/>
        </w:rPr>
        <w:t xml:space="preserve">Have LangSmith open with yesterday's traces if participants had keys.</w:t>
      </w:r>
    </w:p>
    <w:p>
      <w:r>
        <w:br w:type="page"/>
      </w:r>
    </w:p>
    <w:p>
      <w:pPr>
        <w:pStyle w:val="Heading1"/>
        <w:spacing w:after="240" w:before="480"/>
      </w:pPr>
      <w:r>
        <w:rPr>
          <w:rFonts w:ascii="Cambria" w:cs="Cambria" w:eastAsia="Cambria" w:hAnsi="Cambria"/>
          <w:b/>
          <w:bCs/>
          <w:color w:val="0F2040"/>
          <w:sz w:val="40"/>
          <w:szCs w:val="40"/>
        </w:rPr>
        <w:t xml:space="preserve">Session Timeline — Slide-by-Slide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Cover</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1 min</w:t>
            </w:r>
          </w:p>
        </w:tc>
      </w:tr>
    </w:tbl>
    <w:p>
      <w:pPr>
        <w:pStyle w:val="ListParagraph"/>
        <w:numPr>
          <w:ilvl w:val="0"/>
          <w:numId w:val="2"/>
        </w:numPr>
        <w:spacing w:after="80" w:line="280"/>
      </w:pPr>
      <w:r>
        <w:rPr>
          <w:rFonts w:ascii="Calibri" w:cs="Calibri" w:eastAsia="Calibri" w:hAnsi="Calibri"/>
          <w:color w:val="0A1628"/>
          <w:sz w:val="20"/>
          <w:szCs w:val="20"/>
        </w:rPr>
        <w:t xml:space="preserve">'Yesterday: single agent that pauses for humans, survives crashes. Today: a team of agents.'</w:t>
      </w:r>
    </w:p>
    <w:p>
      <w:pPr>
        <w:pStyle w:val="ListParagraph"/>
        <w:numPr>
          <w:ilvl w:val="0"/>
          <w:numId w:val="2"/>
        </w:numPr>
        <w:spacing w:after="80" w:line="280"/>
      </w:pPr>
      <w:r>
        <w:rPr>
          <w:rFonts w:ascii="Calibri" w:cs="Calibri" w:eastAsia="Calibri" w:hAnsi="Calibri"/>
          <w:color w:val="0A1628"/>
          <w:sz w:val="20"/>
          <w:szCs w:val="20"/>
        </w:rPr>
        <w:t xml:space="preserve">'Two disciplines: orchestration (agents together) and MCP authoring (agent to tool).'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S2</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Session Flow</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2 min</w:t>
            </w:r>
          </w:p>
        </w:tc>
      </w:tr>
    </w:tbl>
    <w:p>
      <w:pPr>
        <w:pStyle w:val="ListParagraph"/>
        <w:numPr>
          <w:ilvl w:val="0"/>
          <w:numId w:val="2"/>
        </w:numPr>
        <w:spacing w:after="80" w:line="280"/>
      </w:pPr>
      <w:r>
        <w:rPr>
          <w:rFonts w:ascii="Calibri" w:cs="Calibri" w:eastAsia="Calibri" w:hAnsi="Calibri"/>
          <w:color w:val="0A1628"/>
          <w:sz w:val="20"/>
          <w:szCs w:val="20"/>
        </w:rPr>
        <w:t xml:space="preserve">Highlight two halves: S3–S13 orchestration, S14–S18 MCP.</w:t>
      </w:r>
    </w:p>
    <w:p>
      <w:pPr>
        <w:pStyle w:val="ListParagraph"/>
        <w:numPr>
          <w:ilvl w:val="0"/>
          <w:numId w:val="2"/>
        </w:numPr>
        <w:spacing w:after="80" w:line="280"/>
      </w:pPr>
      <w:r>
        <w:rPr>
          <w:rFonts w:ascii="Calibri" w:cs="Calibri" w:eastAsia="Calibri" w:hAnsi="Calibri"/>
          <w:color w:val="0A1628"/>
          <w:sz w:val="20"/>
          <w:szCs w:val="20"/>
        </w:rPr>
        <w:t xml:space="preserve">'Lab today has 2 builds. We'll do more code than concept.'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S3</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When Single-Agent Hits Its Limit</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6 min</w:t>
            </w:r>
          </w:p>
        </w:tc>
      </w:tr>
    </w:tbl>
    <w:p>
      <w:pPr>
        <w:pStyle w:val="Heading3"/>
        <w:spacing w:after="120" w:before="240"/>
      </w:pPr>
      <w:r>
        <w:rPr>
          <w:rFonts w:ascii="Cambria" w:cs="Cambria" w:eastAsia="Cambria" w:hAnsi="Cambria"/>
          <w:b/>
          <w:bCs/>
          <w:color w:val="0F2040"/>
          <w:sz w:val="22"/>
          <w:szCs w:val="22"/>
        </w:rPr>
        <w:t xml:space="preserve">Core Message</w:t>
      </w:r>
    </w:p>
    <w:p>
      <w:pPr>
        <w:spacing w:after="120" w:line="300"/>
      </w:pPr>
      <w:r>
        <w:rPr>
          <w:rFonts w:ascii="Calibri" w:cs="Calibri" w:eastAsia="Calibri" w:hAnsi="Calibri"/>
          <w:i/>
          <w:iCs/>
          <w:color w:val="0A1628"/>
          <w:sz w:val="20"/>
          <w:szCs w:val="20"/>
        </w:rPr>
        <w:t xml:space="preserve">'Multi-agent isn't better than single-agent. It's a response to specific failure modes.'</w:t>
      </w:r>
    </w:p>
    <w:p>
      <w:pPr>
        <w:pStyle w:val="Heading3"/>
        <w:spacing w:after="120" w:before="240"/>
      </w:pPr>
      <w:r>
        <w:rPr>
          <w:rFonts w:ascii="Cambria" w:cs="Cambria" w:eastAsia="Cambria" w:hAnsi="Cambria"/>
          <w:b/>
          <w:bCs/>
          <w:color w:val="0F2040"/>
          <w:sz w:val="22"/>
          <w:szCs w:val="22"/>
        </w:rPr>
        <w:t xml:space="preserve">Anticipated Question</w:t>
      </w:r>
    </w:p>
    <w:p>
      <w:pPr>
        <w:spacing w:after="120" w:line="300"/>
      </w:pPr>
      <w:r>
        <w:rPr>
          <w:rFonts w:ascii="Calibri" w:cs="Calibri" w:eastAsia="Calibri" w:hAnsi="Calibri"/>
          <w:b/>
          <w:bCs/>
          <w:color w:val="0A1628"/>
          <w:sz w:val="20"/>
          <w:szCs w:val="20"/>
        </w:rPr>
        <w:t xml:space="preserve">Q: When should I NOT go multi-agent?</w:t>
      </w:r>
    </w:p>
    <w:p>
      <w:pPr>
        <w:spacing w:after="120" w:line="300"/>
      </w:pPr>
      <w:r>
        <w:rPr>
          <w:rFonts w:ascii="Calibri" w:cs="Calibri" w:eastAsia="Calibri" w:hAnsi="Calibri"/>
          <w:color w:val="0A1628"/>
          <w:sz w:val="20"/>
          <w:szCs w:val="20"/>
        </w:rPr>
        <w:t xml:space="preserve">A: When workflow is under 5 tool calls, under 20K tokens of context, single-threaded is fine, and full-workflow failure is acceptable. Most enterprise workflows. Multi-agent has real observability cost.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S4</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Three Patterns Overview</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5 min</w:t>
            </w:r>
          </w:p>
        </w:tc>
      </w:tr>
    </w:tbl>
    <w:p>
      <w:pPr>
        <w:pStyle w:val="ListParagraph"/>
        <w:numPr>
          <w:ilvl w:val="0"/>
          <w:numId w:val="2"/>
        </w:numPr>
        <w:spacing w:after="80" w:line="280"/>
      </w:pPr>
      <w:r>
        <w:rPr>
          <w:rFonts w:ascii="Calibri" w:cs="Calibri" w:eastAsia="Calibri" w:hAnsi="Calibri"/>
          <w:color w:val="0A1628"/>
          <w:sz w:val="20"/>
          <w:szCs w:val="20"/>
        </w:rPr>
        <w:t xml:space="preserve">Walk each card's WHEN and EXAMPLE briefly.</w:t>
      </w:r>
    </w:p>
    <w:p>
      <w:pPr>
        <w:pStyle w:val="ListParagraph"/>
        <w:numPr>
          <w:ilvl w:val="0"/>
          <w:numId w:val="2"/>
        </w:numPr>
        <w:spacing w:after="80" w:line="280"/>
      </w:pPr>
      <w:r>
        <w:rPr>
          <w:rFonts w:ascii="Calibri" w:cs="Calibri" w:eastAsia="Calibri" w:hAnsi="Calibri"/>
          <w:color w:val="0A1628"/>
          <w:sz w:val="20"/>
          <w:szCs w:val="20"/>
        </w:rPr>
        <w:t xml:space="preserve">Vote at the end: 'Which pattern fits YOUR use case?'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S5</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Supervisor Pattern Deep Dive</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5 min</w:t>
            </w:r>
          </w:p>
        </w:tc>
      </w:tr>
    </w:tbl>
    <w:p>
      <w:pPr>
        <w:pStyle w:val="Heading3"/>
        <w:spacing w:after="120" w:before="240"/>
      </w:pPr>
      <w:r>
        <w:rPr>
          <w:rFonts w:ascii="Cambria" w:cs="Cambria" w:eastAsia="Cambria" w:hAnsi="Cambria"/>
          <w:b/>
          <w:bCs/>
          <w:color w:val="0F2040"/>
          <w:sz w:val="22"/>
          <w:szCs w:val="22"/>
        </w:rPr>
        <w:t xml:space="preserve">Core Message</w:t>
      </w:r>
    </w:p>
    <w:p>
      <w:pPr>
        <w:spacing w:after="120" w:line="300"/>
      </w:pPr>
      <w:r>
        <w:rPr>
          <w:rFonts w:ascii="Calibri" w:cs="Calibri" w:eastAsia="Calibri" w:hAnsi="Calibri"/>
          <w:i/>
          <w:iCs/>
          <w:color w:val="0A1628"/>
          <w:sz w:val="20"/>
          <w:szCs w:val="20"/>
        </w:rPr>
        <w:t xml:space="preserve">'Supervisor is the default. If unsure, pick supervisor.'</w:t>
      </w:r>
    </w:p>
    <w:p>
      <w:pPr>
        <w:pStyle w:val="Heading3"/>
        <w:spacing w:after="120" w:before="240"/>
      </w:pPr>
      <w:r>
        <w:rPr>
          <w:rFonts w:ascii="Cambria" w:cs="Cambria" w:eastAsia="Cambria" w:hAnsi="Cambria"/>
          <w:b/>
          <w:bCs/>
          <w:color w:val="0F2040"/>
          <w:sz w:val="22"/>
          <w:szCs w:val="22"/>
        </w:rPr>
        <w:t xml:space="preserve">Design mistake to warn about</w:t>
      </w:r>
    </w:p>
    <w:p>
      <w:pPr>
        <w:spacing w:after="120" w:line="300"/>
      </w:pPr>
      <w:r>
        <w:rPr>
          <w:rFonts w:ascii="Calibri" w:cs="Calibri" w:eastAsia="Calibri" w:hAnsi="Calibri"/>
          <w:b/>
          <w:bCs/>
          <w:color w:val="0A1628"/>
          <w:sz w:val="20"/>
          <w:szCs w:val="20"/>
        </w:rPr>
        <w:t xml:space="preserve">'Making the supervisor an LLM call. Fine but expensive. If routing is deterministic (score &gt; 700 → X, else Y), use a plain Python function. Only use LLM supervisor when routing needs judgement.'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S6</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Peer-to-Peer Pattern</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4 min</w:t>
            </w:r>
          </w:p>
        </w:tc>
      </w:tr>
    </w:tbl>
    <w:p>
      <w:pPr>
        <w:pStyle w:val="ListParagraph"/>
        <w:numPr>
          <w:ilvl w:val="0"/>
          <w:numId w:val="2"/>
        </w:numPr>
        <w:spacing w:after="80" w:line="280"/>
      </w:pPr>
      <w:r>
        <w:rPr>
          <w:rFonts w:ascii="Calibri" w:cs="Calibri" w:eastAsia="Calibri" w:hAnsi="Calibri"/>
          <w:color w:val="0A1628"/>
          <w:sz w:val="20"/>
          <w:szCs w:val="20"/>
        </w:rPr>
        <w:t xml:space="preserve">Linear pipeline. A → B → C. No dynamic routing.</w:t>
      </w:r>
    </w:p>
    <w:p>
      <w:pPr>
        <w:pStyle w:val="ListParagraph"/>
        <w:numPr>
          <w:ilvl w:val="0"/>
          <w:numId w:val="2"/>
        </w:numPr>
        <w:spacing w:after="80" w:line="280"/>
      </w:pPr>
      <w:r>
        <w:rPr>
          <w:rFonts w:ascii="Calibri" w:cs="Calibri" w:eastAsia="Calibri" w:hAnsi="Calibri"/>
          <w:color w:val="0A1628"/>
          <w:sz w:val="20"/>
          <w:szCs w:val="20"/>
        </w:rPr>
        <w:t xml:space="preserve">Pydantic contracts between adjacent peers are the ownership boundary.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S7</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Hierarchical Pattern</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4 min</w:t>
            </w:r>
          </w:p>
        </w:tc>
      </w:tr>
    </w:tbl>
    <w:p>
      <w:pPr>
        <w:pStyle w:val="ListParagraph"/>
        <w:numPr>
          <w:ilvl w:val="0"/>
          <w:numId w:val="2"/>
        </w:numPr>
        <w:spacing w:after="80" w:line="280"/>
      </w:pPr>
      <w:r>
        <w:rPr>
          <w:rFonts w:ascii="Calibri" w:cs="Calibri" w:eastAsia="Calibri" w:hAnsi="Calibri"/>
          <w:color w:val="0A1628"/>
          <w:sz w:val="20"/>
          <w:szCs w:val="20"/>
        </w:rPr>
        <w:t xml:space="preserve">Rule of thumb: if supervisor's routing dict has &gt;10 keys, consider hierarchical. Below that, keep flat.</w:t>
      </w:r>
    </w:p>
    <w:p>
      <w:pPr>
        <w:pStyle w:val="ListParagraph"/>
        <w:numPr>
          <w:ilvl w:val="0"/>
          <w:numId w:val="2"/>
        </w:numPr>
        <w:spacing w:after="80" w:line="280"/>
      </w:pPr>
      <w:r>
        <w:rPr>
          <w:rFonts w:ascii="Calibri" w:cs="Calibri" w:eastAsia="Calibri" w:hAnsi="Calibri"/>
          <w:color w:val="0A1628"/>
          <w:sz w:val="20"/>
          <w:szCs w:val="20"/>
        </w:rPr>
        <w:t xml:space="preserve">Debugging hierarchical is exponentially harder — two levels of routing to trace.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S8</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LangGraph Multi-Agent Shared State</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6 min</w:t>
            </w:r>
          </w:p>
        </w:tc>
      </w:tr>
    </w:tbl>
    <w:p>
      <w:pPr>
        <w:pStyle w:val="Heading3"/>
        <w:spacing w:after="120" w:before="240"/>
      </w:pPr>
      <w:r>
        <w:rPr>
          <w:rFonts w:ascii="Cambria" w:cs="Cambria" w:eastAsia="Cambria" w:hAnsi="Cambria"/>
          <w:b/>
          <w:bCs/>
          <w:color w:val="0F2040"/>
          <w:sz w:val="22"/>
          <w:szCs w:val="22"/>
        </w:rPr>
        <w:t xml:space="preserve">Core Message</w:t>
      </w:r>
    </w:p>
    <w:p>
      <w:pPr>
        <w:spacing w:after="120" w:line="300"/>
      </w:pPr>
      <w:r>
        <w:rPr>
          <w:rFonts w:ascii="Calibri" w:cs="Calibri" w:eastAsia="Calibri" w:hAnsi="Calibri"/>
          <w:i/>
          <w:iCs/>
          <w:color w:val="0A1628"/>
          <w:sz w:val="20"/>
          <w:szCs w:val="20"/>
        </w:rPr>
        <w:t xml:space="preserve">'State schema IS the contract between all agents. Design it before writing any node.'</w:t>
      </w:r>
    </w:p>
    <w:p>
      <w:pPr>
        <w:pStyle w:val="Heading3"/>
        <w:spacing w:after="120" w:before="240"/>
      </w:pPr>
      <w:r>
        <w:rPr>
          <w:rFonts w:ascii="Cambria" w:cs="Cambria" w:eastAsia="Cambria" w:hAnsi="Cambria"/>
          <w:b/>
          <w:bCs/>
          <w:color w:val="0F2040"/>
          <w:sz w:val="22"/>
          <w:szCs w:val="22"/>
        </w:rPr>
        <w:t xml:space="preserve">Whiteboard the ownership rule</w:t>
      </w:r>
    </w:p>
    <w:p>
      <w:pPr>
        <w:pStyle w:val="ListParagraph"/>
        <w:numPr>
          <w:ilvl w:val="0"/>
          <w:numId w:val="2"/>
        </w:numPr>
        <w:spacing w:after="80" w:line="280"/>
      </w:pPr>
      <w:r>
        <w:rPr>
          <w:rFonts w:ascii="Calibri" w:cs="Calibri" w:eastAsia="Calibri" w:hAnsi="Calibri"/>
          <w:color w:val="0A1628"/>
          <w:sz w:val="20"/>
          <w:szCs w:val="20"/>
        </w:rPr>
        <w:t xml:space="preserve">ONE agent per field. Two agents writing the same field = merge conflict at reducer level. LangGraph will complain.</w:t>
      </w:r>
    </w:p>
    <w:p>
      <w:pPr>
        <w:pStyle w:val="ListParagraph"/>
        <w:numPr>
          <w:ilvl w:val="0"/>
          <w:numId w:val="2"/>
        </w:numPr>
        <w:spacing w:after="80" w:line="280"/>
      </w:pPr>
      <w:r>
        <w:rPr>
          <w:rFonts w:ascii="Calibri" w:cs="Calibri" w:eastAsia="Calibri" w:hAnsi="Calibri"/>
          <w:color w:val="0A1628"/>
          <w:sz w:val="20"/>
          <w:szCs w:val="20"/>
        </w:rPr>
        <w:t xml:space="preserve">agent_log with operator.add is your audit trail.</w:t>
      </w:r>
    </w:p>
    <w:p>
      <w:pPr>
        <w:pStyle w:val="ListParagraph"/>
        <w:numPr>
          <w:ilvl w:val="0"/>
          <w:numId w:val="2"/>
        </w:numPr>
        <w:spacing w:after="80" w:line="280"/>
      </w:pPr>
      <w:r>
        <w:rPr>
          <w:rFonts w:ascii="Calibri" w:cs="Calibri" w:eastAsia="Calibri" w:hAnsi="Calibri"/>
          <w:color w:val="0A1628"/>
          <w:sz w:val="20"/>
          <w:szCs w:val="20"/>
        </w:rPr>
        <w:t xml:space="preserve">current_agent is the routing signal — supervisor reads it, decides next.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S9</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Pydantic Contracts</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5 min</w:t>
            </w:r>
          </w:p>
        </w:tc>
      </w:tr>
    </w:tbl>
    <w:p>
      <w:pPr>
        <w:pStyle w:val="Heading3"/>
        <w:spacing w:after="120" w:before="240"/>
      </w:pPr>
      <w:r>
        <w:rPr>
          <w:rFonts w:ascii="Cambria" w:cs="Cambria" w:eastAsia="Cambria" w:hAnsi="Cambria"/>
          <w:b/>
          <w:bCs/>
          <w:color w:val="0F2040"/>
          <w:sz w:val="22"/>
          <w:szCs w:val="22"/>
        </w:rPr>
        <w:t xml:space="preserve">Core Message</w:t>
      </w:r>
    </w:p>
    <w:p>
      <w:pPr>
        <w:spacing w:after="120" w:line="300"/>
      </w:pPr>
      <w:r>
        <w:rPr>
          <w:rFonts w:ascii="Calibri" w:cs="Calibri" w:eastAsia="Calibri" w:hAnsi="Calibri"/>
          <w:i/>
          <w:iCs/>
          <w:color w:val="0A1628"/>
          <w:sz w:val="20"/>
          <w:szCs w:val="20"/>
        </w:rPr>
        <w:t xml:space="preserve">'Pydantic models between agents = compile-time-like guarantees at runtime. Agent A writes an EligibilityResult; Agent B reads one. Bad data raises ValidationError immediately.'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S10</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CrewAI: Role-Based Multi-Agent</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6 min</w:t>
            </w:r>
          </w:p>
        </w:tc>
      </w:tr>
    </w:tbl>
    <w:p>
      <w:pPr>
        <w:pStyle w:val="Heading3"/>
        <w:spacing w:after="120" w:before="240"/>
      </w:pPr>
      <w:r>
        <w:rPr>
          <w:rFonts w:ascii="Cambria" w:cs="Cambria" w:eastAsia="Cambria" w:hAnsi="Cambria"/>
          <w:b/>
          <w:bCs/>
          <w:color w:val="0F2040"/>
          <w:sz w:val="22"/>
          <w:szCs w:val="22"/>
        </w:rPr>
        <w:t xml:space="preserve">Core Message</w:t>
      </w:r>
    </w:p>
    <w:p>
      <w:pPr>
        <w:spacing w:after="120" w:line="300"/>
      </w:pPr>
      <w:r>
        <w:rPr>
          <w:rFonts w:ascii="Calibri" w:cs="Calibri" w:eastAsia="Calibri" w:hAnsi="Calibri"/>
          <w:i/>
          <w:iCs/>
          <w:color w:val="0A1628"/>
          <w:sz w:val="20"/>
          <w:szCs w:val="20"/>
        </w:rPr>
        <w:t xml:space="preserve">'CrewAI is faster to prototype but you lose fine-grained control.'</w:t>
      </w:r>
    </w:p>
    <w:p>
      <w:pPr>
        <w:pStyle w:val="Heading3"/>
        <w:spacing w:after="120" w:before="240"/>
      </w:pPr>
      <w:r>
        <w:rPr>
          <w:rFonts w:ascii="Cambria" w:cs="Cambria" w:eastAsia="Cambria" w:hAnsi="Cambria"/>
          <w:b/>
          <w:bCs/>
          <w:color w:val="0F2040"/>
          <w:sz w:val="22"/>
          <w:szCs w:val="22"/>
        </w:rPr>
        <w:t xml:space="preserve">The Warning</w:t>
      </w:r>
    </w:p>
    <w:p>
      <w:pPr>
        <w:spacing w:after="120" w:line="300"/>
      </w:pPr>
      <w:r>
        <w:rPr>
          <w:rFonts w:ascii="Calibri" w:cs="Calibri" w:eastAsia="Calibri" w:hAnsi="Calibri"/>
          <w:b/>
          <w:bCs/>
          <w:color w:val="0A1628"/>
          <w:sz w:val="20"/>
          <w:szCs w:val="20"/>
        </w:rPr>
        <w:t xml:space="preserve">'CrewAI defaults to OpenAI models via LiteLLM. To point at OpenRouter, you MUST use OPENAI_API_BASE (not OPENAI_BASE_URL). This trips up every class. Add to slide before showing code.'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S11</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CrewAI Process Types</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3 min</w:t>
            </w:r>
          </w:p>
        </w:tc>
      </w:tr>
    </w:tbl>
    <w:p>
      <w:pPr>
        <w:pStyle w:val="ListParagraph"/>
        <w:numPr>
          <w:ilvl w:val="0"/>
          <w:numId w:val="2"/>
        </w:numPr>
        <w:spacing w:after="80" w:line="280"/>
      </w:pPr>
      <w:r>
        <w:rPr>
          <w:rFonts w:ascii="Calibri" w:cs="Calibri" w:eastAsia="Calibri" w:hAnsi="Calibri"/>
          <w:color w:val="0A1628"/>
          <w:sz w:val="20"/>
          <w:szCs w:val="20"/>
        </w:rPr>
        <w:t xml:space="preserve">Process.sequential: linear, simple. Use for 90% of cases.</w:t>
      </w:r>
    </w:p>
    <w:p>
      <w:pPr>
        <w:pStyle w:val="ListParagraph"/>
        <w:numPr>
          <w:ilvl w:val="0"/>
          <w:numId w:val="2"/>
        </w:numPr>
        <w:spacing w:after="80" w:line="280"/>
      </w:pPr>
      <w:r>
        <w:rPr>
          <w:rFonts w:ascii="Calibri" w:cs="Calibri" w:eastAsia="Calibri" w:hAnsi="Calibri"/>
          <w:color w:val="0A1628"/>
          <w:sz w:val="20"/>
          <w:szCs w:val="20"/>
        </w:rPr>
        <w:t xml:space="preserve">Process.hierarchical: manager LLM decides delegation. Adds latency, adds one more LLM per iteration.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S12</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AG2 GroupChatManager</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5 min</w:t>
            </w:r>
          </w:p>
        </w:tc>
      </w:tr>
    </w:tbl>
    <w:p>
      <w:pPr>
        <w:pStyle w:val="Heading3"/>
        <w:spacing w:after="120" w:before="240"/>
      </w:pPr>
      <w:r>
        <w:rPr>
          <w:rFonts w:ascii="Cambria" w:cs="Cambria" w:eastAsia="Cambria" w:hAnsi="Cambria"/>
          <w:b/>
          <w:bCs/>
          <w:color w:val="0F2040"/>
          <w:sz w:val="22"/>
          <w:szCs w:val="22"/>
        </w:rPr>
        <w:t xml:space="preserve">Positioning</w:t>
      </w:r>
    </w:p>
    <w:p>
      <w:pPr>
        <w:spacing w:after="120" w:line="300"/>
      </w:pPr>
      <w:r>
        <w:rPr>
          <w:rFonts w:ascii="Calibri" w:cs="Calibri" w:eastAsia="Calibri" w:hAnsi="Calibri"/>
          <w:color w:val="0A1628"/>
          <w:sz w:val="20"/>
          <w:szCs w:val="20"/>
        </w:rPr>
        <w:t xml:space="preserve">'AG2 sits between CrewAI (simple) and LangGraph (flexible). Conversational multi-agent.'</w:t>
      </w:r>
    </w:p>
    <w:p>
      <w:pPr>
        <w:pStyle w:val="Heading3"/>
        <w:spacing w:after="120" w:before="240"/>
      </w:pPr>
      <w:r>
        <w:rPr>
          <w:rFonts w:ascii="Cambria" w:cs="Cambria" w:eastAsia="Cambria" w:hAnsi="Cambria"/>
          <w:b/>
          <w:bCs/>
          <w:color w:val="0F2040"/>
          <w:sz w:val="22"/>
          <w:szCs w:val="22"/>
        </w:rPr>
        <w:t xml:space="preserve">When to Choose AG2</w:t>
      </w:r>
    </w:p>
    <w:p>
      <w:pPr>
        <w:pStyle w:val="ListParagraph"/>
        <w:numPr>
          <w:ilvl w:val="0"/>
          <w:numId w:val="2"/>
        </w:numPr>
        <w:spacing w:after="80" w:line="280"/>
      </w:pPr>
      <w:r>
        <w:rPr>
          <w:rFonts w:ascii="Calibri" w:cs="Calibri" w:eastAsia="Calibri" w:hAnsi="Calibri"/>
          <w:color w:val="0A1628"/>
          <w:sz w:val="20"/>
          <w:szCs w:val="20"/>
        </w:rPr>
        <w:t xml:space="preserve">Agents iteratively negotiate — planner and researcher back and forth.</w:t>
      </w:r>
    </w:p>
    <w:p>
      <w:pPr>
        <w:pStyle w:val="ListParagraph"/>
        <w:numPr>
          <w:ilvl w:val="0"/>
          <w:numId w:val="2"/>
        </w:numPr>
        <w:spacing w:after="80" w:line="280"/>
      </w:pPr>
      <w:r>
        <w:rPr>
          <w:rFonts w:ascii="Calibri" w:cs="Calibri" w:eastAsia="Calibri" w:hAnsi="Calibri"/>
          <w:color w:val="0A1628"/>
          <w:sz w:val="20"/>
          <w:szCs w:val="20"/>
        </w:rPr>
        <w:t xml:space="preserve">Want more turn control than CrewAI but less setup than LangGraph.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S13</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Framework Decision Table</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3 min</w:t>
            </w:r>
          </w:p>
        </w:tc>
      </w:tr>
    </w:tbl>
    <w:p>
      <w:pPr>
        <w:pStyle w:val="ListParagraph"/>
        <w:numPr>
          <w:ilvl w:val="0"/>
          <w:numId w:val="2"/>
        </w:numPr>
        <w:spacing w:after="80" w:line="280"/>
      </w:pPr>
      <w:r>
        <w:rPr>
          <w:rFonts w:ascii="Calibri" w:cs="Calibri" w:eastAsia="Calibri" w:hAnsi="Calibri"/>
          <w:color w:val="0A1628"/>
          <w:sz w:val="20"/>
          <w:szCs w:val="20"/>
        </w:rPr>
        <w:t xml:space="preserve">Highlight State persistence, HITL, Routing control rows.</w:t>
      </w:r>
    </w:p>
    <w:p>
      <w:pPr>
        <w:pStyle w:val="ListParagraph"/>
        <w:numPr>
          <w:ilvl w:val="0"/>
          <w:numId w:val="2"/>
        </w:numPr>
        <w:spacing w:after="80" w:line="280"/>
      </w:pPr>
      <w:r>
        <w:rPr>
          <w:rFonts w:ascii="Calibri" w:cs="Calibri" w:eastAsia="Calibri" w:hAnsi="Calibri"/>
          <w:color w:val="0A1628"/>
          <w:sz w:val="20"/>
          <w:szCs w:val="20"/>
        </w:rPr>
        <w:t xml:space="preserve">'If state or HITL matters — LangGraph. Prototyping speed — CrewAI. Group conversations — AG2.'</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S14</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MCP: Three Primitives</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6 min</w:t>
            </w:r>
          </w:p>
        </w:tc>
      </w:tr>
    </w:tbl>
    <w:p>
      <w:pPr>
        <w:pStyle w:val="Heading3"/>
        <w:spacing w:after="120" w:before="240"/>
      </w:pPr>
      <w:r>
        <w:rPr>
          <w:rFonts w:ascii="Cambria" w:cs="Cambria" w:eastAsia="Cambria" w:hAnsi="Cambria"/>
          <w:b/>
          <w:bCs/>
          <w:color w:val="0F2040"/>
          <w:sz w:val="22"/>
          <w:szCs w:val="22"/>
        </w:rPr>
        <w:t xml:space="preserve">Core Message</w:t>
      </w:r>
    </w:p>
    <w:p>
      <w:pPr>
        <w:spacing w:after="120" w:line="300"/>
      </w:pPr>
      <w:r>
        <w:rPr>
          <w:rFonts w:ascii="Calibri" w:cs="Calibri" w:eastAsia="Calibri" w:hAnsi="Calibri"/>
          <w:i/>
          <w:iCs/>
          <w:color w:val="0A1628"/>
          <w:sz w:val="20"/>
          <w:szCs w:val="20"/>
        </w:rPr>
        <w:t xml:space="preserve">'Tools (actions), Resources (data), Prompts (templates). Each solves a different need.'</w:t>
      </w:r>
    </w:p>
    <w:p>
      <w:pPr>
        <w:pStyle w:val="Heading3"/>
        <w:spacing w:after="120" w:before="240"/>
      </w:pPr>
      <w:r>
        <w:rPr>
          <w:rFonts w:ascii="Cambria" w:cs="Cambria" w:eastAsia="Cambria" w:hAnsi="Cambria"/>
          <w:b/>
          <w:bCs/>
          <w:color w:val="0F2040"/>
          <w:sz w:val="22"/>
          <w:szCs w:val="22"/>
        </w:rPr>
        <w:t xml:space="preserve">Anticipated Question</w:t>
      </w:r>
    </w:p>
    <w:p>
      <w:pPr>
        <w:spacing w:after="120" w:line="300"/>
      </w:pPr>
      <w:r>
        <w:rPr>
          <w:rFonts w:ascii="Calibri" w:cs="Calibri" w:eastAsia="Calibri" w:hAnsi="Calibri"/>
          <w:b/>
          <w:bCs/>
          <w:color w:val="0A1628"/>
          <w:sz w:val="20"/>
          <w:szCs w:val="20"/>
        </w:rPr>
        <w:t xml:space="preserve">Q: Why not just use HTTP APIs directly?</w:t>
      </w:r>
    </w:p>
    <w:p>
      <w:pPr>
        <w:spacing w:after="120" w:line="300"/>
      </w:pPr>
      <w:r>
        <w:rPr>
          <w:rFonts w:ascii="Calibri" w:cs="Calibri" w:eastAsia="Calibri" w:hAnsi="Calibri"/>
          <w:color w:val="0A1628"/>
          <w:sz w:val="20"/>
          <w:szCs w:val="20"/>
        </w:rPr>
        <w:t xml:space="preserve">A: You can. MCP gives you tool discovery, typed schemas, standard protocol across languages. Worth it for 20+ tools; overkill for 2–3.</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S15</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FastMCP Server Structure</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5 min</w:t>
            </w:r>
          </w:p>
        </w:tc>
      </w:tr>
    </w:tbl>
    <w:p>
      <w:pPr>
        <w:pStyle w:val="Heading3"/>
        <w:spacing w:after="120" w:before="240"/>
      </w:pPr>
      <w:r>
        <w:rPr>
          <w:rFonts w:ascii="Cambria" w:cs="Cambria" w:eastAsia="Cambria" w:hAnsi="Cambria"/>
          <w:b/>
          <w:bCs/>
          <w:color w:val="0F2040"/>
          <w:sz w:val="22"/>
          <w:szCs w:val="22"/>
        </w:rPr>
        <w:t xml:space="preserve">Walk the Code</w:t>
      </w:r>
    </w:p>
    <w:p>
      <w:pPr>
        <w:pStyle w:val="ListParagraph"/>
        <w:numPr>
          <w:ilvl w:val="0"/>
          <w:numId w:val="2"/>
        </w:numPr>
        <w:spacing w:after="80" w:line="280"/>
      </w:pPr>
      <w:r>
        <w:rPr>
          <w:rFonts w:ascii="Calibri" w:cs="Calibri" w:eastAsia="Calibri" w:hAnsi="Calibri"/>
          <w:color w:val="0A1628"/>
          <w:sz w:val="20"/>
          <w:szCs w:val="20"/>
        </w:rPr>
        <w:t xml:space="preserve">mcp = FastMCP(name='...'). Name shows in list_tools.</w:t>
      </w:r>
    </w:p>
    <w:p>
      <w:pPr>
        <w:pStyle w:val="ListParagraph"/>
        <w:numPr>
          <w:ilvl w:val="0"/>
          <w:numId w:val="2"/>
        </w:numPr>
        <w:spacing w:after="80" w:line="280"/>
      </w:pPr>
      <w:r>
        <w:rPr>
          <w:rFonts w:ascii="Calibri" w:cs="Calibri" w:eastAsia="Calibri" w:hAnsi="Calibri"/>
          <w:color w:val="0A1628"/>
          <w:sz w:val="20"/>
          <w:szCs w:val="20"/>
        </w:rPr>
        <w:t xml:space="preserve">BureauResponse: Pydantic return type.</w:t>
      </w:r>
    </w:p>
    <w:p>
      <w:pPr>
        <w:pStyle w:val="ListParagraph"/>
        <w:numPr>
          <w:ilvl w:val="0"/>
          <w:numId w:val="2"/>
        </w:numPr>
        <w:spacing w:after="80" w:line="280"/>
      </w:pPr>
      <w:r>
        <w:rPr>
          <w:rFonts w:ascii="Calibri" w:cs="Calibri" w:eastAsia="Calibri" w:hAnsi="Calibri"/>
          <w:color w:val="0A1628"/>
          <w:sz w:val="20"/>
          <w:szCs w:val="20"/>
        </w:rPr>
        <w:t xml:space="preserve">@mcp.tool(): registers the function. FastMCP auto-generates JSON Schema from type annotations.</w:t>
      </w:r>
    </w:p>
    <w:p>
      <w:pPr>
        <w:pStyle w:val="ListParagraph"/>
        <w:numPr>
          <w:ilvl w:val="0"/>
          <w:numId w:val="2"/>
        </w:numPr>
        <w:spacing w:after="80" w:line="280"/>
      </w:pPr>
      <w:r>
        <w:rPr>
          <w:rFonts w:ascii="Calibri" w:cs="Calibri" w:eastAsia="Calibri" w:hAnsi="Calibri"/>
          <w:color w:val="0A1628"/>
          <w:sz w:val="20"/>
          <w:szCs w:val="20"/>
        </w:rPr>
        <w:t xml:space="preserve">async def: MCP tools should be async — I/O-bound.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S16</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FastMCP Auth &amp; Rate Limit</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5 min</w:t>
            </w:r>
          </w:p>
        </w:tc>
      </w:tr>
    </w:tbl>
    <w:p>
      <w:pPr>
        <w:pStyle w:val="Heading3"/>
        <w:spacing w:after="120" w:before="240"/>
      </w:pPr>
      <w:r>
        <w:rPr>
          <w:rFonts w:ascii="Cambria" w:cs="Cambria" w:eastAsia="Cambria" w:hAnsi="Cambria"/>
          <w:b/>
          <w:bCs/>
          <w:color w:val="0F2040"/>
          <w:sz w:val="22"/>
          <w:szCs w:val="22"/>
        </w:rPr>
        <w:t xml:space="preserve">Core Message</w:t>
      </w:r>
    </w:p>
    <w:p>
      <w:pPr>
        <w:spacing w:after="120" w:line="300"/>
      </w:pPr>
      <w:r>
        <w:rPr>
          <w:rFonts w:ascii="Calibri" w:cs="Calibri" w:eastAsia="Calibri" w:hAnsi="Calibri"/>
          <w:i/>
          <w:iCs/>
          <w:color w:val="0A1628"/>
          <w:sz w:val="20"/>
          <w:szCs w:val="20"/>
        </w:rPr>
        <w:t xml:space="preserve">'MCP servers are HTTP endpoints exposed to agents. Agents can call them in loops. Without auth and rate limiting, one buggy agent exhausts your bureau quota in 3 seconds.'</w:t>
      </w:r>
    </w:p>
    <w:p>
      <w:pPr>
        <w:pStyle w:val="Heading3"/>
        <w:spacing w:after="120" w:before="240"/>
      </w:pPr>
      <w:r>
        <w:rPr>
          <w:rFonts w:ascii="Cambria" w:cs="Cambria" w:eastAsia="Cambria" w:hAnsi="Cambria"/>
          <w:b/>
          <w:bCs/>
          <w:color w:val="0F2040"/>
          <w:sz w:val="22"/>
          <w:szCs w:val="22"/>
        </w:rPr>
        <w:t xml:space="preserve">Production Note</w:t>
      </w:r>
    </w:p>
    <w:p>
      <w:pPr>
        <w:spacing w:after="120" w:line="300"/>
      </w:pPr>
      <w:r>
        <w:rPr>
          <w:rFonts w:ascii="Calibri" w:cs="Calibri" w:eastAsia="Calibri" w:hAnsi="Calibri"/>
          <w:color w:val="0A1628"/>
          <w:sz w:val="20"/>
          <w:szCs w:val="20"/>
        </w:rPr>
        <w:t xml:space="preserve">'For prod, use OAuth2 with JWT — Day 3 material. For internal agents in your network, API keys are usually enough.'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S17</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MCP Client Integration</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4 min</w:t>
            </w:r>
          </w:p>
        </w:tc>
      </w:tr>
    </w:tbl>
    <w:p>
      <w:pPr>
        <w:pStyle w:val="ListParagraph"/>
        <w:numPr>
          <w:ilvl w:val="0"/>
          <w:numId w:val="2"/>
        </w:numPr>
        <w:spacing w:after="80" w:line="280"/>
      </w:pPr>
      <w:r>
        <w:rPr>
          <w:rFonts w:ascii="Calibri" w:cs="Calibri" w:eastAsia="Calibri" w:hAnsi="Calibri"/>
          <w:color w:val="0A1628"/>
          <w:sz w:val="20"/>
          <w:szCs w:val="20"/>
        </w:rPr>
        <w:t xml:space="preserve">stdio_client: spawns server as subprocess. Dev only.</w:t>
      </w:r>
    </w:p>
    <w:p>
      <w:pPr>
        <w:pStyle w:val="ListParagraph"/>
        <w:numPr>
          <w:ilvl w:val="0"/>
          <w:numId w:val="2"/>
        </w:numPr>
        <w:spacing w:after="80" w:line="280"/>
      </w:pPr>
      <w:r>
        <w:rPr>
          <w:rFonts w:ascii="Calibri" w:cs="Calibri" w:eastAsia="Calibri" w:hAnsi="Calibri"/>
          <w:color w:val="0A1628"/>
          <w:sz w:val="20"/>
          <w:szCs w:val="20"/>
        </w:rPr>
        <w:t xml:space="preserve">session.initialize(): protocol handshake.</w:t>
      </w:r>
    </w:p>
    <w:p>
      <w:pPr>
        <w:pStyle w:val="ListParagraph"/>
        <w:numPr>
          <w:ilvl w:val="0"/>
          <w:numId w:val="2"/>
        </w:numPr>
        <w:spacing w:after="80" w:line="280"/>
      </w:pPr>
      <w:r>
        <w:rPr>
          <w:rFonts w:ascii="Calibri" w:cs="Calibri" w:eastAsia="Calibri" w:hAnsi="Calibri"/>
          <w:color w:val="0A1628"/>
          <w:sz w:val="20"/>
          <w:szCs w:val="20"/>
        </w:rPr>
        <w:t xml:space="preserve">session.list_tools(): dynamic discovery.</w:t>
      </w:r>
    </w:p>
    <w:p>
      <w:pPr>
        <w:pStyle w:val="ListParagraph"/>
        <w:numPr>
          <w:ilvl w:val="0"/>
          <w:numId w:val="2"/>
        </w:numPr>
        <w:spacing w:after="80" w:line="280"/>
      </w:pPr>
      <w:r>
        <w:rPr>
          <w:rFonts w:ascii="Calibri" w:cs="Calibri" w:eastAsia="Calibri" w:hAnsi="Calibri"/>
          <w:color w:val="0A1628"/>
          <w:sz w:val="20"/>
          <w:szCs w:val="20"/>
        </w:rPr>
        <w:t xml:space="preserve">session.call_tool(): actually invoke.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S18</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Day 2 Complete System</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3 min</w:t>
            </w:r>
          </w:p>
        </w:tc>
      </w:tr>
    </w:tbl>
    <w:p>
      <w:pPr>
        <w:pStyle w:val="ListParagraph"/>
        <w:numPr>
          <w:ilvl w:val="0"/>
          <w:numId w:val="2"/>
        </w:numPr>
        <w:spacing w:after="80" w:line="280"/>
      </w:pPr>
      <w:r>
        <w:rPr>
          <w:rFonts w:ascii="Calibri" w:cs="Calibri" w:eastAsia="Calibri" w:hAnsi="Calibri"/>
          <w:color w:val="0A1628"/>
          <w:sz w:val="20"/>
          <w:szCs w:val="20"/>
        </w:rPr>
        <w:t xml:space="preserve">Supervisor + 3 agents + 3 MCP servers behind auth + rate limit.</w:t>
      </w:r>
    </w:p>
    <w:p>
      <w:pPr>
        <w:pStyle w:val="ListParagraph"/>
        <w:numPr>
          <w:ilvl w:val="0"/>
          <w:numId w:val="2"/>
        </w:numPr>
        <w:spacing w:after="80" w:line="280"/>
      </w:pPr>
      <w:r>
        <w:rPr>
          <w:rFonts w:ascii="Calibri" w:cs="Calibri" w:eastAsia="Calibri" w:hAnsi="Calibri"/>
          <w:color w:val="0A1628"/>
          <w:sz w:val="20"/>
          <w:szCs w:val="20"/>
        </w:rPr>
        <w:t xml:space="preserve">'This scales to enterprise. Day 3 hardens it with OAuth2 and circuit breakers.'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S19</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Lab — Session Build (Sandbox Confirmed)</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45 min</w:t>
            </w:r>
          </w:p>
        </w:tc>
      </w:tr>
    </w:tbl>
    <w:p>
      <w:pPr>
        <w:pStyle w:val="Heading3"/>
        <w:spacing w:after="120" w:before="240"/>
      </w:pPr>
      <w:r>
        <w:rPr>
          <w:rFonts w:ascii="Cambria" w:cs="Cambria" w:eastAsia="Cambria" w:hAnsi="Cambria"/>
          <w:b/>
          <w:bCs/>
          <w:color w:val="0F2040"/>
          <w:sz w:val="22"/>
          <w:szCs w:val="22"/>
        </w:rPr>
        <w:t xml:space="preserve">Kickoff (5 min)</w:t>
      </w:r>
    </w:p>
    <w:p>
      <w:pPr>
        <w:pStyle w:val="ListParagraph"/>
        <w:numPr>
          <w:ilvl w:val="0"/>
          <w:numId w:val="2"/>
        </w:numPr>
        <w:spacing w:after="80" w:line="280"/>
      </w:pPr>
      <w:r>
        <w:rPr>
          <w:rFonts w:ascii="Calibri" w:cs="Calibri" w:eastAsia="Calibri" w:hAnsi="Calibri"/>
          <w:color w:val="0A1628"/>
          <w:sz w:val="20"/>
          <w:szCs w:val="20"/>
        </w:rPr>
        <w:t xml:space="preserve">Participants open ~/agentic-lab/day2/lab1_multi_agent.ipynb in VS Code.</w:t>
      </w:r>
    </w:p>
    <w:p>
      <w:pPr>
        <w:pStyle w:val="ListParagraph"/>
        <w:numPr>
          <w:ilvl w:val="0"/>
          <w:numId w:val="2"/>
        </w:numPr>
        <w:spacing w:after="80" w:line="280"/>
      </w:pPr>
      <w:r>
        <w:rPr>
          <w:rFonts w:ascii="Calibri" w:cs="Calibri" w:eastAsia="Calibri" w:hAnsi="Calibri"/>
          <w:color w:val="0A1628"/>
          <w:sz w:val="20"/>
          <w:szCs w:val="20"/>
        </w:rPr>
        <w:t xml:space="preserve">Confirm `/opt/miniconda/bin/python` selected as kernel (Day 1 setting persists).</w:t>
      </w:r>
    </w:p>
    <w:p>
      <w:pPr>
        <w:pStyle w:val="ListParagraph"/>
        <w:numPr>
          <w:ilvl w:val="0"/>
          <w:numId w:val="2"/>
        </w:numPr>
        <w:spacing w:after="80" w:line="280"/>
      </w:pPr>
      <w:r>
        <w:rPr>
          <w:rFonts w:ascii="Calibri" w:cs="Calibri" w:eastAsia="Calibri" w:hAnsi="Calibri"/>
          <w:color w:val="0A1628"/>
          <w:sz w:val="20"/>
          <w:szCs w:val="20"/>
        </w:rPr>
        <w:t xml:space="preserve">Confirm langgraph-checkpoint-postgres installed (from Day 1).</w:t>
      </w:r>
    </w:p>
    <w:p>
      <w:pPr>
        <w:pStyle w:val="Heading3"/>
        <w:spacing w:after="120" w:before="240"/>
      </w:pPr>
      <w:r>
        <w:rPr>
          <w:rFonts w:ascii="Cambria" w:cs="Cambria" w:eastAsia="Cambria" w:hAnsi="Cambria"/>
          <w:b/>
          <w:bCs/>
          <w:color w:val="0F2040"/>
          <w:sz w:val="22"/>
          <w:szCs w:val="22"/>
        </w:rPr>
        <w:t xml:space="preserve">Guided Walk (40 min)</w:t>
      </w:r>
    </w:p>
    <w:p>
      <w:pPr>
        <w:pStyle w:val="ListParagraph"/>
        <w:numPr>
          <w:ilvl w:val="0"/>
          <w:numId w:val="2"/>
        </w:numPr>
        <w:spacing w:after="80" w:line="280"/>
      </w:pPr>
      <w:r>
        <w:rPr>
          <w:rFonts w:ascii="Calibri" w:cs="Calibri" w:eastAsia="Calibri" w:hAnsi="Calibri"/>
          <w:color w:val="0A1628"/>
          <w:sz w:val="20"/>
          <w:szCs w:val="20"/>
        </w:rPr>
        <w:t xml:space="preserve">Lab 1: 20 min for supervisor + specialists. Circulate at Step 10 (first end-to-end run).</w:t>
      </w:r>
    </w:p>
    <w:p>
      <w:pPr>
        <w:pStyle w:val="ListParagraph"/>
        <w:numPr>
          <w:ilvl w:val="0"/>
          <w:numId w:val="2"/>
        </w:numPr>
        <w:spacing w:after="80" w:line="280"/>
      </w:pPr>
      <w:r>
        <w:rPr>
          <w:rFonts w:ascii="Calibri" w:cs="Calibri" w:eastAsia="Calibri" w:hAnsi="Calibri"/>
          <w:color w:val="0A1628"/>
          <w:sz w:val="20"/>
          <w:szCs w:val="20"/>
        </w:rPr>
        <w:t xml:space="preserve">Lab 2: 20 min for FastMCP server. Watch for stdio spawn hangs — that's server crash, check compile.</w:t>
      </w:r>
    </w:p>
    <w:p>
      <w:pPr>
        <w:pStyle w:val="Heading3"/>
        <w:spacing w:after="120" w:before="240"/>
      </w:pPr>
      <w:r>
        <w:rPr>
          <w:rFonts w:ascii="Cambria" w:cs="Cambria" w:eastAsia="Cambria" w:hAnsi="Cambria"/>
          <w:b/>
          <w:bCs/>
          <w:color w:val="0F2040"/>
          <w:sz w:val="22"/>
          <w:szCs w:val="22"/>
        </w:rPr>
        <w:t xml:space="preserve">Common Lab Errors</w:t>
      </w:r>
    </w:p>
    <w:p>
      <w:pPr>
        <w:pStyle w:val="ListParagraph"/>
        <w:numPr>
          <w:ilvl w:val="0"/>
          <w:numId w:val="2"/>
        </w:numPr>
        <w:spacing w:after="80" w:line="280"/>
      </w:pPr>
      <w:r>
        <w:rPr>
          <w:rFonts w:ascii="Calibri" w:cs="Calibri" w:eastAsia="Calibri" w:hAnsi="Calibri"/>
          <w:color w:val="0A1628"/>
          <w:sz w:val="20"/>
          <w:szCs w:val="20"/>
        </w:rPr>
        <w:t xml:space="preserve">Two agents writing same field → merge conflict. Redesign ownership.</w:t>
      </w:r>
    </w:p>
    <w:p>
      <w:pPr>
        <w:pStyle w:val="ListParagraph"/>
        <w:numPr>
          <w:ilvl w:val="0"/>
          <w:numId w:val="2"/>
        </w:numPr>
        <w:spacing w:after="80" w:line="280"/>
      </w:pPr>
      <w:r>
        <w:rPr>
          <w:rFonts w:ascii="Calibri" w:cs="Calibri" w:eastAsia="Calibri" w:hAnsi="Calibri"/>
          <w:color w:val="0A1628"/>
          <w:sz w:val="20"/>
          <w:szCs w:val="20"/>
        </w:rPr>
        <w:t xml:space="preserve">CrewAI 401 → OPENAI_API_BASE not set (see slide 10 note).</w:t>
      </w:r>
    </w:p>
    <w:p>
      <w:pPr>
        <w:pStyle w:val="ListParagraph"/>
        <w:numPr>
          <w:ilvl w:val="0"/>
          <w:numId w:val="2"/>
        </w:numPr>
        <w:spacing w:after="80" w:line="280"/>
      </w:pPr>
      <w:r>
        <w:rPr>
          <w:rFonts w:ascii="Calibri" w:cs="Calibri" w:eastAsia="Calibri" w:hAnsi="Calibri"/>
          <w:color w:val="0A1628"/>
          <w:sz w:val="20"/>
          <w:szCs w:val="20"/>
        </w:rPr>
        <w:t xml:space="preserve">FastMCP tool not found → forgot @mcp.tool() decorator.</w:t>
      </w:r>
    </w:p>
    <w:p>
      <w:pPr>
        <w:pStyle w:val="ListParagraph"/>
        <w:numPr>
          <w:ilvl w:val="0"/>
          <w:numId w:val="2"/>
        </w:numPr>
        <w:spacing w:after="80" w:line="280"/>
      </w:pPr>
      <w:r>
        <w:rPr>
          <w:rFonts w:ascii="Calibri" w:cs="Calibri" w:eastAsia="Calibri" w:hAnsi="Calibri"/>
          <w:color w:val="0A1628"/>
          <w:sz w:val="20"/>
          <w:szCs w:val="20"/>
        </w:rPr>
        <w:t xml:space="preserve">MCP client hangs → server crashed. Look at py_compile output.</w:t>
      </w:r>
    </w:p>
    <w:p>
      <w:pPr>
        <w:pStyle w:val="ListParagraph"/>
        <w:numPr>
          <w:ilvl w:val="0"/>
          <w:numId w:val="2"/>
        </w:numPr>
        <w:spacing w:after="80" w:line="280"/>
      </w:pPr>
      <w:r>
        <w:rPr>
          <w:rFonts w:ascii="Calibri" w:cs="Calibri" w:eastAsia="Calibri" w:hAnsi="Calibri"/>
          <w:color w:val="0A1628"/>
          <w:sz w:val="20"/>
          <w:szCs w:val="20"/>
        </w:rPr>
        <w:t xml:space="preserve">Circular supervisor routing → forgot to add to completed list. Add tracing.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shd w:fill="E8601A" w:color="auto" w:val="clear"/>
            <w:tcMar>
              <w:top w:type="dxa" w:w="100"/>
              <w:left w:type="dxa" w:w="150"/>
              <w:bottom w:type="dxa" w:w="100"/>
              <w:right w:type="dxa" w:w="100"/>
            </w:tcMar>
          </w:tcPr>
          <w:p>
            <w:pPr>
              <w:jc w:val="center"/>
            </w:pPr>
            <w:r>
              <w:rPr>
                <w:rFonts w:ascii="Cambria" w:cs="Cambria" w:eastAsia="Cambria" w:hAnsi="Cambria"/>
                <w:b/>
                <w:bCs/>
                <w:color w:val="FFFFFF"/>
                <w:sz w:val="24"/>
                <w:szCs w:val="24"/>
              </w:rPr>
              <w:t xml:space="preserve">S20</w:t>
            </w:r>
          </w:p>
        </w:tc>
        <w:tc>
          <w:tcPr>
            <w:tcW w:type="dxa" w:w="6960"/>
            <w:shd w:fill="0F2040" w:color="auto" w:val="clear"/>
            <w:tcMar>
              <w:top w:type="dxa" w:w="100"/>
              <w:left w:type="dxa" w:w="200"/>
              <w:bottom w:type="dxa" w:w="100"/>
              <w:right w:type="dxa" w:w="100"/>
            </w:tcMar>
          </w:tcPr>
          <w:p>
            <w:r>
              <w:rPr>
                <w:rFonts w:ascii="Cambria" w:cs="Cambria" w:eastAsia="Cambria" w:hAnsi="Cambria"/>
                <w:b/>
                <w:bCs/>
                <w:color w:val="FFFFFF"/>
                <w:sz w:val="22"/>
                <w:szCs w:val="22"/>
              </w:rPr>
              <w:t xml:space="preserve">Wrap &amp; Day 3 Preview</w:t>
            </w:r>
          </w:p>
        </w:tc>
        <w:tc>
          <w:tcPr>
            <w:tcW w:type="dxa" w:w="1200"/>
            <w:shd w:fill="0D8A74" w:color="auto" w:val="clear"/>
            <w:tcMar>
              <w:top w:type="dxa" w:w="100"/>
              <w:left w:type="dxa" w:w="100"/>
              <w:bottom w:type="dxa" w:w="100"/>
              <w:right w:type="dxa" w:w="100"/>
            </w:tcMar>
          </w:tcPr>
          <w:p>
            <w:pPr>
              <w:jc w:val="center"/>
            </w:pPr>
            <w:r>
              <w:rPr>
                <w:rFonts w:ascii="Calibri" w:cs="Calibri" w:eastAsia="Calibri" w:hAnsi="Calibri"/>
                <w:b/>
                <w:bCs/>
                <w:color w:val="FFFFFF"/>
                <w:sz w:val="20"/>
                <w:szCs w:val="20"/>
              </w:rPr>
              <w:t xml:space="preserve">5 min</w:t>
            </w:r>
          </w:p>
        </w:tc>
      </w:tr>
    </w:tbl>
    <w:p>
      <w:pPr>
        <w:pStyle w:val="ListParagraph"/>
        <w:numPr>
          <w:ilvl w:val="0"/>
          <w:numId w:val="2"/>
        </w:numPr>
        <w:spacing w:after="80" w:line="280"/>
      </w:pPr>
      <w:r>
        <w:rPr>
          <w:rFonts w:ascii="Calibri" w:cs="Calibri" w:eastAsia="Calibri" w:hAnsi="Calibri"/>
          <w:color w:val="0A1628"/>
          <w:sz w:val="20"/>
          <w:szCs w:val="20"/>
        </w:rPr>
        <w:t xml:space="preserve">Read takeaways.</w:t>
      </w:r>
    </w:p>
    <w:p>
      <w:pPr>
        <w:pStyle w:val="ListParagraph"/>
        <w:numPr>
          <w:ilvl w:val="0"/>
          <w:numId w:val="2"/>
        </w:numPr>
        <w:spacing w:after="80" w:line="280"/>
      </w:pPr>
      <w:r>
        <w:rPr>
          <w:rFonts w:ascii="Calibri" w:cs="Calibri" w:eastAsia="Calibri" w:hAnsi="Calibri"/>
          <w:color w:val="0A1628"/>
          <w:sz w:val="20"/>
          <w:szCs w:val="20"/>
        </w:rPr>
        <w:t xml:space="preserve">'Tomorrow: enterprise integration. Salesforce, ServiceNow, SAP via MCP. OAuth2. Circuit breakers.'</w:t>
      </w:r>
    </w:p>
    <w:p>
      <w:r>
        <w:br w:type="page"/>
      </w:r>
    </w:p>
    <w:p>
      <w:pPr>
        <w:pStyle w:val="Heading1"/>
        <w:spacing w:after="240" w:before="480"/>
      </w:pPr>
      <w:r>
        <w:rPr>
          <w:rFonts w:ascii="Cambria" w:cs="Cambria" w:eastAsia="Cambria" w:hAnsi="Cambria"/>
          <w:b/>
          <w:bCs/>
          <w:color w:val="0F2040"/>
          <w:sz w:val="40"/>
          <w:szCs w:val="40"/>
        </w:rPr>
        <w:t xml:space="preserve">Anticipated Q&amp;A</w:t>
      </w:r>
    </w:p>
    <w:p>
      <w:pPr>
        <w:pStyle w:val="Heading3"/>
        <w:spacing w:after="120" w:before="240"/>
      </w:pPr>
      <w:r>
        <w:rPr>
          <w:rFonts w:ascii="Cambria" w:cs="Cambria" w:eastAsia="Cambria" w:hAnsi="Cambria"/>
          <w:b/>
          <w:bCs/>
          <w:color w:val="0F2040"/>
          <w:sz w:val="22"/>
          <w:szCs w:val="22"/>
        </w:rPr>
        <w:t xml:space="preserve">Q: How do multi-agent systems compare to prompting a single LLM harder?</w:t>
      </w:r>
    </w:p>
    <w:p>
      <w:pPr>
        <w:spacing w:after="120" w:line="300"/>
      </w:pPr>
      <w:r>
        <w:rPr>
          <w:rFonts w:ascii="Calibri" w:cs="Calibri" w:eastAsia="Calibri" w:hAnsi="Calibri"/>
          <w:color w:val="0A1628"/>
          <w:sz w:val="20"/>
          <w:szCs w:val="20"/>
        </w:rPr>
        <w:t xml:space="preserve">A: Under ~30K tokens context and under 5 tool calls, single agent with a well-crafted prompt often beats naive multi-agent. Multi-agent shows value when context exceeds one agent's limit or specialists need different tools/prompts. Test both, measure end-to-end.</w:t>
      </w:r>
    </w:p>
    <w:p>
      <w:pPr>
        <w:pStyle w:val="Heading3"/>
        <w:spacing w:after="120" w:before="240"/>
      </w:pPr>
      <w:r>
        <w:rPr>
          <w:rFonts w:ascii="Cambria" w:cs="Cambria" w:eastAsia="Cambria" w:hAnsi="Cambria"/>
          <w:b/>
          <w:bCs/>
          <w:color w:val="0F2040"/>
          <w:sz w:val="22"/>
          <w:szCs w:val="22"/>
        </w:rPr>
        <w:t xml:space="preserve">Q: When is CrewAI production-ready?</w:t>
      </w:r>
    </w:p>
    <w:p>
      <w:pPr>
        <w:spacing w:after="120" w:line="300"/>
      </w:pPr>
      <w:r>
        <w:rPr>
          <w:rFonts w:ascii="Calibri" w:cs="Calibri" w:eastAsia="Calibri" w:hAnsi="Calibri"/>
          <w:color w:val="0A1628"/>
          <w:sz w:val="20"/>
          <w:szCs w:val="20"/>
        </w:rPr>
        <w:t xml:space="preserve">A: Production-ready for prototypes and internal tools. For HITL, state persistence, observability at enterprise scale — LangGraph is stronger. Reassess CrewAI quarterly.</w:t>
      </w:r>
    </w:p>
    <w:p>
      <w:pPr>
        <w:pStyle w:val="Heading3"/>
        <w:spacing w:after="120" w:before="240"/>
      </w:pPr>
      <w:r>
        <w:rPr>
          <w:rFonts w:ascii="Cambria" w:cs="Cambria" w:eastAsia="Cambria" w:hAnsi="Cambria"/>
          <w:b/>
          <w:bCs/>
          <w:color w:val="0F2040"/>
          <w:sz w:val="22"/>
          <w:szCs w:val="22"/>
        </w:rPr>
        <w:t xml:space="preserve">Q: MCP vs OpenAPI/GraphQL for tool exposure?</w:t>
      </w:r>
    </w:p>
    <w:p>
      <w:pPr>
        <w:spacing w:after="120" w:line="300"/>
      </w:pPr>
      <w:r>
        <w:rPr>
          <w:rFonts w:ascii="Calibri" w:cs="Calibri" w:eastAsia="Calibri" w:hAnsi="Calibri"/>
          <w:color w:val="0A1628"/>
          <w:sz w:val="20"/>
          <w:szCs w:val="20"/>
        </w:rPr>
        <w:t xml:space="preserve">A: OpenAPI/GraphQL work but MCP is designed for AI consumption. Tool discovery, typed I/O, stateful sessions map to how agents work. If AI-native: MCP. If wrapping REST: MCP shim over existing endpoints.</w:t>
      </w:r>
    </w:p>
    <w:p>
      <w:pPr>
        <w:pStyle w:val="Heading3"/>
        <w:spacing w:after="120" w:before="240"/>
      </w:pPr>
      <w:r>
        <w:rPr>
          <w:rFonts w:ascii="Cambria" w:cs="Cambria" w:eastAsia="Cambria" w:hAnsi="Cambria"/>
          <w:b/>
          <w:bCs/>
          <w:color w:val="0F2040"/>
          <w:sz w:val="22"/>
          <w:szCs w:val="22"/>
        </w:rPr>
        <w:t xml:space="preserve">Q: One big MCP server or many small?</w:t>
      </w:r>
    </w:p>
    <w:p>
      <w:pPr>
        <w:spacing w:after="120" w:line="300"/>
      </w:pPr>
      <w:r>
        <w:rPr>
          <w:rFonts w:ascii="Calibri" w:cs="Calibri" w:eastAsia="Calibri" w:hAnsi="Calibri"/>
          <w:color w:val="0A1628"/>
          <w:sz w:val="20"/>
          <w:szCs w:val="20"/>
        </w:rPr>
        <w:t xml:space="preserve">A: Many small, one per domain. Bureau MCP, ServiceNow MCP, Policy MCP. Independent deployment/scaling, blast radius contained. One big = monolith problems.</w:t>
      </w:r>
    </w:p>
    <w:p>
      <w:pPr>
        <w:pStyle w:val="Heading3"/>
        <w:spacing w:after="120" w:before="240"/>
      </w:pPr>
      <w:r>
        <w:rPr>
          <w:rFonts w:ascii="Cambria" w:cs="Cambria" w:eastAsia="Cambria" w:hAnsi="Cambria"/>
          <w:b/>
          <w:bCs/>
          <w:color w:val="0F2040"/>
          <w:sz w:val="22"/>
          <w:szCs w:val="22"/>
        </w:rPr>
        <w:t xml:space="preserve">Q: How do we monitor MCP servers?</w:t>
      </w:r>
    </w:p>
    <w:p>
      <w:pPr>
        <w:spacing w:after="120" w:line="300"/>
      </w:pPr>
      <w:r>
        <w:rPr>
          <w:rFonts w:ascii="Calibri" w:cs="Calibri" w:eastAsia="Calibri" w:hAnsi="Calibri"/>
          <w:color w:val="0A1628"/>
          <w:sz w:val="20"/>
          <w:szCs w:val="20"/>
        </w:rPr>
        <w:t xml:space="preserve">A: Standard HTTP observability — Prometheus, structured logs, tracing. Additionally log every tool call: (client_id, tool_name, latency, success/fail).</w:t>
      </w:r>
    </w:p>
    <w:p>
      <w:pPr>
        <w:pStyle w:val="Heading3"/>
        <w:spacing w:after="120" w:before="240"/>
      </w:pPr>
      <w:r>
        <w:rPr>
          <w:rFonts w:ascii="Cambria" w:cs="Cambria" w:eastAsia="Cambria" w:hAnsi="Cambria"/>
          <w:b/>
          <w:bCs/>
          <w:color w:val="0F2040"/>
          <w:sz w:val="22"/>
          <w:szCs w:val="22"/>
        </w:rPr>
        <w:t xml:space="preserve">Q: Can LangGraph and CrewAI coexist?</w:t>
      </w:r>
    </w:p>
    <w:p>
      <w:pPr>
        <w:spacing w:after="120" w:line="300"/>
      </w:pPr>
      <w:r>
        <w:rPr>
          <w:rFonts w:ascii="Calibri" w:cs="Calibri" w:eastAsia="Calibri" w:hAnsi="Calibri"/>
          <w:color w:val="0A1628"/>
          <w:sz w:val="20"/>
          <w:szCs w:val="20"/>
        </w:rPr>
        <w:t xml:space="preserve">A: Yes but boundaries get messy. Prefer one framework per subsystem. If you have both, expose CrewAI as a tool to LangGraph — clean interface.</w:t>
      </w:r>
    </w:p>
    <w:p>
      <w:r>
        <w:br w:type="page"/>
      </w:r>
    </w:p>
    <w:p>
      <w:pPr>
        <w:pStyle w:val="Heading1"/>
        <w:spacing w:after="240" w:before="480"/>
      </w:pPr>
      <w:r>
        <w:rPr>
          <w:rFonts w:ascii="Cambria" w:cs="Cambria" w:eastAsia="Cambria" w:hAnsi="Cambria"/>
          <w:b/>
          <w:bCs/>
          <w:color w:val="0F2040"/>
          <w:sz w:val="40"/>
          <w:szCs w:val="40"/>
        </w:rPr>
        <w:t xml:space="preserve">Post-Session Notes</w:t>
      </w:r>
    </w:p>
    <w:p>
      <w:pPr>
        <w:pStyle w:val="Heading2"/>
        <w:spacing w:after="160" w:before="360"/>
      </w:pPr>
      <w:r>
        <w:rPr>
          <w:rFonts w:ascii="Cambria" w:cs="Cambria" w:eastAsia="Cambria" w:hAnsi="Cambria"/>
          <w:b/>
          <w:bCs/>
          <w:color w:val="E8601A"/>
          <w:sz w:val="28"/>
          <w:szCs w:val="28"/>
        </w:rPr>
        <w:t xml:space="preserve">Immediate Wrap</w:t>
      </w:r>
    </w:p>
    <w:p>
      <w:pPr>
        <w:pStyle w:val="ListParagraph"/>
        <w:numPr>
          <w:ilvl w:val="0"/>
          <w:numId w:val="2"/>
        </w:numPr>
        <w:spacing w:after="80" w:line="280"/>
      </w:pPr>
      <w:r>
        <w:rPr>
          <w:rFonts w:ascii="Calibri" w:cs="Calibri" w:eastAsia="Calibri" w:hAnsi="Calibri"/>
          <w:color w:val="0A1628"/>
          <w:sz w:val="20"/>
          <w:szCs w:val="20"/>
        </w:rPr>
        <w:t xml:space="preserve">Snapshot LangSmith agentic-lab project — 2 days of continuity visible.</w:t>
      </w:r>
    </w:p>
    <w:p>
      <w:pPr>
        <w:pStyle w:val="ListParagraph"/>
        <w:numPr>
          <w:ilvl w:val="0"/>
          <w:numId w:val="2"/>
        </w:numPr>
        <w:spacing w:after="80" w:line="280"/>
      </w:pPr>
      <w:r>
        <w:rPr>
          <w:rFonts w:ascii="Calibri" w:cs="Calibri" w:eastAsia="Calibri" w:hAnsi="Calibri"/>
          <w:color w:val="0A1628"/>
          <w:sz w:val="20"/>
          <w:szCs w:val="20"/>
        </w:rPr>
        <w:t xml:space="preserve">Note which framework participants preferred. Day 3 enterprise integration should lean that way.</w:t>
      </w:r>
    </w:p>
    <w:p>
      <w:pPr>
        <w:pStyle w:val="Heading2"/>
        <w:spacing w:after="160" w:before="360"/>
      </w:pPr>
      <w:r>
        <w:rPr>
          <w:rFonts w:ascii="Cambria" w:cs="Cambria" w:eastAsia="Cambria" w:hAnsi="Cambria"/>
          <w:b/>
          <w:bCs/>
          <w:color w:val="E8601A"/>
          <w:sz w:val="28"/>
          <w:szCs w:val="28"/>
        </w:rPr>
        <w:t xml:space="preserve">Day 3 Preview</w:t>
      </w:r>
    </w:p>
    <w:p>
      <w:pPr>
        <w:pStyle w:val="ListParagraph"/>
        <w:numPr>
          <w:ilvl w:val="0"/>
          <w:numId w:val="2"/>
        </w:numPr>
        <w:spacing w:after="80" w:line="280"/>
      </w:pPr>
      <w:r>
        <w:rPr>
          <w:rFonts w:ascii="Calibri" w:cs="Calibri" w:eastAsia="Calibri" w:hAnsi="Calibri"/>
          <w:color w:val="0A1628"/>
          <w:sz w:val="20"/>
          <w:szCs w:val="20"/>
        </w:rPr>
        <w:t xml:space="preserve">Confirm sandbox still healthy.</w:t>
      </w:r>
    </w:p>
    <w:p>
      <w:pPr>
        <w:pStyle w:val="ListParagraph"/>
        <w:numPr>
          <w:ilvl w:val="0"/>
          <w:numId w:val="2"/>
        </w:numPr>
        <w:spacing w:after="80" w:line="280"/>
      </w:pPr>
      <w:r>
        <w:rPr>
          <w:rFonts w:ascii="Calibri" w:cs="Calibri" w:eastAsia="Calibri" w:hAnsi="Calibri"/>
          <w:color w:val="0A1628"/>
          <w:sz w:val="20"/>
          <w:szCs w:val="20"/>
        </w:rPr>
        <w:t xml:space="preserve">Have Salesforce Developer Edition ready if demoing live.</w:t>
      </w:r>
    </w:p>
    <w:p>
      <w:pPr>
        <w:pStyle w:val="ListParagraph"/>
        <w:numPr>
          <w:ilvl w:val="0"/>
          <w:numId w:val="2"/>
        </w:numPr>
        <w:spacing w:after="80" w:line="280"/>
      </w:pPr>
      <w:r>
        <w:rPr>
          <w:rFonts w:ascii="Calibri" w:cs="Calibri" w:eastAsia="Calibri" w:hAnsi="Calibri"/>
          <w:color w:val="0A1628"/>
          <w:sz w:val="20"/>
          <w:szCs w:val="20"/>
        </w:rPr>
        <w:t xml:space="preserve">Have a mock OAuth2 server (localhost) ready.</w:t>
      </w:r>
    </w:p>
    <w:p>
      <w:pPr>
        <w:pStyle w:val="ListParagraph"/>
        <w:numPr>
          <w:ilvl w:val="0"/>
          <w:numId w:val="2"/>
        </w:numPr>
        <w:spacing w:after="80" w:line="280"/>
      </w:pPr>
      <w:r>
        <w:rPr>
          <w:rFonts w:ascii="Calibri" w:cs="Calibri" w:eastAsia="Calibri" w:hAnsi="Calibri"/>
          <w:color w:val="0A1628"/>
          <w:sz w:val="20"/>
          <w:szCs w:val="20"/>
        </w:rPr>
        <w:t xml:space="preserve">Preview: 'Tomorrow we harden today's MCP servers with OAuth2 and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E55" w:color="auto" w:val="clear"/>
            <w:tcMar>
              <w:top w:type="dxa" w:w="120"/>
              <w:left w:type="dxa" w:w="200"/>
              <w:bottom w:type="dxa" w:w="120"/>
              <w:right w:type="dxa" w:w="200"/>
            </w:tcMar>
          </w:tcPr>
          <w:p>
            <w:r>
              <w:rPr>
                <w:rFonts w:ascii="Calibri" w:cs="Calibri" w:eastAsia="Calibri" w:hAnsi="Calibri"/>
                <w:b/>
                <w:bCs/>
                <w:color w:val="E8601A"/>
                <w:sz w:val="22"/>
                <w:szCs w:val="22"/>
              </w:rPr>
              <w:t xml:space="preserve">TRAINER'S NORTH STAR</w:t>
            </w:r>
          </w:p>
        </w:tc>
      </w:tr>
      <w:tr>
        <w:tc>
          <w:tcPr>
            <w:tcW w:type="dxa" w:w="9360"/>
            <w:shd w:fill="0F2040" w:color="auto" w:val="clear"/>
            <w:tcMar>
              <w:top w:type="dxa" w:w="160"/>
              <w:left w:type="dxa" w:w="200"/>
              <w:bottom w:type="dxa" w:w="160"/>
              <w:right w:type="dxa" w:w="200"/>
            </w:tcMar>
          </w:tcPr>
          <w:p>
            <w:pPr>
              <w:spacing w:line="300"/>
            </w:pPr>
            <w:r>
              <w:rPr>
                <w:rFonts w:ascii="Calibri" w:cs="Calibri" w:eastAsia="Calibri" w:hAnsi="Calibri"/>
                <w:color w:val="D0E0F0"/>
                <w:sz w:val="20"/>
                <w:szCs w:val="20"/>
              </w:rPr>
              <w:t xml:space="preserve">Every participant should leave Day 2 able to: (1) draw the shared state schema for a multi-agent system on paper, (2) explain the ownership rule, (3) sketch an MCP tool signature with typed I/O. Those three skills carry every remaining day.</w:t>
            </w:r>
          </w:p>
        </w:tc>
      </w:tr>
    </w:tbl>
    <w:p>
      <w:r>
        <w:br w:type="page"/>
      </w:r>
    </w:p>
    <w:p>
      <w:pPr>
        <w:pStyle w:val="Heading1"/>
        <w:spacing w:after="240" w:before="480"/>
      </w:pPr>
      <w:r>
        <w:rPr>
          <w:rFonts w:ascii="Cambria" w:cs="Cambria" w:eastAsia="Cambria" w:hAnsi="Cambria"/>
          <w:b/>
          <w:bCs/>
          <w:color w:val="0F2040"/>
          <w:sz w:val="40"/>
          <w:szCs w:val="40"/>
        </w:rPr>
        <w:t xml:space="preserve">Appendix — Sandbox Reference Card</w:t>
      </w:r>
    </w:p>
    <w:p>
      <w:pPr>
        <w:spacing w:after="120" w:line="300"/>
      </w:pPr>
      <w:r>
        <w:rPr>
          <w:rFonts w:ascii="Calibri" w:cs="Calibri" w:eastAsia="Calibri" w:hAnsi="Calibri"/>
          <w:i/>
          <w:iCs/>
          <w:color w:val="0A1628"/>
          <w:sz w:val="20"/>
          <w:szCs w:val="20"/>
        </w:rPr>
        <w:t xml:space="preserve">Reference for every session. Keep open in a separate tab. Reproduced verbatim from the sandbox README.</w:t>
      </w:r>
    </w:p>
    <w:p>
      <w:pPr>
        <w:pStyle w:val="Heading2"/>
        <w:spacing w:after="160" w:before="360"/>
      </w:pPr>
      <w:r>
        <w:rPr>
          <w:rFonts w:ascii="Cambria" w:cs="Cambria" w:eastAsia="Cambria" w:hAnsi="Cambria"/>
          <w:b/>
          <w:bCs/>
          <w:color w:val="E8601A"/>
          <w:sz w:val="28"/>
          <w:szCs w:val="28"/>
        </w:rPr>
        <w:t xml:space="preserve">Environment Basics</w:t>
      </w:r>
    </w:p>
    <w:p>
      <w:pPr>
        <w:shd w:fill="141824" w:color="auto" w:val="clear"/>
        <w:spacing w:after="40" w:line="260"/>
      </w:pPr>
      <w:r>
        <w:rPr>
          <w:rFonts w:ascii="Courier New" w:cs="Courier New" w:eastAsia="Courier New" w:hAnsi="Courier New"/>
          <w:color w:val="D8DEE9"/>
          <w:sz w:val="18"/>
          <w:szCs w:val="18"/>
        </w:rPr>
        <w:t xml:space="preserve">Ubuntu 24.04  |  Python: /opt/miniconda/bin/python  |  conda (base)</w:t>
      </w:r>
    </w:p>
    <w:p>
      <w:pPr>
        <w:shd w:fill="141824" w:color="auto" w:val="clear"/>
        <w:spacing w:after="40" w:line="260"/>
      </w:pPr>
      <w:r>
        <w:rPr>
          <w:rFonts w:ascii="Courier New" w:cs="Courier New" w:eastAsia="Courier New" w:hAnsi="Courier New"/>
          <w:color w:val="D8DEE9"/>
          <w:sz w:val="18"/>
          <w:szCs w:val="18"/>
        </w:rPr>
        <w:t xml:space="preserve">Working directory: ~/agentic-lab</w:t>
      </w:r>
    </w:p>
    <w:p>
      <w:pPr>
        <w:shd w:fill="141824" w:color="auto" w:val="clear"/>
        <w:spacing w:after="40" w:line="260"/>
      </w:pPr>
      <w:r>
        <w:rPr>
          <w:rFonts w:ascii="Courier New" w:cs="Courier New" w:eastAsia="Courier New" w:hAnsi="Courier New"/>
          <w:color w:val="D8DEE9"/>
          <w:sz w:val="18"/>
          <w:szCs w:val="18"/>
        </w:rPr>
        <w:t xml:space="preserve">No .venv — packages preinstalled in (base)</w:t>
      </w:r>
    </w:p>
    <w:p>
      <w:pPr>
        <w:pStyle w:val="Heading2"/>
        <w:spacing w:after="160" w:before="360"/>
      </w:pPr>
      <w:r>
        <w:rPr>
          <w:rFonts w:ascii="Cambria" w:cs="Cambria" w:eastAsia="Cambria" w:hAnsi="Cambria"/>
          <w:b/>
          <w:bCs/>
          <w:color w:val="E8601A"/>
          <w:sz w:val="28"/>
          <w:szCs w:val="28"/>
        </w:rPr>
        <w:t xml:space="preserve">Every-Terminal Startup</w:t>
      </w:r>
    </w:p>
    <w:p>
      <w:pPr>
        <w:shd w:fill="141824" w:color="auto" w:val="clear"/>
        <w:spacing w:after="40" w:line="260"/>
      </w:pPr>
      <w:r>
        <w:rPr>
          <w:rFonts w:ascii="Courier New" w:cs="Courier New" w:eastAsia="Courier New" w:hAnsi="Courier New"/>
          <w:color w:val="D8DEE9"/>
          <w:sz w:val="18"/>
          <w:szCs w:val="18"/>
        </w:rPr>
        <w:t xml:space="preserve">cd ~/agentic-lab</w:t>
      </w:r>
    </w:p>
    <w:p>
      <w:pPr>
        <w:shd w:fill="141824" w:color="auto" w:val="clear"/>
        <w:spacing w:after="40" w:line="260"/>
      </w:pPr>
      <w:r>
        <w:rPr>
          <w:rFonts w:ascii="Courier New" w:cs="Courier New" w:eastAsia="Courier New" w:hAnsi="Courier New"/>
          <w:color w:val="D8DEE9"/>
          <w:sz w:val="18"/>
          <w:szCs w:val="18"/>
        </w:rPr>
        <w:t xml:space="preserve">echo $OPENROUTER_API_KEY   # confirm set</w:t>
      </w:r>
    </w:p>
    <w:p>
      <w:pPr>
        <w:pStyle w:val="Heading2"/>
        <w:spacing w:after="160" w:before="360"/>
      </w:pPr>
      <w:r>
        <w:rPr>
          <w:rFonts w:ascii="Cambria" w:cs="Cambria" w:eastAsia="Cambria" w:hAnsi="Cambria"/>
          <w:b/>
          <w:bCs/>
          <w:color w:val="E8601A"/>
          <w:sz w:val="28"/>
          <w:szCs w:val="28"/>
        </w:rPr>
        <w:t xml:space="preserve">OpenRouter Configuration</w:t>
      </w:r>
    </w:p>
    <w:p>
      <w:pPr>
        <w:shd w:fill="141824" w:color="auto" w:val="clear"/>
        <w:spacing w:after="40" w:line="260"/>
      </w:pPr>
      <w:r>
        <w:rPr>
          <w:rFonts w:ascii="Courier New" w:cs="Courier New" w:eastAsia="Courier New" w:hAnsi="Courier New"/>
          <w:color w:val="D8DEE9"/>
          <w:sz w:val="18"/>
          <w:szCs w:val="18"/>
        </w:rPr>
        <w:t xml:space="preserve">Base URL:  https://openrouter.ai/api/v1</w:t>
      </w:r>
    </w:p>
    <w:p>
      <w:pPr>
        <w:shd w:fill="141824" w:color="auto" w:val="clear"/>
        <w:spacing w:after="40" w:line="260"/>
      </w:pPr>
      <w:r>
        <w:rPr>
          <w:rFonts w:ascii="Courier New" w:cs="Courier New" w:eastAsia="Courier New" w:hAnsi="Courier New"/>
          <w:color w:val="D8DEE9"/>
          <w:sz w:val="18"/>
          <w:szCs w:val="18"/>
        </w:rPr>
        <w:t xml:space="preserve">API Key:   $OPENROUTER_API_KEY</w:t>
      </w:r>
    </w:p>
    <w:p>
      <w:pPr>
        <w:spacing w:after="120" w:line="300"/>
      </w:pPr>
      <w:r>
        <w:rPr>
          <w:rFonts w:ascii="Calibri" w:cs="Calibri" w:eastAsia="Calibri" w:hAnsi="Calibri"/>
          <w:color w:val="0A1628"/>
          <w:sz w:val="20"/>
          <w:szCs w:val="20"/>
        </w:rPr>
        <w:t xml:space="preserve">Aliases for OpenAI-compatible SDKs:</w:t>
      </w:r>
    </w:p>
    <w:p>
      <w:pPr>
        <w:shd w:fill="141824" w:color="auto" w:val="clear"/>
        <w:spacing w:after="40" w:line="260"/>
      </w:pPr>
      <w:r>
        <w:rPr>
          <w:rFonts w:ascii="Courier New" w:cs="Courier New" w:eastAsia="Courier New" w:hAnsi="Courier New"/>
          <w:color w:val="D8DEE9"/>
          <w:sz w:val="18"/>
          <w:szCs w:val="18"/>
        </w:rPr>
        <w:t xml:space="preserve">OPENAI_API_KEY=$OPENROUTER_API_KEY</w:t>
      </w:r>
    </w:p>
    <w:p>
      <w:pPr>
        <w:shd w:fill="141824" w:color="auto" w:val="clear"/>
        <w:spacing w:after="40" w:line="260"/>
      </w:pPr>
      <w:r>
        <w:rPr>
          <w:rFonts w:ascii="Courier New" w:cs="Courier New" w:eastAsia="Courier New" w:hAnsi="Courier New"/>
          <w:color w:val="D8DEE9"/>
          <w:sz w:val="18"/>
          <w:szCs w:val="18"/>
        </w:rPr>
        <w:t xml:space="preserve">OPENAI_BASE_URL=https://openrouter.ai/api/v1</w:t>
      </w:r>
    </w:p>
    <w:p>
      <w:pPr>
        <w:spacing w:after="120" w:line="300"/>
      </w:pPr>
      <w:r>
        <w:rPr>
          <w:rFonts w:ascii="Calibri" w:cs="Calibri" w:eastAsia="Calibri" w:hAnsi="Calibri"/>
          <w:color w:val="0A1628"/>
          <w:sz w:val="20"/>
          <w:szCs w:val="20"/>
        </w:rPr>
        <w:t xml:space="preserve">CrewAI (LiteLLM) uses OPENAI_API_BASE instead:</w:t>
      </w:r>
    </w:p>
    <w:p>
      <w:pPr>
        <w:shd w:fill="141824" w:color="auto" w:val="clear"/>
        <w:spacing w:after="40" w:line="260"/>
      </w:pPr>
      <w:r>
        <w:rPr>
          <w:rFonts w:ascii="Courier New" w:cs="Courier New" w:eastAsia="Courier New" w:hAnsi="Courier New"/>
          <w:color w:val="D8DEE9"/>
          <w:sz w:val="18"/>
          <w:szCs w:val="18"/>
        </w:rPr>
        <w:t xml:space="preserve">OPENAI_API_BASE=https://openrouter.ai/api/v1   # ← CrewAI ONLY</w:t>
      </w:r>
    </w:p>
    <w:p>
      <w:pPr>
        <w:pStyle w:val="Heading2"/>
        <w:spacing w:after="160" w:before="360"/>
      </w:pPr>
      <w:r>
        <w:rPr>
          <w:rFonts w:ascii="Cambria" w:cs="Cambria" w:eastAsia="Cambria" w:hAnsi="Cambria"/>
          <w:b/>
          <w:bCs/>
          <w:color w:val="E8601A"/>
          <w:sz w:val="28"/>
          <w:szCs w:val="28"/>
        </w:rPr>
        <w:t xml:space="preserve">Model IDs (Provider-Prefixed)</w:t>
      </w:r>
    </w:p>
    <w:p>
      <w:pPr>
        <w:shd w:fill="141824" w:color="auto" w:val="clear"/>
        <w:spacing w:after="40" w:line="260"/>
      </w:pPr>
      <w:r>
        <w:rPr>
          <w:rFonts w:ascii="Courier New" w:cs="Courier New" w:eastAsia="Courier New" w:hAnsi="Courier New"/>
          <w:color w:val="D8DEE9"/>
          <w:sz w:val="18"/>
          <w:szCs w:val="18"/>
        </w:rPr>
        <w:t xml:space="preserve">anthropic/claude-sonnet-4.5</w:t>
      </w:r>
    </w:p>
    <w:p>
      <w:pPr>
        <w:shd w:fill="141824" w:color="auto" w:val="clear"/>
        <w:spacing w:after="40" w:line="260"/>
      </w:pPr>
      <w:r>
        <w:rPr>
          <w:rFonts w:ascii="Courier New" w:cs="Courier New" w:eastAsia="Courier New" w:hAnsi="Courier New"/>
          <w:color w:val="D8DEE9"/>
          <w:sz w:val="18"/>
          <w:szCs w:val="18"/>
        </w:rPr>
        <w:t xml:space="preserve">openai/gpt-4o</w:t>
      </w:r>
    </w:p>
    <w:p>
      <w:pPr>
        <w:shd w:fill="141824" w:color="auto" w:val="clear"/>
        <w:spacing w:after="40" w:line="260"/>
      </w:pPr>
      <w:r>
        <w:rPr>
          <w:rFonts w:ascii="Courier New" w:cs="Courier New" w:eastAsia="Courier New" w:hAnsi="Courier New"/>
          <w:color w:val="D8DEE9"/>
          <w:sz w:val="18"/>
          <w:szCs w:val="18"/>
        </w:rPr>
        <w:t xml:space="preserve">google/gemini-2.0-flash-001</w:t>
      </w:r>
    </w:p>
    <w:p>
      <w:pPr>
        <w:shd w:fill="141824" w:color="auto" w:val="clear"/>
        <w:spacing w:after="40" w:line="260"/>
      </w:pPr>
      <w:r>
        <w:rPr>
          <w:rFonts w:ascii="Courier New" w:cs="Courier New" w:eastAsia="Courier New" w:hAnsi="Courier New"/>
          <w:color w:val="D8DEE9"/>
          <w:sz w:val="18"/>
          <w:szCs w:val="18"/>
        </w:rPr>
        <w:t xml:space="preserve">meta-llama/llama-3.3-70b-instruct</w:t>
      </w:r>
    </w:p>
    <w:p>
      <w:pPr>
        <w:pStyle w:val="Heading2"/>
        <w:spacing w:after="160" w:before="360"/>
      </w:pPr>
      <w:r>
        <w:rPr>
          <w:rFonts w:ascii="Cambria" w:cs="Cambria" w:eastAsia="Cambria" w:hAnsi="Cambria"/>
          <w:b/>
          <w:bCs/>
          <w:color w:val="E8601A"/>
          <w:sz w:val="28"/>
          <w:szCs w:val="28"/>
        </w:rPr>
        <w:t xml:space="preserve">LangGraph Multi-Agent Pattern</w:t>
      </w:r>
    </w:p>
    <w:p>
      <w:pPr>
        <w:shd w:fill="141824" w:color="auto" w:val="clear"/>
        <w:spacing w:after="40" w:line="260"/>
      </w:pPr>
      <w:r>
        <w:rPr>
          <w:rFonts w:ascii="Courier New" w:cs="Courier New" w:eastAsia="Courier New" w:hAnsi="Courier New"/>
          <w:color w:val="D8DEE9"/>
          <w:sz w:val="18"/>
          <w:szCs w:val="18"/>
        </w:rPr>
        <w:t xml:space="preserve">from typing import TypedDict, Annotated</w:t>
      </w:r>
    </w:p>
    <w:p>
      <w:pPr>
        <w:shd w:fill="141824" w:color="auto" w:val="clear"/>
        <w:spacing w:after="40" w:line="260"/>
      </w:pPr>
      <w:r>
        <w:rPr>
          <w:rFonts w:ascii="Courier New" w:cs="Courier New" w:eastAsia="Courier New" w:hAnsi="Courier New"/>
          <w:color w:val="D8DEE9"/>
          <w:sz w:val="18"/>
          <w:szCs w:val="18"/>
        </w:rPr>
        <w:t xml:space="preserve">import operator</w:t>
      </w:r>
    </w:p>
    <w:p>
      <w:pPr>
        <w:shd w:fill="141824" w:color="auto" w:val="clear"/>
        <w:spacing w:after="40" w:line="260"/>
      </w:pPr>
      <w:r>
        <w:rPr>
          <w:rFonts w:ascii="Courier New" w:cs="Courier New" w:eastAsia="Courier New" w:hAnsi="Courier New"/>
          <w:color w:val="D8DEE9"/>
          <w:sz w:val="18"/>
          <w:szCs w:val="18"/>
        </w:rPr>
        <w:t xml:space="preserve"/>
      </w:r>
    </w:p>
    <w:p>
      <w:pPr>
        <w:shd w:fill="141824" w:color="auto" w:val="clear"/>
        <w:spacing w:after="40" w:line="260"/>
      </w:pPr>
      <w:r>
        <w:rPr>
          <w:rFonts w:ascii="Courier New" w:cs="Courier New" w:eastAsia="Courier New" w:hAnsi="Courier New"/>
          <w:color w:val="D8DEE9"/>
          <w:sz w:val="18"/>
          <w:szCs w:val="18"/>
        </w:rPr>
        <w:t xml:space="preserve">class MultiState(TypedDict):</w:t>
      </w:r>
    </w:p>
    <w:p>
      <w:pPr>
        <w:shd w:fill="141824" w:color="auto" w:val="clear"/>
        <w:spacing w:after="40" w:line="260"/>
      </w:pPr>
      <w:r>
        <w:rPr>
          <w:rFonts w:ascii="Courier New" w:cs="Courier New" w:eastAsia="Courier New" w:hAnsi="Courier New"/>
          <w:color w:val="D8DEE9"/>
          <w:sz w:val="18"/>
          <w:szCs w:val="18"/>
        </w:rPr>
        <w:t xml:space="preserve">    field_a: dict           # Agent A owns</w:t>
      </w:r>
    </w:p>
    <w:p>
      <w:pPr>
        <w:shd w:fill="141824" w:color="auto" w:val="clear"/>
        <w:spacing w:after="40" w:line="260"/>
      </w:pPr>
      <w:r>
        <w:rPr>
          <w:rFonts w:ascii="Courier New" w:cs="Courier New" w:eastAsia="Courier New" w:hAnsi="Courier New"/>
          <w:color w:val="D8DEE9"/>
          <w:sz w:val="18"/>
          <w:szCs w:val="18"/>
        </w:rPr>
        <w:t xml:space="preserve">    field_b: dict           # Agent B owns</w:t>
      </w:r>
    </w:p>
    <w:p>
      <w:pPr>
        <w:shd w:fill="141824" w:color="auto" w:val="clear"/>
        <w:spacing w:after="40" w:line="260"/>
      </w:pPr>
      <w:r>
        <w:rPr>
          <w:rFonts w:ascii="Courier New" w:cs="Courier New" w:eastAsia="Courier New" w:hAnsi="Courier New"/>
          <w:color w:val="D8DEE9"/>
          <w:sz w:val="18"/>
          <w:szCs w:val="18"/>
        </w:rPr>
        <w:t xml:space="preserve">    log: Annotated[list, operator.add]</w:t>
      </w:r>
    </w:p>
    <w:p>
      <w:pPr>
        <w:shd w:fill="141824" w:color="auto" w:val="clear"/>
        <w:spacing w:after="40" w:line="260"/>
      </w:pPr>
      <w:r>
        <w:rPr>
          <w:rFonts w:ascii="Courier New" w:cs="Courier New" w:eastAsia="Courier New" w:hAnsi="Courier New"/>
          <w:color w:val="D8DEE9"/>
          <w:sz w:val="18"/>
          <w:szCs w:val="18"/>
        </w:rPr>
        <w:t xml:space="preserve">    current_agent: str</w:t>
      </w:r>
    </w:p>
    <w:p>
      <w:pPr>
        <w:shd w:fill="141824" w:color="auto" w:val="clear"/>
        <w:spacing w:after="40" w:line="260"/>
      </w:pPr>
      <w:r>
        <w:rPr>
          <w:rFonts w:ascii="Courier New" w:cs="Courier New" w:eastAsia="Courier New" w:hAnsi="Courier New"/>
          <w:color w:val="D8DEE9"/>
          <w:sz w:val="18"/>
          <w:szCs w:val="18"/>
        </w:rPr>
        <w:t xml:space="preserve">    completed: Annotated[list, operator.add]</w:t>
      </w:r>
    </w:p>
    <w:p>
      <w:pPr>
        <w:pStyle w:val="Heading2"/>
        <w:spacing w:after="160" w:before="360"/>
      </w:pPr>
      <w:r>
        <w:rPr>
          <w:rFonts w:ascii="Cambria" w:cs="Cambria" w:eastAsia="Cambria" w:hAnsi="Cambria"/>
          <w:b/>
          <w:bCs/>
          <w:color w:val="E8601A"/>
          <w:sz w:val="28"/>
          <w:szCs w:val="28"/>
        </w:rPr>
        <w:t xml:space="preserve">FastMCP Server Skeleton</w:t>
      </w:r>
    </w:p>
    <w:p>
      <w:pPr>
        <w:shd w:fill="141824" w:color="auto" w:val="clear"/>
        <w:spacing w:after="40" w:line="260"/>
      </w:pPr>
      <w:r>
        <w:rPr>
          <w:rFonts w:ascii="Courier New" w:cs="Courier New" w:eastAsia="Courier New" w:hAnsi="Courier New"/>
          <w:color w:val="D8DEE9"/>
          <w:sz w:val="18"/>
          <w:szCs w:val="18"/>
        </w:rPr>
        <w:t xml:space="preserve">from mcp.server.fastmcp import FastMCP</w:t>
      </w:r>
    </w:p>
    <w:p>
      <w:pPr>
        <w:shd w:fill="141824" w:color="auto" w:val="clear"/>
        <w:spacing w:after="40" w:line="260"/>
      </w:pPr>
      <w:r>
        <w:rPr>
          <w:rFonts w:ascii="Courier New" w:cs="Courier New" w:eastAsia="Courier New" w:hAnsi="Courier New"/>
          <w:color w:val="D8DEE9"/>
          <w:sz w:val="18"/>
          <w:szCs w:val="18"/>
        </w:rPr>
        <w:t xml:space="preserve">from pydantic import BaseModel</w:t>
      </w:r>
    </w:p>
    <w:p>
      <w:pPr>
        <w:shd w:fill="141824" w:color="auto" w:val="clear"/>
        <w:spacing w:after="40" w:line="260"/>
      </w:pPr>
      <w:r>
        <w:rPr>
          <w:rFonts w:ascii="Courier New" w:cs="Courier New" w:eastAsia="Courier New" w:hAnsi="Courier New"/>
          <w:color w:val="D8DEE9"/>
          <w:sz w:val="18"/>
          <w:szCs w:val="18"/>
        </w:rPr>
        <w:t xml:space="preserve"/>
      </w:r>
    </w:p>
    <w:p>
      <w:pPr>
        <w:shd w:fill="141824" w:color="auto" w:val="clear"/>
        <w:spacing w:after="40" w:line="260"/>
      </w:pPr>
      <w:r>
        <w:rPr>
          <w:rFonts w:ascii="Courier New" w:cs="Courier New" w:eastAsia="Courier New" w:hAnsi="Courier New"/>
          <w:color w:val="D8DEE9"/>
          <w:sz w:val="18"/>
          <w:szCs w:val="18"/>
        </w:rPr>
        <w:t xml:space="preserve">mcp = FastMCP("my-server")</w:t>
      </w:r>
    </w:p>
    <w:p>
      <w:pPr>
        <w:shd w:fill="141824" w:color="auto" w:val="clear"/>
        <w:spacing w:after="40" w:line="260"/>
      </w:pPr>
      <w:r>
        <w:rPr>
          <w:rFonts w:ascii="Courier New" w:cs="Courier New" w:eastAsia="Courier New" w:hAnsi="Courier New"/>
          <w:color w:val="D8DEE9"/>
          <w:sz w:val="18"/>
          <w:szCs w:val="18"/>
        </w:rPr>
        <w:t xml:space="preserve"/>
      </w:r>
    </w:p>
    <w:p>
      <w:pPr>
        <w:shd w:fill="141824" w:color="auto" w:val="clear"/>
        <w:spacing w:after="40" w:line="260"/>
      </w:pPr>
      <w:r>
        <w:rPr>
          <w:rFonts w:ascii="Courier New" w:cs="Courier New" w:eastAsia="Courier New" w:hAnsi="Courier New"/>
          <w:color w:val="D8DEE9"/>
          <w:sz w:val="18"/>
          <w:szCs w:val="18"/>
        </w:rPr>
        <w:t xml:space="preserve">@mcp.tool()</w:t>
      </w:r>
    </w:p>
    <w:p>
      <w:pPr>
        <w:shd w:fill="141824" w:color="auto" w:val="clear"/>
        <w:spacing w:after="40" w:line="260"/>
      </w:pPr>
      <w:r>
        <w:rPr>
          <w:rFonts w:ascii="Courier New" w:cs="Courier New" w:eastAsia="Courier New" w:hAnsi="Courier New"/>
          <w:color w:val="D8DEE9"/>
          <w:sz w:val="18"/>
          <w:szCs w:val="18"/>
        </w:rPr>
        <w:t xml:space="preserve">def my_tool(arg: str, api_key: str) -&gt; dict:</w:t>
      </w:r>
    </w:p>
    <w:p>
      <w:pPr>
        <w:shd w:fill="141824" w:color="auto" w:val="clear"/>
        <w:spacing w:after="40" w:line="260"/>
      </w:pPr>
      <w:r>
        <w:rPr>
          <w:rFonts w:ascii="Courier New" w:cs="Courier New" w:eastAsia="Courier New" w:hAnsi="Courier New"/>
          <w:color w:val="D8DEE9"/>
          <w:sz w:val="18"/>
          <w:szCs w:val="18"/>
        </w:rPr>
        <w:t xml:space="preserve">    if api_key != os.getenv("MCP_API_KEY"):</w:t>
      </w:r>
    </w:p>
    <w:p>
      <w:pPr>
        <w:shd w:fill="141824" w:color="auto" w:val="clear"/>
        <w:spacing w:after="40" w:line="260"/>
      </w:pPr>
      <w:r>
        <w:rPr>
          <w:rFonts w:ascii="Courier New" w:cs="Courier New" w:eastAsia="Courier New" w:hAnsi="Courier New"/>
          <w:color w:val="D8DEE9"/>
          <w:sz w:val="18"/>
          <w:szCs w:val="18"/>
        </w:rPr>
        <w:t xml:space="preserve">        raise PermissionError("Invalid API key")</w:t>
      </w:r>
    </w:p>
    <w:p>
      <w:pPr>
        <w:shd w:fill="141824" w:color="auto" w:val="clear"/>
        <w:spacing w:after="40" w:line="260"/>
      </w:pPr>
      <w:r>
        <w:rPr>
          <w:rFonts w:ascii="Courier New" w:cs="Courier New" w:eastAsia="Courier New" w:hAnsi="Courier New"/>
          <w:color w:val="D8DEE9"/>
          <w:sz w:val="18"/>
          <w:szCs w:val="18"/>
        </w:rPr>
        <w:t xml:space="preserve">    return {"result": ...}</w:t>
      </w:r>
    </w:p>
    <w:p>
      <w:pPr>
        <w:shd w:fill="141824" w:color="auto" w:val="clear"/>
        <w:spacing w:after="40" w:line="260"/>
      </w:pPr>
      <w:r>
        <w:rPr>
          <w:rFonts w:ascii="Courier New" w:cs="Courier New" w:eastAsia="Courier New" w:hAnsi="Courier New"/>
          <w:color w:val="D8DEE9"/>
          <w:sz w:val="18"/>
          <w:szCs w:val="18"/>
        </w:rPr>
        <w:t xml:space="preserve"/>
      </w:r>
    </w:p>
    <w:p>
      <w:pPr>
        <w:shd w:fill="141824" w:color="auto" w:val="clear"/>
        <w:spacing w:after="40" w:line="260"/>
      </w:pPr>
      <w:r>
        <w:rPr>
          <w:rFonts w:ascii="Courier New" w:cs="Courier New" w:eastAsia="Courier New" w:hAnsi="Courier New"/>
          <w:color w:val="D8DEE9"/>
          <w:sz w:val="18"/>
          <w:szCs w:val="18"/>
        </w:rPr>
        <w:t xml:space="preserve">if __name__ == "__main__":</w:t>
      </w:r>
    </w:p>
    <w:p>
      <w:pPr>
        <w:shd w:fill="141824" w:color="auto" w:val="clear"/>
        <w:spacing w:after="40" w:line="260"/>
      </w:pPr>
      <w:r>
        <w:rPr>
          <w:rFonts w:ascii="Courier New" w:cs="Courier New" w:eastAsia="Courier New" w:hAnsi="Courier New"/>
          <w:color w:val="D8DEE9"/>
          <w:sz w:val="18"/>
          <w:szCs w:val="18"/>
        </w:rPr>
        <w:t xml:space="preserve">    mcp.run()</w:t>
      </w:r>
    </w:p>
    <w:p>
      <w:pPr>
        <w:pStyle w:val="Heading2"/>
        <w:spacing w:after="160" w:before="360"/>
      </w:pPr>
      <w:r>
        <w:rPr>
          <w:rFonts w:ascii="Cambria" w:cs="Cambria" w:eastAsia="Cambria" w:hAnsi="Cambria"/>
          <w:b/>
          <w:bCs/>
          <w:color w:val="E8601A"/>
          <w:sz w:val="28"/>
          <w:szCs w:val="28"/>
        </w:rPr>
        <w:t xml:space="preserve">MCP Client Skeleton</w:t>
      </w:r>
    </w:p>
    <w:p>
      <w:pPr>
        <w:shd w:fill="141824" w:color="auto" w:val="clear"/>
        <w:spacing w:after="40" w:line="260"/>
      </w:pPr>
      <w:r>
        <w:rPr>
          <w:rFonts w:ascii="Courier New" w:cs="Courier New" w:eastAsia="Courier New" w:hAnsi="Courier New"/>
          <w:color w:val="D8DEE9"/>
          <w:sz w:val="18"/>
          <w:szCs w:val="18"/>
        </w:rPr>
        <w:t xml:space="preserve">from mcp import ClientSession, StdioServerParameters</w:t>
      </w:r>
    </w:p>
    <w:p>
      <w:pPr>
        <w:shd w:fill="141824" w:color="auto" w:val="clear"/>
        <w:spacing w:after="40" w:line="260"/>
      </w:pPr>
      <w:r>
        <w:rPr>
          <w:rFonts w:ascii="Courier New" w:cs="Courier New" w:eastAsia="Courier New" w:hAnsi="Courier New"/>
          <w:color w:val="D8DEE9"/>
          <w:sz w:val="18"/>
          <w:szCs w:val="18"/>
        </w:rPr>
        <w:t xml:space="preserve">from mcp.client.stdio import stdio_client</w:t>
      </w:r>
    </w:p>
    <w:p>
      <w:pPr>
        <w:shd w:fill="141824" w:color="auto" w:val="clear"/>
        <w:spacing w:after="40" w:line="260"/>
      </w:pPr>
      <w:r>
        <w:rPr>
          <w:rFonts w:ascii="Courier New" w:cs="Courier New" w:eastAsia="Courier New" w:hAnsi="Courier New"/>
          <w:color w:val="D8DEE9"/>
          <w:sz w:val="18"/>
          <w:szCs w:val="18"/>
        </w:rPr>
        <w:t xml:space="preserve"/>
      </w:r>
    </w:p>
    <w:p>
      <w:pPr>
        <w:shd w:fill="141824" w:color="auto" w:val="clear"/>
        <w:spacing w:after="40" w:line="260"/>
      </w:pPr>
      <w:r>
        <w:rPr>
          <w:rFonts w:ascii="Courier New" w:cs="Courier New" w:eastAsia="Courier New" w:hAnsi="Courier New"/>
          <w:color w:val="D8DEE9"/>
          <w:sz w:val="18"/>
          <w:szCs w:val="18"/>
        </w:rPr>
        <w:t xml:space="preserve">async with stdio_client(StdioServerParameters(</w:t>
      </w:r>
    </w:p>
    <w:p>
      <w:pPr>
        <w:shd w:fill="141824" w:color="auto" w:val="clear"/>
        <w:spacing w:after="40" w:line="260"/>
      </w:pPr>
      <w:r>
        <w:rPr>
          <w:rFonts w:ascii="Courier New" w:cs="Courier New" w:eastAsia="Courier New" w:hAnsi="Courier New"/>
          <w:color w:val="D8DEE9"/>
          <w:sz w:val="18"/>
          <w:szCs w:val="18"/>
        </w:rPr>
        <w:t xml:space="preserve">        command=sys.executable, args=["server.py"])) as (r,w):</w:t>
      </w:r>
    </w:p>
    <w:p>
      <w:pPr>
        <w:shd w:fill="141824" w:color="auto" w:val="clear"/>
        <w:spacing w:after="40" w:line="260"/>
      </w:pPr>
      <w:r>
        <w:rPr>
          <w:rFonts w:ascii="Courier New" w:cs="Courier New" w:eastAsia="Courier New" w:hAnsi="Courier New"/>
          <w:color w:val="D8DEE9"/>
          <w:sz w:val="18"/>
          <w:szCs w:val="18"/>
        </w:rPr>
        <w:t xml:space="preserve">    async with ClientSession(r, w) as session:</w:t>
      </w:r>
    </w:p>
    <w:p>
      <w:pPr>
        <w:shd w:fill="141824" w:color="auto" w:val="clear"/>
        <w:spacing w:after="40" w:line="260"/>
      </w:pPr>
      <w:r>
        <w:rPr>
          <w:rFonts w:ascii="Courier New" w:cs="Courier New" w:eastAsia="Courier New" w:hAnsi="Courier New"/>
          <w:color w:val="D8DEE9"/>
          <w:sz w:val="18"/>
          <w:szCs w:val="18"/>
        </w:rPr>
        <w:t xml:space="preserve">        await session.initialize()</w:t>
      </w:r>
    </w:p>
    <w:p>
      <w:pPr>
        <w:shd w:fill="141824" w:color="auto" w:val="clear"/>
        <w:spacing w:after="40" w:line="260"/>
      </w:pPr>
      <w:r>
        <w:rPr>
          <w:rFonts w:ascii="Courier New" w:cs="Courier New" w:eastAsia="Courier New" w:hAnsi="Courier New"/>
          <w:color w:val="D8DEE9"/>
          <w:sz w:val="18"/>
          <w:szCs w:val="18"/>
        </w:rPr>
        <w:t xml:space="preserve">        result = await session.call_tool("my_tool", {"arg": "x"})</w:t>
      </w:r>
    </w:p>
    <w:p>
      <w:pPr>
        <w:pStyle w:val="Heading2"/>
        <w:spacing w:after="160" w:before="360"/>
      </w:pPr>
      <w:r>
        <w:rPr>
          <w:rFonts w:ascii="Cambria" w:cs="Cambria" w:eastAsia="Cambria" w:hAnsi="Cambria"/>
          <w:b/>
          <w:bCs/>
          <w:color w:val="E8601A"/>
          <w:sz w:val="28"/>
          <w:szCs w:val="28"/>
        </w:rPr>
        <w:t xml:space="preserve">PostgreSQL Multi-Agent Note</w:t>
      </w:r>
    </w:p>
    <w:p>
      <w:pPr>
        <w:spacing w:after="120" w:line="300"/>
      </w:pPr>
      <w:r>
        <w:rPr>
          <w:rFonts w:ascii="Calibri" w:cs="Calibri" w:eastAsia="Calibri" w:hAnsi="Calibri"/>
          <w:color w:val="0A1628"/>
          <w:sz w:val="20"/>
          <w:szCs w:val="20"/>
        </w:rPr>
        <w:t xml:space="preserve">Multi-agent state uses the same PostgresSaver pattern as Day 1. Same thread_id = shared state across all specialists. Different applications get different thread_ids.</w:t>
      </w:r>
    </w:p>
    <w:p>
      <w:pPr>
        <w:shd w:fill="141824" w:color="auto" w:val="clear"/>
        <w:spacing w:after="40" w:line="260"/>
      </w:pPr>
      <w:r>
        <w:rPr>
          <w:rFonts w:ascii="Courier New" w:cs="Courier New" w:eastAsia="Courier New" w:hAnsi="Courier New"/>
          <w:color w:val="D8DEE9"/>
          <w:sz w:val="18"/>
          <w:szCs w:val="18"/>
        </w:rPr>
        <w:t xml:space="preserve">with PostgresSaver.from_conn_string(os.environ["DATABASE_URL"]) as cp:</w:t>
      </w:r>
    </w:p>
    <w:p>
      <w:pPr>
        <w:shd w:fill="141824" w:color="auto" w:val="clear"/>
        <w:spacing w:after="40" w:line="260"/>
      </w:pPr>
      <w:r>
        <w:rPr>
          <w:rFonts w:ascii="Courier New" w:cs="Courier New" w:eastAsia="Courier New" w:hAnsi="Courier New"/>
          <w:color w:val="D8DEE9"/>
          <w:sz w:val="18"/>
          <w:szCs w:val="18"/>
        </w:rPr>
        <w:t xml:space="preserve">    cp.setup()</w:t>
      </w:r>
    </w:p>
    <w:p>
      <w:pPr>
        <w:shd w:fill="141824" w:color="auto" w:val="clear"/>
        <w:spacing w:after="40" w:line="260"/>
      </w:pPr>
      <w:r>
        <w:rPr>
          <w:rFonts w:ascii="Courier New" w:cs="Courier New" w:eastAsia="Courier New" w:hAnsi="Courier New"/>
          <w:color w:val="D8DEE9"/>
          <w:sz w:val="18"/>
          <w:szCs w:val="18"/>
        </w:rPr>
        <w:t xml:space="preserve">    graph = builder.compile(checkpointer=cp)</w:t>
      </w:r>
    </w:p>
    <w:p>
      <w:pPr>
        <w:pStyle w:val="Heading2"/>
        <w:spacing w:after="160" w:before="360"/>
      </w:pPr>
      <w:r>
        <w:rPr>
          <w:rFonts w:ascii="Cambria" w:cs="Cambria" w:eastAsia="Cambria" w:hAnsi="Cambria"/>
          <w:b/>
          <w:bCs/>
          <w:color w:val="E8601A"/>
          <w:sz w:val="28"/>
          <w:szCs w:val="28"/>
        </w:rPr>
        <w:t xml:space="preserve">Troubleshooting Quick Reference</w:t>
      </w:r>
    </w:p>
    <w:p>
      <w:pPr>
        <w:spacing w:after="120" w:line="300"/>
      </w:pPr>
      <w:r>
        <w:rPr>
          <w:rFonts w:ascii="Calibri" w:cs="Calibri" w:eastAsia="Calibri" w:hAnsi="Calibri"/>
          <w:b/>
          <w:bCs/>
          <w:color w:val="0A1628"/>
          <w:sz w:val="20"/>
          <w:szCs w:val="20"/>
        </w:rPr>
        <w:t xml:space="preserve">Two agents write same field → merge conflict</w:t>
      </w:r>
    </w:p>
    <w:p>
      <w:pPr>
        <w:pStyle w:val="ListParagraph"/>
        <w:numPr>
          <w:ilvl w:val="0"/>
          <w:numId w:val="2"/>
        </w:numPr>
        <w:spacing w:after="80" w:line="280"/>
      </w:pPr>
      <w:r>
        <w:rPr>
          <w:rFonts w:ascii="Calibri" w:cs="Calibri" w:eastAsia="Calibri" w:hAnsi="Calibri"/>
          <w:color w:val="0A1628"/>
          <w:sz w:val="20"/>
          <w:szCs w:val="20"/>
        </w:rPr>
        <w:t xml:space="preserve">Redesign field ownership — one agent per field</w:t>
      </w:r>
    </w:p>
    <w:p>
      <w:pPr>
        <w:spacing w:after="120" w:line="300"/>
      </w:pPr>
      <w:r>
        <w:rPr>
          <w:rFonts w:ascii="Calibri" w:cs="Calibri" w:eastAsia="Calibri" w:hAnsi="Calibri"/>
          <w:b/>
          <w:bCs/>
          <w:color w:val="0A1628"/>
          <w:sz w:val="20"/>
          <w:szCs w:val="20"/>
        </w:rPr>
        <w:t xml:space="preserve">CrewAI returns 401</w:t>
      </w:r>
    </w:p>
    <w:p>
      <w:pPr>
        <w:pStyle w:val="ListParagraph"/>
        <w:numPr>
          <w:ilvl w:val="0"/>
          <w:numId w:val="2"/>
        </w:numPr>
        <w:spacing w:after="80" w:line="280"/>
      </w:pPr>
      <w:r>
        <w:rPr>
          <w:rFonts w:ascii="Calibri" w:cs="Calibri" w:eastAsia="Calibri" w:hAnsi="Calibri"/>
          <w:color w:val="0A1628"/>
          <w:sz w:val="20"/>
          <w:szCs w:val="20"/>
        </w:rPr>
        <w:t xml:space="preserve">Set OPENAI_API_BASE (not OPENAI_BASE_URL)</w:t>
      </w:r>
    </w:p>
    <w:p>
      <w:pPr>
        <w:spacing w:after="120" w:line="300"/>
      </w:pPr>
      <w:r>
        <w:rPr>
          <w:rFonts w:ascii="Calibri" w:cs="Calibri" w:eastAsia="Calibri" w:hAnsi="Calibri"/>
          <w:b/>
          <w:bCs/>
          <w:color w:val="0A1628"/>
          <w:sz w:val="20"/>
          <w:szCs w:val="20"/>
        </w:rPr>
        <w:t xml:space="preserve">FastMCP tool not discoverable via list_tools()</w:t>
      </w:r>
    </w:p>
    <w:p>
      <w:pPr>
        <w:pStyle w:val="ListParagraph"/>
        <w:numPr>
          <w:ilvl w:val="0"/>
          <w:numId w:val="2"/>
        </w:numPr>
        <w:spacing w:after="80" w:line="280"/>
      </w:pPr>
      <w:r>
        <w:rPr>
          <w:rFonts w:ascii="Calibri" w:cs="Calibri" w:eastAsia="Calibri" w:hAnsi="Calibri"/>
          <w:color w:val="0A1628"/>
          <w:sz w:val="20"/>
          <w:szCs w:val="20"/>
        </w:rPr>
        <w:t xml:space="preserve">Missing @mcp.tool() decorator</w:t>
      </w:r>
    </w:p>
    <w:p>
      <w:pPr>
        <w:spacing w:after="120" w:line="300"/>
      </w:pPr>
      <w:r>
        <w:rPr>
          <w:rFonts w:ascii="Calibri" w:cs="Calibri" w:eastAsia="Calibri" w:hAnsi="Calibri"/>
          <w:b/>
          <w:bCs/>
          <w:color w:val="0A1628"/>
          <w:sz w:val="20"/>
          <w:szCs w:val="20"/>
        </w:rPr>
        <w:t xml:space="preserve">stdio_client hangs on initialize</w:t>
      </w:r>
    </w:p>
    <w:p>
      <w:pPr>
        <w:pStyle w:val="ListParagraph"/>
        <w:numPr>
          <w:ilvl w:val="0"/>
          <w:numId w:val="2"/>
        </w:numPr>
        <w:spacing w:after="80" w:line="280"/>
      </w:pPr>
      <w:r>
        <w:rPr>
          <w:rFonts w:ascii="Calibri" w:cs="Calibri" w:eastAsia="Calibri" w:hAnsi="Calibri"/>
          <w:color w:val="0A1628"/>
          <w:sz w:val="20"/>
          <w:szCs w:val="20"/>
        </w:rPr>
        <w:t xml:space="preserve">Server process crashed silently. Run: python -m py_compile bureau_mcp_server.py</w:t>
      </w:r>
    </w:p>
    <w:p>
      <w:pPr>
        <w:spacing w:after="120" w:line="300"/>
      </w:pPr>
      <w:r>
        <w:rPr>
          <w:rFonts w:ascii="Calibri" w:cs="Calibri" w:eastAsia="Calibri" w:hAnsi="Calibri"/>
          <w:b/>
          <w:bCs/>
          <w:color w:val="0A1628"/>
          <w:sz w:val="20"/>
          <w:szCs w:val="20"/>
        </w:rPr>
        <w:t xml:space="preserve">Supervisor routes to same node forever</w:t>
      </w:r>
    </w:p>
    <w:p>
      <w:pPr>
        <w:pStyle w:val="ListParagraph"/>
        <w:numPr>
          <w:ilvl w:val="0"/>
          <w:numId w:val="2"/>
        </w:numPr>
        <w:spacing w:after="80" w:line="280"/>
      </w:pPr>
      <w:r>
        <w:rPr>
          <w:rFonts w:ascii="Calibri" w:cs="Calibri" w:eastAsia="Calibri" w:hAnsi="Calibri"/>
          <w:color w:val="0A1628"/>
          <w:sz w:val="20"/>
          <w:szCs w:val="20"/>
        </w:rPr>
        <w:t xml:space="preserve">Forgot to append to completed list. Check every specialist returns completed: [name]</w:t>
      </w:r>
    </w:p>
    <w:p>
      <w:pPr>
        <w:spacing w:before="400"/>
      </w:pPr>
    </w:p>
    <w:p>
      <w:pPr>
        <w:jc w:val="center"/>
      </w:pPr>
      <w:r>
        <w:rPr>
          <w:rFonts w:ascii="Calibri" w:cs="Calibri" w:eastAsia="Calibri" w:hAnsi="Calibri"/>
          <w:i/>
          <w:iCs/>
          <w:color w:val="5B6B82"/>
          <w:sz w:val="20"/>
          <w:szCs w:val="20"/>
        </w:rPr>
        <w:t xml:space="preserve">— End of Day 2 Runbook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6"/>
        <w:szCs w:val="16"/>
      </w:rPr>
      <w:t xml:space="preserve">Page </w:t>
    </w:r>
    <w:r>
      <w:rPr>
        <w:rFonts w:ascii="Calibri" w:cs="Calibri" w:eastAsia="Calibri" w:hAnsi="Calibri"/>
        <w:color w:val="5B6B82"/>
        <w:sz w:val="16"/>
        <w:szCs w:val="16"/>
      </w:rPr>
      <w:fldChar w:fldCharType="begin"/>
      <w:instrText xml:space="preserve">PAGE</w:instrText>
      <w:fldChar w:fldCharType="separate"/>
      <w:fldChar w:fldCharType="end"/>
    </w:r>
    <w:r>
      <w:rPr>
        <w:rFonts w:ascii="Calibri" w:cs="Calibri" w:eastAsia="Calibri" w:hAnsi="Calibri"/>
        <w:color w:val="5B6B82"/>
        <w:sz w:val="16"/>
        <w:szCs w:val="16"/>
      </w:rPr>
      <w:t xml:space="preserve"> of </w:t>
    </w:r>
    <w:r>
      <w:rPr>
        <w:rFonts w:ascii="Calibri" w:cs="Calibri" w:eastAsia="Calibri" w:hAnsi="Calibri"/>
        <w:color w:val="5B6B8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2"/>
        <w:sz w:val="16"/>
        <w:szCs w:val="16"/>
      </w:rPr>
      <w:t xml:space="preserve">EXL AI Services  ·  Track 3.A  ·  Day 2 Trainer's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60"/>
      </w:pPr>
    </w:lvl>
    <w:lvl w:ilvl="1" w15:tentative="1">
      <w:start w:val="1"/>
      <w:numFmt w:val="bullet"/>
      <w:lvlText w:val="○"/>
      <w:lvlJc w:val="left"/>
      <w:pPr>
        <w:ind w:left="1008"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3.A · Day 2 Trainer's Runbook</dc:title>
  <dc:creator>EXL AI Services</dc:creator>
  <cp:lastModifiedBy>Un-named</cp:lastModifiedBy>
  <cp:revision>1</cp:revision>
  <dcterms:created xsi:type="dcterms:W3CDTF">2026-07-21T14:39:59.079Z</dcterms:created>
  <dcterms:modified xsi:type="dcterms:W3CDTF">2026-07-21T14:39:59.079Z</dcterms:modified>
</cp:coreProperties>
</file>

<file path=docProps/custom.xml><?xml version="1.0" encoding="utf-8"?>
<Properties xmlns="http://schemas.openxmlformats.org/officeDocument/2006/custom-properties" xmlns:vt="http://schemas.openxmlformats.org/officeDocument/2006/docPropsVTypes"/>
</file>