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ind w:left="0" w:firstLine="0"/>
        <w:jc w:val="left"/>
        <w:rPr>
          <w:sz w:val="36"/>
          <w:szCs w:val="36"/>
        </w:rPr>
      </w:pPr>
    </w:p>
    <w:p>
      <w:pPr>
        <w:pStyle w:val="Title"/>
        <w:ind w:left="0" w:firstLine="0"/>
        <w:rPr>
          <w:sz w:val="36"/>
          <w:szCs w:val="36"/>
        </w:rPr>
      </w:pPr>
    </w:p>
    <w:p>
      <w:pPr>
        <w:pStyle w:val="Title"/>
        <w:ind w:left="0" w:firstLine="0"/>
        <w:rPr>
          <w:sz w:val="36"/>
          <w:szCs w:val="36"/>
        </w:rPr>
      </w:pPr>
      <w:r>
        <w:rPr>
          <w:sz w:val="36"/>
          <w:szCs w:val="36"/>
          <w:rtl w:val="0"/>
          <w:lang w:val="en-US"/>
        </w:rPr>
        <w:t>R</w:t>
      </w:r>
      <w:r>
        <w:rPr>
          <w:sz w:val="36"/>
          <w:szCs w:val="36"/>
          <w:rtl w:val="0"/>
          <w:lang w:val="en-US"/>
        </w:rPr>
        <w:t>ecord Management System Project</w:t>
      </w:r>
    </w:p>
    <w:p>
      <w:pPr>
        <w:pStyle w:val="Normal.0"/>
        <w:widowControl w:val="0"/>
        <w:jc w:val="both"/>
        <w:rPr>
          <w:rFonts w:ascii="Arial" w:cs="Arial" w:hAnsi="Arial" w:eastAsia="Arial"/>
        </w:rPr>
      </w:pPr>
    </w:p>
    <w:p>
      <w:pPr>
        <w:pStyle w:val="Normal.0"/>
        <w:widowControl w:val="0"/>
        <w:jc w:val="both"/>
        <w:rPr>
          <w:rFonts w:ascii="Arial" w:cs="Arial" w:hAnsi="Arial" w:eastAsia="Arial"/>
        </w:rPr>
      </w:pPr>
    </w:p>
    <w:p>
      <w:pPr>
        <w:pStyle w:val="Normal.0"/>
        <w:widowControl w:val="0"/>
        <w:jc w:val="both"/>
        <w:rPr>
          <w:rFonts w:ascii="Arial" w:cs="Arial" w:hAnsi="Arial" w:eastAsia="Arial"/>
          <w:sz w:val="24"/>
          <w:szCs w:val="24"/>
        </w:rPr>
      </w:pPr>
    </w:p>
    <w:p>
      <w:pPr>
        <w:pStyle w:val="1st page 12"/>
      </w:pPr>
      <w:r>
        <w:rPr>
          <w:rtl w:val="0"/>
          <w:lang w:val="en-US"/>
        </w:rPr>
        <w:t>By</w:t>
      </w:r>
    </w:p>
    <w:p>
      <w:pPr>
        <w:pStyle w:val="Normal.0"/>
        <w:widowControl w:val="0"/>
        <w:tabs>
          <w:tab w:val="center" w:pos="4320"/>
        </w:tabs>
        <w:jc w:val="both"/>
        <w:rPr>
          <w:rFonts w:ascii="Arial" w:cs="Arial" w:hAnsi="Arial" w:eastAsia="Arial"/>
          <w:sz w:val="24"/>
          <w:szCs w:val="24"/>
        </w:rPr>
      </w:pPr>
    </w:p>
    <w:p>
      <w:pPr>
        <w:pStyle w:val="AuthorDate"/>
      </w:pPr>
      <w:r>
        <w:rPr>
          <w:rtl w:val="0"/>
          <w:lang w:val="en-US"/>
        </w:rPr>
        <w:t>Group_B</w:t>
      </w:r>
    </w:p>
    <w:p>
      <w:pPr>
        <w:pStyle w:val="Normal.0"/>
        <w:widowControl w:val="0"/>
        <w:jc w:val="both"/>
        <w:rPr>
          <w:rFonts w:ascii="Arial" w:cs="Arial" w:hAnsi="Arial" w:eastAsia="Arial"/>
          <w:b w:val="1"/>
          <w:bCs w:val="1"/>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1st page 12"/>
      </w:pPr>
      <w:r>
        <w:rPr>
          <w:rtl w:val="0"/>
          <w:lang w:val="en-US"/>
        </w:rPr>
        <w:t>Submitted to</w:t>
      </w:r>
    </w:p>
    <w:p>
      <w:pPr>
        <w:pStyle w:val="Normal.0"/>
        <w:widowControl w:val="0"/>
        <w:tabs>
          <w:tab w:val="center" w:pos="4320"/>
        </w:tabs>
        <w:jc w:val="both"/>
        <w:rPr>
          <w:rFonts w:ascii="Arial" w:cs="Arial" w:hAnsi="Arial" w:eastAsia="Arial"/>
          <w:sz w:val="24"/>
          <w:szCs w:val="24"/>
        </w:rPr>
      </w:pPr>
      <w:r>
        <w:rPr>
          <w:rFonts w:ascii="Arial" w:cs="Arial" w:hAnsi="Arial" w:eastAsia="Arial"/>
          <w:sz w:val="24"/>
          <w:szCs w:val="24"/>
        </w:rPr>
        <w:tab/>
      </w:r>
    </w:p>
    <w:p>
      <w:pPr>
        <w:pStyle w:val="Heading 1st"/>
      </w:pPr>
      <w:r>
        <w:rPr>
          <w:rtl w:val="0"/>
          <w:lang w:val="en-US"/>
        </w:rPr>
        <w:t>The University of Liverpool</w:t>
      </w: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1st page 12"/>
      </w:pPr>
      <w:r>
        <w:rPr>
          <w:rtl w:val="0"/>
          <w:lang w:val="en-US"/>
        </w:rPr>
        <w:t>MASTER-OF-SCIENCE-</w:t>
      </w:r>
      <w:r>
        <w:rPr>
          <w:rtl w:val="0"/>
          <w:lang w:val="en-US"/>
        </w:rPr>
        <w:t>CYBER-SECURITY</w:t>
      </w:r>
    </w:p>
    <w:p>
      <w:pPr>
        <w:pStyle w:val="1st page 12"/>
      </w:pPr>
    </w:p>
    <w:p>
      <w:pPr>
        <w:pStyle w:val="1st page 12"/>
      </w:pPr>
    </w:p>
    <w:p>
      <w:pPr>
        <w:pStyle w:val="1st page 12"/>
        <w:rPr>
          <w:i w:val="1"/>
          <w:iCs w:val="1"/>
        </w:rPr>
      </w:pPr>
      <w:r>
        <w:rPr>
          <w:i w:val="1"/>
          <w:iCs w:val="1"/>
          <w:rtl w:val="0"/>
          <w:lang w:val="en-US"/>
        </w:rPr>
        <w:t>Software Development in Practice</w:t>
      </w:r>
    </w:p>
    <w:p>
      <w:pPr>
        <w:pStyle w:val="1st page 12"/>
        <w:rPr>
          <w:i w:val="1"/>
          <w:iCs w:val="1"/>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1st page 12"/>
      </w:pPr>
      <w:r>
        <w:rPr>
          <w:rtl w:val="0"/>
          <w:lang w:val="en-US"/>
        </w:rPr>
        <w:t xml:space="preserve">Word Count: </w:t>
      </w:r>
      <w:r>
        <w:rPr>
          <w:rtl w:val="0"/>
          <w:lang w:val="en-US"/>
        </w:rPr>
        <w:t>993</w:t>
      </w:r>
    </w:p>
    <w:p>
      <w:pPr>
        <w:pStyle w:val="Style Style AuthorNote + 9 pt Italic Blue + Left"/>
      </w:pPr>
    </w:p>
    <w:p>
      <w:pPr>
        <w:pStyle w:val="AuthorDate"/>
      </w:pPr>
      <w:r>
        <w:rPr>
          <w:sz w:val="24"/>
          <w:szCs w:val="24"/>
        </w:rPr>
        <w:br w:type="textWrapping"/>
      </w:r>
      <w:r>
        <w:rPr>
          <w:rtl w:val="0"/>
          <w:lang w:val="en-US"/>
        </w:rPr>
        <w:t>14</w:t>
      </w:r>
      <w:r>
        <w:rPr>
          <w:rtl w:val="0"/>
          <w:lang w:val="en-US"/>
        </w:rPr>
        <w:t>/</w:t>
      </w:r>
      <w:r>
        <w:rPr>
          <w:rtl w:val="0"/>
          <w:lang w:val="en-US"/>
        </w:rPr>
        <w:t>03</w:t>
      </w:r>
      <w:r>
        <w:rPr>
          <w:rtl w:val="0"/>
          <w:lang w:val="en-US"/>
        </w:rPr>
        <w:t>/20</w:t>
      </w:r>
      <w:r>
        <w:rPr>
          <w:rtl w:val="0"/>
          <w:lang w:val="en-US"/>
        </w:rPr>
        <w:t>26</w:t>
      </w:r>
    </w:p>
    <w:p>
      <w:pPr>
        <w:pStyle w:val="Style Style AuthorNote + 9 pt Italic Blue + Left"/>
        <w:rPr>
          <w:outline w:val="0"/>
          <w:color w:val="c45911"/>
          <w:sz w:val="20"/>
          <w:szCs w:val="20"/>
          <w:u w:color="c45911"/>
          <w14:textFill>
            <w14:solidFill>
              <w14:srgbClr w14:val="C45911"/>
            </w14:solidFill>
          </w14:textFill>
        </w:rPr>
      </w:pPr>
    </w:p>
    <w:p>
      <w:pPr>
        <w:pStyle w:val="Title"/>
        <w:ind w:left="0" w:firstLine="0"/>
        <w:rPr>
          <w:sz w:val="36"/>
          <w:szCs w:val="36"/>
        </w:rPr>
      </w:pPr>
    </w:p>
    <w:p>
      <w:pPr>
        <w:pStyle w:val="Title"/>
        <w:ind w:left="0" w:firstLine="0"/>
        <w:jc w:val="left"/>
        <w:rPr>
          <w:sz w:val="36"/>
          <w:szCs w:val="36"/>
        </w:rPr>
      </w:pPr>
    </w:p>
    <w:p>
      <w:pPr>
        <w:pStyle w:val="Title"/>
        <w:ind w:left="0" w:firstLine="0"/>
        <w:jc w:val="left"/>
        <w:rPr>
          <w:sz w:val="36"/>
          <w:szCs w:val="36"/>
        </w:rPr>
      </w:pPr>
    </w:p>
    <w:p>
      <w:pPr>
        <w:pStyle w:val="Title"/>
        <w:ind w:left="0" w:firstLine="0"/>
        <w:rPr>
          <w:sz w:val="36"/>
          <w:szCs w:val="36"/>
        </w:rPr>
      </w:pPr>
    </w:p>
    <w:p>
      <w:pPr>
        <w:pStyle w:val="Title"/>
        <w:ind w:left="0" w:firstLine="0"/>
      </w:pPr>
      <w:r>
        <w:rPr>
          <w:sz w:val="36"/>
          <w:szCs w:val="36"/>
          <w:rtl w:val="0"/>
          <w:lang w:val="en-US"/>
        </w:rPr>
        <w:t>R</w:t>
      </w:r>
      <w:r>
        <w:rPr>
          <w:sz w:val="36"/>
          <w:szCs w:val="36"/>
          <w:rtl w:val="0"/>
          <w:lang w:val="en-US"/>
        </w:rPr>
        <w:t>ecord Management System Project</w:t>
      </w:r>
    </w:p>
    <w:p>
      <w:pPr>
        <w:pStyle w:val="Normal.0"/>
        <w:widowControl w:val="0"/>
        <w:jc w:val="both"/>
        <w:rPr>
          <w:rFonts w:ascii="Arial" w:cs="Arial" w:hAnsi="Arial" w:eastAsia="Arial"/>
        </w:rPr>
      </w:pPr>
    </w:p>
    <w:p>
      <w:pPr>
        <w:pStyle w:val="Normal.0"/>
        <w:widowControl w:val="0"/>
        <w:jc w:val="both"/>
        <w:rPr>
          <w:rFonts w:ascii="Arial" w:cs="Arial" w:hAnsi="Arial" w:eastAsia="Arial"/>
          <w:sz w:val="24"/>
          <w:szCs w:val="24"/>
        </w:rPr>
      </w:pPr>
    </w:p>
    <w:p>
      <w:pPr>
        <w:pStyle w:val="1st page 12"/>
      </w:pPr>
    </w:p>
    <w:p>
      <w:pPr>
        <w:pStyle w:val="1st page 12"/>
      </w:pPr>
    </w:p>
    <w:p>
      <w:pPr>
        <w:pStyle w:val="Normal.0"/>
        <w:widowControl w:val="0"/>
        <w:jc w:val="both"/>
        <w:rPr>
          <w:rFonts w:ascii="Arial" w:cs="Arial" w:hAnsi="Arial" w:eastAsia="Arial"/>
          <w:b w:val="1"/>
          <w:bCs w:val="1"/>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1st page 12"/>
      </w:pPr>
      <w:r>
        <w:rPr>
          <w:rtl w:val="0"/>
          <w:lang w:val="en-US"/>
        </w:rPr>
        <w:t>Submitted to</w:t>
      </w:r>
    </w:p>
    <w:p>
      <w:pPr>
        <w:pStyle w:val="Normal.0"/>
        <w:widowControl w:val="0"/>
        <w:tabs>
          <w:tab w:val="center" w:pos="4320"/>
        </w:tabs>
        <w:jc w:val="both"/>
        <w:rPr>
          <w:rFonts w:ascii="Arial" w:cs="Arial" w:hAnsi="Arial" w:eastAsia="Arial"/>
          <w:sz w:val="24"/>
          <w:szCs w:val="24"/>
        </w:rPr>
      </w:pPr>
      <w:r>
        <w:rPr>
          <w:rFonts w:ascii="Arial" w:cs="Arial" w:hAnsi="Arial" w:eastAsia="Arial"/>
          <w:sz w:val="24"/>
          <w:szCs w:val="24"/>
        </w:rPr>
        <w:tab/>
      </w:r>
    </w:p>
    <w:p>
      <w:pPr>
        <w:pStyle w:val="Heading 1st"/>
      </w:pPr>
      <w:r>
        <w:rPr>
          <w:rtl w:val="0"/>
          <w:lang w:val="en-US"/>
        </w:rPr>
        <w:t>The University of Liverpool</w:t>
      </w: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1st page 12"/>
      </w:pPr>
    </w:p>
    <w:p>
      <w:pPr>
        <w:pStyle w:val="1st page 12"/>
      </w:pPr>
    </w:p>
    <w:p>
      <w:pPr>
        <w:pStyle w:val="1st page 12"/>
      </w:pPr>
    </w:p>
    <w:p>
      <w:pPr>
        <w:pStyle w:val="1st page 12"/>
      </w:pPr>
    </w:p>
    <w:p>
      <w:pPr>
        <w:pStyle w:val="1st page 12"/>
      </w:pPr>
    </w:p>
    <w:p>
      <w:pPr>
        <w:pStyle w:val="1st page 12"/>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1st page 12"/>
      </w:pPr>
      <w:r>
        <w:rPr>
          <w:rtl w:val="0"/>
          <w:lang w:val="en-US"/>
        </w:rPr>
        <w:t xml:space="preserve">Word Count: </w:t>
      </w:r>
      <w:r>
        <w:rPr>
          <w:rtl w:val="0"/>
          <w:lang w:val="en-US"/>
        </w:rPr>
        <w:t>993</w:t>
      </w:r>
    </w:p>
    <w:p>
      <w:pPr>
        <w:pStyle w:val="Normal.0"/>
        <w:widowControl w:val="0"/>
        <w:jc w:val="both"/>
        <w:rPr>
          <w:rFonts w:ascii="Arial" w:cs="Arial" w:hAnsi="Arial" w:eastAsia="Arial"/>
          <w:sz w:val="24"/>
          <w:szCs w:val="24"/>
        </w:rPr>
      </w:pPr>
    </w:p>
    <w:p>
      <w:pPr>
        <w:pStyle w:val="Normal.0"/>
        <w:widowControl w:val="0"/>
        <w:tabs>
          <w:tab w:val="center" w:pos="4320"/>
        </w:tabs>
        <w:jc w:val="center"/>
        <w:rPr>
          <w:rFonts w:ascii="Arial" w:cs="Arial" w:hAnsi="Arial" w:eastAsia="Arial"/>
          <w:sz w:val="24"/>
          <w:szCs w:val="24"/>
        </w:rPr>
      </w:pPr>
    </w:p>
    <w:p>
      <w:pPr>
        <w:pStyle w:val="AuthorDate"/>
      </w:pPr>
      <w:r>
        <w:rPr>
          <w:sz w:val="24"/>
          <w:szCs w:val="24"/>
        </w:rPr>
        <w:br w:type="textWrapping"/>
      </w:r>
      <w:r>
        <w:rPr>
          <w:rtl w:val="0"/>
          <w:lang w:val="en-US"/>
        </w:rPr>
        <w:t>14</w:t>
      </w:r>
      <w:r>
        <w:rPr>
          <w:rtl w:val="0"/>
          <w:lang w:val="en-US"/>
        </w:rPr>
        <w:t>/</w:t>
      </w:r>
      <w:r>
        <w:rPr>
          <w:rtl w:val="0"/>
          <w:lang w:val="en-US"/>
        </w:rPr>
        <w:t>03</w:t>
      </w:r>
      <w:r>
        <w:rPr>
          <w:rtl w:val="0"/>
          <w:lang w:val="en-US"/>
        </w:rPr>
        <w:t>/20</w:t>
      </w:r>
      <w:r>
        <w:rPr>
          <w:rtl w:val="0"/>
          <w:lang w:val="en-US"/>
        </w:rPr>
        <w:t>26</w:t>
      </w:r>
    </w:p>
    <w:p>
      <w:pPr>
        <w:pStyle w:val="AuthorDate"/>
        <w:sectPr>
          <w:headerReference w:type="default" r:id="rId4"/>
          <w:footerReference w:type="default" r:id="rId5"/>
          <w:pgSz w:w="11900" w:h="16840" w:orient="portrait"/>
          <w:pgMar w:top="1440" w:right="2160" w:bottom="1440" w:left="1797" w:header="720" w:footer="720"/>
          <w:pgNumType w:start="1"/>
          <w:bidi w:val="0"/>
        </w:sectPr>
      </w:pPr>
    </w:p>
    <w:p>
      <w:pPr>
        <w:pStyle w:val="AuthorDate"/>
        <w:rPr>
          <w:b w:val="0"/>
          <w:bCs w:val="0"/>
        </w:rPr>
      </w:pPr>
    </w:p>
    <w:p>
      <w:pPr>
        <w:pStyle w:val="AuthorDate"/>
      </w:pPr>
      <w:r>
        <w:rPr>
          <w:rtl w:val="0"/>
          <w:lang w:val="en-US"/>
        </w:rPr>
        <w:t>TABLE OF CONTENTS</w:t>
      </w:r>
    </w:p>
    <w:p>
      <w:pPr>
        <w:pStyle w:val="Normal.0"/>
        <w:keepNext w:val="1"/>
        <w:ind w:firstLine="2160"/>
        <w:jc w:val="both"/>
        <w:rPr>
          <w:rFonts w:ascii="Arial" w:cs="Arial" w:hAnsi="Arial" w:eastAsia="Arial"/>
        </w:rPr>
      </w:pPr>
    </w:p>
    <w:p>
      <w:pPr>
        <w:pStyle w:val="Normal.0"/>
        <w:keepNext w:val="1"/>
        <w:tabs>
          <w:tab w:val="right" w:pos="7923"/>
        </w:tabs>
        <w:jc w:val="both"/>
        <w:rPr>
          <w:rFonts w:ascii="Arial" w:cs="Arial" w:hAnsi="Arial" w:eastAsia="Arial"/>
          <w:sz w:val="24"/>
          <w:szCs w:val="24"/>
        </w:rPr>
      </w:pPr>
      <w:r>
        <w:rPr>
          <w:rFonts w:ascii="Arial" w:cs="Arial" w:hAnsi="Arial" w:eastAsia="Arial"/>
          <w:sz w:val="24"/>
          <w:szCs w:val="24"/>
          <w:rtl w:val="0"/>
        </w:rPr>
        <w:tab/>
        <w:t>Page</w:t>
      </w:r>
    </w:p>
    <w:p>
      <w:pPr>
        <w:pStyle w:val="Normal.0"/>
        <w:widowControl w:val="0"/>
        <w:tabs>
          <w:tab w:val="center" w:pos="4320"/>
        </w:tabs>
        <w:jc w:val="both"/>
      </w:pPr>
      <w:r>
        <w:rPr>
          <w:rFonts w:ascii="Arial" w:cs="Arial" w:hAnsi="Arial" w:eastAsia="Arial"/>
          <w:sz w:val="24"/>
          <w:szCs w:val="24"/>
        </w:rPr>
        <w:fldChar w:fldCharType="begin" w:fldLock="0"/>
      </w:r>
      <w:r>
        <w:rPr>
          <w:rFonts w:ascii="Arial" w:cs="Arial" w:hAnsi="Arial" w:eastAsia="Arial"/>
          <w:sz w:val="24"/>
          <w:szCs w:val="24"/>
        </w:rPr>
        <w:instrText xml:space="preserve"> TOC \o 1-1 \t "Subtitle, 2"</w:instrText>
      </w:r>
      <w:r>
        <w:rPr>
          <w:rFonts w:ascii="Arial" w:cs="Arial" w:hAnsi="Arial" w:eastAsia="Arial"/>
          <w:sz w:val="24"/>
          <w:szCs w:val="24"/>
        </w:rPr>
        <w:fldChar w:fldCharType="separate" w:fldLock="0"/>
      </w:r>
    </w:p>
    <w:p>
      <w:pPr>
        <w:pStyle w:val="TOC 2"/>
      </w:pPr>
      <w:r>
        <w:rPr>
          <w:rFonts w:cs="Arial Unicode MS" w:eastAsia="Arial Unicode MS"/>
          <w:rtl w:val="0"/>
          <w:lang w:val="en-US"/>
        </w:rPr>
        <w:t>LIST OF FIGURES</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numPr>
          <w:ilvl w:val="0"/>
          <w:numId w:val="1"/>
        </w:numPr>
      </w:pPr>
      <w:r>
        <w:rPr>
          <w:rFonts w:cs="Arial Unicode MS" w:eastAsia="Arial Unicode MS"/>
          <w:rtl w:val="0"/>
          <w:lang w:val="fr-FR"/>
        </w:rPr>
        <w:t>Introduction</w:t>
        <w:tab/>
      </w:r>
      <w:r>
        <w:rPr/>
        <w:fldChar w:fldCharType="begin" w:fldLock="0"/>
      </w:r>
      <w:r>
        <w:instrText xml:space="preserve"> PAGEREF _Toc1 \h </w:instrText>
      </w:r>
      <w:r>
        <w:rPr/>
        <w:fldChar w:fldCharType="separate" w:fldLock="0"/>
      </w:r>
      <w:r>
        <w:rPr>
          <w:rFonts w:cs="Arial Unicode MS" w:eastAsia="Arial Unicode MS"/>
          <w:rtl w:val="0"/>
        </w:rPr>
        <w:t>3</w:t>
      </w:r>
      <w:r>
        <w:rPr/>
        <w:fldChar w:fldCharType="end" w:fldLock="0"/>
      </w:r>
    </w:p>
    <w:p>
      <w:pPr>
        <w:pStyle w:val="TOC 1"/>
        <w:numPr>
          <w:ilvl w:val="0"/>
          <w:numId w:val="2"/>
        </w:numPr>
      </w:pPr>
      <w:r>
        <w:rPr>
          <w:rFonts w:cs="Arial Unicode MS" w:eastAsia="Arial Unicode MS"/>
          <w:rtl w:val="0"/>
          <w:lang w:val="en-US"/>
        </w:rPr>
        <w:t>System Design and Architecture</w:t>
        <w:tab/>
      </w:r>
      <w:r>
        <w:rPr/>
        <w:fldChar w:fldCharType="begin" w:fldLock="0"/>
      </w:r>
      <w:r>
        <w:instrText xml:space="preserve"> PAGEREF _Toc2 \h </w:instrText>
      </w:r>
      <w:r>
        <w:rPr/>
        <w:fldChar w:fldCharType="separate" w:fldLock="0"/>
      </w:r>
      <w:r>
        <w:rPr>
          <w:rFonts w:cs="Arial Unicode MS" w:eastAsia="Arial Unicode MS"/>
          <w:rtl w:val="0"/>
        </w:rPr>
        <w:t>4</w:t>
      </w:r>
      <w:r>
        <w:rPr/>
        <w:fldChar w:fldCharType="end" w:fldLock="0"/>
      </w:r>
    </w:p>
    <w:p>
      <w:pPr>
        <w:pStyle w:val="TOC 1"/>
        <w:numPr>
          <w:ilvl w:val="0"/>
          <w:numId w:val="3"/>
        </w:numPr>
      </w:pPr>
      <w:r>
        <w:rPr>
          <w:rFonts w:cs="Arial Unicode MS" w:eastAsia="Arial Unicode MS"/>
          <w:rtl w:val="0"/>
          <w:lang w:val="en-US"/>
        </w:rPr>
        <w:t>Record Structure Compliance</w:t>
        <w:tab/>
      </w:r>
      <w:r>
        <w:rPr/>
        <w:fldChar w:fldCharType="begin" w:fldLock="0"/>
      </w:r>
      <w:r>
        <w:instrText xml:space="preserve"> PAGEREF _Toc3 \h </w:instrText>
      </w:r>
      <w:r>
        <w:rPr/>
        <w:fldChar w:fldCharType="separate" w:fldLock="0"/>
      </w:r>
      <w:r>
        <w:rPr>
          <w:rFonts w:cs="Arial Unicode MS" w:eastAsia="Arial Unicode MS"/>
          <w:rtl w:val="0"/>
        </w:rPr>
        <w:t>4</w:t>
      </w:r>
      <w:r>
        <w:rPr/>
        <w:fldChar w:fldCharType="end" w:fldLock="0"/>
      </w:r>
    </w:p>
    <w:p>
      <w:pPr>
        <w:pStyle w:val="TOC 1"/>
        <w:numPr>
          <w:ilvl w:val="0"/>
          <w:numId w:val="4"/>
        </w:numPr>
      </w:pPr>
      <w:r>
        <w:rPr>
          <w:rFonts w:cs="Arial Unicode MS" w:eastAsia="Arial Unicode MS"/>
          <w:rtl w:val="0"/>
          <w:lang w:val="fr-FR"/>
        </w:rPr>
        <w:t>CRUD Implementation</w:t>
        <w:tab/>
      </w:r>
      <w:r>
        <w:rPr/>
        <w:fldChar w:fldCharType="begin" w:fldLock="0"/>
      </w:r>
      <w:r>
        <w:instrText xml:space="preserve"> PAGEREF _Toc4 \h </w:instrText>
      </w:r>
      <w:r>
        <w:rPr/>
        <w:fldChar w:fldCharType="separate" w:fldLock="0"/>
      </w:r>
      <w:r>
        <w:rPr>
          <w:rFonts w:cs="Arial Unicode MS" w:eastAsia="Arial Unicode MS"/>
          <w:rtl w:val="0"/>
        </w:rPr>
        <w:t>5</w:t>
      </w:r>
      <w:r>
        <w:rPr/>
        <w:fldChar w:fldCharType="end" w:fldLock="0"/>
      </w:r>
    </w:p>
    <w:p>
      <w:pPr>
        <w:pStyle w:val="TOC 1"/>
        <w:numPr>
          <w:ilvl w:val="0"/>
          <w:numId w:val="5"/>
        </w:numPr>
      </w:pPr>
      <w:r>
        <w:rPr>
          <w:rFonts w:cs="Arial Unicode MS" w:eastAsia="Arial Unicode MS"/>
          <w:rtl w:val="0"/>
          <w:lang w:val="en-US"/>
        </w:rPr>
        <w:t>Storage and Persistence Layer</w:t>
        <w:tab/>
      </w:r>
      <w:r>
        <w:rPr/>
        <w:fldChar w:fldCharType="begin" w:fldLock="0"/>
      </w:r>
      <w:r>
        <w:instrText xml:space="preserve"> PAGEREF _Toc5 \h </w:instrText>
      </w:r>
      <w:r>
        <w:rPr/>
        <w:fldChar w:fldCharType="separate" w:fldLock="0"/>
      </w:r>
      <w:r>
        <w:rPr>
          <w:rFonts w:cs="Arial Unicode MS" w:eastAsia="Arial Unicode MS"/>
          <w:rtl w:val="0"/>
        </w:rPr>
        <w:t>5</w:t>
      </w:r>
      <w:r>
        <w:rPr/>
        <w:fldChar w:fldCharType="end" w:fldLock="0"/>
      </w:r>
    </w:p>
    <w:p>
      <w:pPr>
        <w:pStyle w:val="TOC 1"/>
        <w:numPr>
          <w:ilvl w:val="0"/>
          <w:numId w:val="6"/>
        </w:numPr>
      </w:pPr>
      <w:r>
        <w:rPr>
          <w:rFonts w:cs="Arial Unicode MS" w:eastAsia="Arial Unicode MS"/>
          <w:rtl w:val="0"/>
          <w:lang w:val="de-DE"/>
        </w:rPr>
        <w:t>System Integration</w:t>
        <w:tab/>
      </w:r>
      <w:r>
        <w:rPr/>
        <w:fldChar w:fldCharType="begin" w:fldLock="0"/>
      </w:r>
      <w:r>
        <w:instrText xml:space="preserve"> PAGEREF _Toc6 \h </w:instrText>
      </w:r>
      <w:r>
        <w:rPr/>
        <w:fldChar w:fldCharType="separate" w:fldLock="0"/>
      </w:r>
      <w:r>
        <w:rPr>
          <w:rFonts w:cs="Arial Unicode MS" w:eastAsia="Arial Unicode MS"/>
          <w:rtl w:val="0"/>
        </w:rPr>
        <w:t>6</w:t>
      </w:r>
      <w:r>
        <w:rPr/>
        <w:fldChar w:fldCharType="end" w:fldLock="0"/>
      </w:r>
    </w:p>
    <w:p>
      <w:pPr>
        <w:pStyle w:val="TOC 1"/>
        <w:numPr>
          <w:ilvl w:val="0"/>
          <w:numId w:val="7"/>
        </w:numPr>
      </w:pPr>
      <w:r>
        <w:rPr>
          <w:rFonts w:cs="Arial Unicode MS" w:eastAsia="Arial Unicode MS"/>
          <w:rtl w:val="0"/>
          <w:lang w:val="en-US"/>
        </w:rPr>
        <w:t>Security Considerations</w:t>
        <w:tab/>
      </w:r>
      <w:r>
        <w:rPr/>
        <w:fldChar w:fldCharType="begin" w:fldLock="0"/>
      </w:r>
      <w:r>
        <w:instrText xml:space="preserve"> PAGEREF _Toc7 \h </w:instrText>
      </w:r>
      <w:r>
        <w:rPr/>
        <w:fldChar w:fldCharType="separate" w:fldLock="0"/>
      </w:r>
      <w:r>
        <w:rPr>
          <w:rFonts w:cs="Arial Unicode MS" w:eastAsia="Arial Unicode MS"/>
          <w:rtl w:val="0"/>
        </w:rPr>
        <w:t>6</w:t>
      </w:r>
      <w:r>
        <w:rPr/>
        <w:fldChar w:fldCharType="end" w:fldLock="0"/>
      </w:r>
    </w:p>
    <w:p>
      <w:pPr>
        <w:pStyle w:val="TOC 1"/>
        <w:numPr>
          <w:ilvl w:val="0"/>
          <w:numId w:val="8"/>
        </w:numPr>
      </w:pPr>
      <w:r>
        <w:rPr>
          <w:rFonts w:cs="Arial Unicode MS" w:eastAsia="Arial Unicode MS"/>
          <w:rtl w:val="0"/>
          <w:lang w:val="en-US"/>
        </w:rPr>
        <w:t>Testing and Quality Assurance</w:t>
        <w:tab/>
      </w:r>
      <w:r>
        <w:rPr/>
        <w:fldChar w:fldCharType="begin" w:fldLock="0"/>
      </w:r>
      <w:r>
        <w:instrText xml:space="preserve"> PAGEREF _Toc8 \h </w:instrText>
      </w:r>
      <w:r>
        <w:rPr/>
        <w:fldChar w:fldCharType="separate" w:fldLock="0"/>
      </w:r>
      <w:r>
        <w:rPr>
          <w:rFonts w:cs="Arial Unicode MS" w:eastAsia="Arial Unicode MS"/>
          <w:rtl w:val="0"/>
        </w:rPr>
        <w:t>7</w:t>
      </w:r>
      <w:r>
        <w:rPr/>
        <w:fldChar w:fldCharType="end" w:fldLock="0"/>
      </w:r>
    </w:p>
    <w:p>
      <w:pPr>
        <w:pStyle w:val="TOC 1"/>
        <w:numPr>
          <w:ilvl w:val="0"/>
          <w:numId w:val="9"/>
        </w:numPr>
      </w:pPr>
      <w:r>
        <w:rPr>
          <w:rFonts w:cs="Arial Unicode MS" w:eastAsia="Arial Unicode MS"/>
          <w:rtl w:val="0"/>
          <w:lang w:val="fr-FR"/>
        </w:rPr>
        <w:t>Conclusions</w:t>
        <w:tab/>
      </w:r>
      <w:r>
        <w:rPr/>
        <w:fldChar w:fldCharType="begin" w:fldLock="0"/>
      </w:r>
      <w:r>
        <w:instrText xml:space="preserve"> PAGEREF _Toc9 \h </w:instrText>
      </w:r>
      <w:r>
        <w:rPr/>
        <w:fldChar w:fldCharType="separate" w:fldLock="0"/>
      </w:r>
      <w:r>
        <w:rPr>
          <w:rFonts w:cs="Arial Unicode MS" w:eastAsia="Arial Unicode MS"/>
          <w:rtl w:val="0"/>
        </w:rPr>
        <w:t>8</w:t>
      </w:r>
      <w:r>
        <w:rPr/>
        <w:fldChar w:fldCharType="end" w:fldLock="0"/>
      </w:r>
    </w:p>
    <w:p>
      <w:pPr>
        <w:pStyle w:val="TOC 2"/>
      </w:pPr>
      <w:r>
        <w:rPr>
          <w:rFonts w:cs="Arial Unicode MS" w:eastAsia="Arial Unicode MS"/>
          <w:rtl w:val="0"/>
          <w:lang w:val="de-DE"/>
        </w:rPr>
        <w:t>REFERENCES</w:t>
        <w:tab/>
      </w:r>
      <w:r>
        <w:rPr/>
        <w:fldChar w:fldCharType="begin" w:fldLock="0"/>
      </w:r>
      <w:r>
        <w:instrText xml:space="preserve"> PAGEREF _Toc10 \h </w:instrText>
      </w:r>
      <w:r>
        <w:rPr/>
        <w:fldChar w:fldCharType="separate" w:fldLock="0"/>
      </w:r>
      <w:r>
        <w:rPr>
          <w:rFonts w:cs="Arial Unicode MS" w:eastAsia="Arial Unicode MS"/>
          <w:rtl w:val="0"/>
        </w:rPr>
        <w:t>9</w:t>
      </w:r>
      <w:r>
        <w:rPr/>
        <w:fldChar w:fldCharType="end" w:fldLock="0"/>
      </w:r>
    </w:p>
    <w:p>
      <w:pPr>
        <w:widowControl w:val="0"/>
        <w:tabs>
          <w:tab w:val="center" w:pos="4320"/>
        </w:tabs>
        <w:jc w:val="both"/>
        <w:rPr>
          <w:rFonts w:ascii="Arial" w:cs="Arial" w:hAnsi="Arial" w:eastAsia="Arial"/>
          <w:sz w:val="22"/>
          <w:szCs w:val="22"/>
        </w:rPr>
      </w:pPr>
      <w:r>
        <w:rPr>
          <w:rFonts w:ascii="Arial" w:cs="Arial" w:hAnsi="Arial" w:eastAsia="Arial"/>
          <w:sz w:val="24"/>
          <w:szCs w:val="24"/>
        </w:rPr>
        <w:fldChar w:fldCharType="end" w:fldLock="0"/>
      </w:r>
    </w:p>
    <w:p>
      <w:pPr>
        <w:pStyle w:val="Normal.0"/>
        <w:widowControl w:val="0"/>
        <w:tabs>
          <w:tab w:val="center" w:pos="4320"/>
        </w:tabs>
        <w:jc w:val="both"/>
        <w:rPr>
          <w:rFonts w:ascii="Arial" w:cs="Arial" w:hAnsi="Arial" w:eastAsia="Arial"/>
        </w:rPr>
      </w:pPr>
      <w:r>
        <w:rPr>
          <w:rFonts w:ascii="Arial" w:hAnsi="Arial"/>
          <w:rtl w:val="0"/>
          <w:lang w:val="en-US"/>
        </w:rPr>
        <w:t xml:space="preserve">                    </w:t>
      </w:r>
    </w:p>
    <w:p>
      <w:pPr>
        <w:pStyle w:val="Style Style AuthorNote + 9 pt Italic Blue + Left"/>
        <w:rPr>
          <w:outline w:val="0"/>
          <w:color w:val="c45911"/>
          <w:u w:color="c45911"/>
          <w14:textFill>
            <w14:solidFill>
              <w14:srgbClr w14:val="C45911"/>
            </w14:solidFill>
          </w14:textFill>
        </w:rPr>
      </w:pPr>
    </w:p>
    <w:p>
      <w:pPr>
        <w:pStyle w:val="Style Style AuthorNote + 9 pt Italic Blue + Left"/>
        <w:rPr>
          <w:outline w:val="0"/>
          <w:color w:val="c45911"/>
          <w:u w:color="c45911"/>
          <w14:textFill>
            <w14:solidFill>
              <w14:srgbClr w14:val="C45911"/>
            </w14:solidFill>
          </w14:textFill>
        </w:rPr>
      </w:pPr>
    </w:p>
    <w:p>
      <w:pPr>
        <w:pStyle w:val="Style Style AuthorNote + 9 pt Italic Blue + Left"/>
      </w:pPr>
      <w:r>
        <w:rPr>
          <w:rFonts w:ascii="Arial Unicode MS" w:cs="Arial Unicode MS" w:hAnsi="Arial Unicode MS" w:eastAsia="Arial Unicode MS"/>
          <w:b w:val="0"/>
          <w:bCs w:val="0"/>
          <w:i w:val="0"/>
          <w:iCs w:val="0"/>
        </w:rPr>
        <w:br w:type="page"/>
      </w:r>
    </w:p>
    <w:p>
      <w:pPr>
        <w:pStyle w:val="Subtitle"/>
        <w:rPr>
          <w:rFonts w:ascii="Arial" w:cs="Arial" w:hAnsi="Arial" w:eastAsia="Arial"/>
        </w:rPr>
      </w:pPr>
      <w:bookmarkStart w:name="_Toc" w:id="0"/>
      <w:r>
        <w:rPr>
          <w:rFonts w:ascii="Arial" w:hAnsi="Arial"/>
          <w:rtl w:val="0"/>
          <w:lang w:val="en-US"/>
        </w:rPr>
        <w:t>LIST OF FIGURES</w:t>
      </w:r>
      <w:bookmarkEnd w:id="0"/>
    </w:p>
    <w:p>
      <w:pPr>
        <w:pStyle w:val="Normal.0"/>
        <w:widowControl w:val="0"/>
        <w:jc w:val="both"/>
        <w:rPr>
          <w:rFonts w:ascii="Arial" w:cs="Arial" w:hAnsi="Arial" w:eastAsia="Arial"/>
          <w:sz w:val="24"/>
          <w:szCs w:val="24"/>
        </w:rPr>
      </w:pPr>
    </w:p>
    <w:p>
      <w:pPr>
        <w:pStyle w:val="Normal.0"/>
        <w:widowControl w:val="0"/>
        <w:tabs>
          <w:tab w:val="right" w:pos="7923"/>
        </w:tabs>
        <w:jc w:val="both"/>
        <w:rPr>
          <w:rFonts w:ascii="Arial" w:cs="Arial" w:hAnsi="Arial" w:eastAsia="Arial"/>
          <w:sz w:val="24"/>
          <w:szCs w:val="24"/>
        </w:rPr>
      </w:pPr>
      <w:r>
        <w:rPr>
          <w:rFonts w:ascii="Arial" w:cs="Arial" w:hAnsi="Arial" w:eastAsia="Arial"/>
          <w:sz w:val="24"/>
          <w:szCs w:val="24"/>
          <w:rtl w:val="0"/>
        </w:rPr>
        <w:tab/>
        <w:t>Page</w:t>
      </w:r>
    </w:p>
    <w:p>
      <w:pPr>
        <w:pStyle w:val="Normal.0"/>
        <w:widowControl w:val="0"/>
        <w:jc w:val="both"/>
        <w:rPr>
          <w:rFonts w:ascii="Arial" w:cs="Arial" w:hAnsi="Arial" w:eastAsia="Arial"/>
          <w:sz w:val="24"/>
          <w:szCs w:val="24"/>
        </w:rPr>
      </w:pPr>
    </w:p>
    <w:p>
      <w:pPr>
        <w:pStyle w:val="Table of Figures"/>
        <w:tabs>
          <w:tab w:val="right" w:pos="7923" w:leader="dot"/>
          <w:tab w:val="clear" w:pos="8280"/>
        </w:tabs>
        <w:rPr>
          <w:rFonts w:ascii="Calibri" w:cs="Calibri" w:hAnsi="Calibri" w:eastAsia="Calibri"/>
          <w:sz w:val="22"/>
          <w:szCs w:val="22"/>
        </w:rPr>
      </w:pPr>
      <w:r>
        <w:rPr>
          <w:rStyle w:val="Hyperlink.0"/>
        </w:rPr>
        <w:fldChar w:fldCharType="begin" w:fldLock="0"/>
      </w:r>
      <w:r>
        <w:rPr>
          <w:rStyle w:val="Hyperlink.0"/>
        </w:rPr>
        <w:instrText xml:space="preserve"> HYPERLINK \l "bookmark" </w:instrText>
      </w:r>
      <w:r>
        <w:rPr>
          <w:rStyle w:val="Hyperlink.0"/>
        </w:rPr>
        <w:fldChar w:fldCharType="separate" w:fldLock="0"/>
      </w:r>
      <w:r>
        <w:rPr>
          <w:rStyle w:val="Hyperlink.0"/>
          <w:rtl w:val="0"/>
          <w:lang w:val="en-US"/>
        </w:rPr>
        <w:t>Figure 1.Test output evidence</w:t>
        <w:tab/>
      </w:r>
      <w:r>
        <w:rPr/>
        <w:fldChar w:fldCharType="end" w:fldLock="0"/>
      </w:r>
      <w:r>
        <w:rPr>
          <w:rFonts w:ascii="Calibri" w:hAnsi="Calibri"/>
          <w:sz w:val="22"/>
          <w:szCs w:val="22"/>
          <w:rtl w:val="0"/>
          <w:lang w:val="en-US"/>
        </w:rPr>
        <w:t>7</w:t>
      </w:r>
    </w:p>
    <w:p>
      <w:pPr>
        <w:pStyle w:val="Normal.0"/>
      </w:pPr>
      <w:r>
        <w:rPr>
          <w:rFonts w:ascii="Arial Unicode MS" w:cs="Arial Unicode MS" w:hAnsi="Arial Unicode MS" w:eastAsia="Arial Unicode MS"/>
          <w:b w:val="0"/>
          <w:bCs w:val="0"/>
          <w:i w:val="0"/>
          <w:iCs w:val="0"/>
        </w:rPr>
        <w:br w:type="page"/>
      </w:r>
    </w:p>
    <w:p>
      <w:pPr>
        <w:pStyle w:val="Heading 1"/>
        <w:numPr>
          <w:ilvl w:val="0"/>
          <w:numId w:val="11"/>
        </w:numPr>
        <w:bidi w:val="0"/>
        <w:ind w:right="432"/>
        <w:jc w:val="center"/>
        <w:rPr>
          <w:rFonts w:ascii="Arial" w:cs="Arial" w:hAnsi="Arial" w:eastAsia="Arial"/>
          <w:rtl w:val="0"/>
        </w:rPr>
      </w:pPr>
      <w:bookmarkStart w:name="_Toc1" w:id="1"/>
      <w:bookmarkStart w:name="_Ref111220507" w:id="2"/>
      <w:r>
        <w:rPr>
          <w:rFonts w:ascii="Arial" w:hAnsi="Arial"/>
          <w:rtl w:val="0"/>
          <w:lang w:val="en-US"/>
        </w:rPr>
        <w:t>Introduction</w:t>
      </w:r>
      <w:bookmarkEnd w:id="2"/>
      <w:bookmarkEnd w:id="1"/>
    </w:p>
    <w:p>
      <w:pPr>
        <w:pStyle w:val="Body Text"/>
      </w:pPr>
      <w:r>
        <w:rPr>
          <w:rFonts w:cs="Arial Unicode MS" w:eastAsia="Arial Unicode MS"/>
          <w:rtl w:val="0"/>
          <w:lang w:val="en-US"/>
        </w:rPr>
        <w:t xml:space="preserve">The design and implementation of a record management system created for a specialised travel agency are presented in this study. Clients, airlines, and flights are the three main categories of records that the system is designed to handle. Its goal </w:t>
      </w:r>
      <w:r>
        <w:rPr>
          <w:rFonts w:cs="Arial Unicode MS" w:eastAsia="Arial Unicode MS"/>
          <w:rtl w:val="0"/>
          <w:lang w:val="en-US"/>
        </w:rPr>
        <w:t>offering</w:t>
      </w:r>
      <w:r>
        <w:rPr>
          <w:rFonts w:cs="Arial Unicode MS" w:eastAsia="Arial Unicode MS"/>
          <w:rtl w:val="0"/>
          <w:lang w:val="en-US"/>
        </w:rPr>
        <w:t xml:space="preserve"> a durable, structured software solution that enables users to use a graphical user interface to create, read, update, and remove information. </w:t>
      </w:r>
    </w:p>
    <w:p>
      <w:pPr>
        <w:pStyle w:val="Body Text"/>
      </w:pPr>
    </w:p>
    <w:p>
      <w:pPr>
        <w:pStyle w:val="Body Text"/>
      </w:pPr>
      <w:r>
        <w:rPr>
          <w:rFonts w:cs="Arial Unicode MS" w:eastAsia="Arial Unicode MS"/>
          <w:rtl w:val="0"/>
          <w:lang w:val="en-US"/>
        </w:rPr>
        <w:t>A modular, layered architecture that divides the GUI, business logic, and data storage levels is used in the Python implementation of the program. JSON Lines (JSONL) format is used to persist records, which are internally stored as a series of dictionaries. The system satisfies all assignment requirements. To provide robustness, the design also includes security-aware procedures, fault tolerance, and validation. This architectural strategy is in line with the well-known software engineering concepts of modularity and separation of concerns (Sommerville, 2016).</w:t>
      </w:r>
      <w:r>
        <w:rPr>
          <w:rFonts w:ascii="Arial Unicode MS" w:cs="Arial Unicode MS" w:hAnsi="Arial Unicode MS" w:eastAsia="Arial Unicode MS"/>
          <w:b w:val="0"/>
          <w:bCs w:val="0"/>
          <w:i w:val="0"/>
          <w:iCs w:val="0"/>
        </w:rPr>
        <w:br w:type="page"/>
      </w:r>
    </w:p>
    <w:p>
      <w:pPr>
        <w:pStyle w:val="Heading 1"/>
        <w:numPr>
          <w:ilvl w:val="0"/>
          <w:numId w:val="11"/>
        </w:numPr>
        <w:bidi w:val="0"/>
        <w:ind w:right="431"/>
        <w:jc w:val="center"/>
        <w:rPr>
          <w:rFonts w:ascii="Arial" w:cs="Arial" w:hAnsi="Arial" w:eastAsia="Arial"/>
          <w:rtl w:val="0"/>
        </w:rPr>
      </w:pPr>
      <w:bookmarkStart w:name="_Toc2" w:id="3"/>
      <w:r>
        <w:rPr>
          <w:rFonts w:ascii="Arial" w:hAnsi="Arial"/>
          <w:rtl w:val="0"/>
          <w:lang w:val="en-US"/>
        </w:rPr>
        <w:t>System Design and Architecture</w:t>
      </w:r>
      <w:bookmarkEnd w:id="3"/>
    </w:p>
    <w:p>
      <w:pPr>
        <w:pStyle w:val="Body Text"/>
      </w:pPr>
      <w:r>
        <w:rPr>
          <w:rFonts w:cs="Arial Unicode MS" w:eastAsia="Arial Unicode MS"/>
          <w:rtl w:val="0"/>
        </w:rPr>
        <w:t>The GUI layer, CRUD (business logic) layer, and persistence component make up the system's layered architecture. By separating duties across components, this division enhances testability, scalability, and maintainability.</w:t>
      </w:r>
    </w:p>
    <w:p>
      <w:pPr>
        <w:pStyle w:val="Body Text"/>
      </w:pPr>
    </w:p>
    <w:p>
      <w:pPr>
        <w:pStyle w:val="Body Text"/>
      </w:pPr>
      <w:r>
        <w:rPr>
          <w:rFonts w:cs="Arial Unicode MS" w:eastAsia="Arial Unicode MS"/>
          <w:rtl w:val="0"/>
        </w:rPr>
        <w:t>While the CRUD layer performs record manipulation and enforces business rules, the GUI layer controls user interaction. File-based storage is managed by the persistence layer. Unintentional data corruption is less likely because to this design, which guarantees regulated and indirect data access.</w:t>
      </w:r>
    </w:p>
    <w:p>
      <w:pPr>
        <w:pStyle w:val="Body Text"/>
      </w:pPr>
    </w:p>
    <w:p>
      <w:pPr>
        <w:pStyle w:val="Body Text"/>
      </w:pPr>
      <w:r>
        <w:rPr>
          <w:rFonts w:cs="Arial Unicode MS" w:eastAsia="Arial Unicode MS"/>
          <w:rtl w:val="0"/>
        </w:rPr>
        <w:t>Each record has a type field to differentiate between different entity types, and all entries are kept in a common in-memory list of dictionaries. Although this uniform structure makes implementation easier, it also raises possible data consistency problems that call for stringent validation procedures. Best practices for maintainable system design are reflected in the utilisation of modular components (Martin, 2008).</w:t>
      </w:r>
    </w:p>
    <w:p>
      <w:pPr>
        <w:pStyle w:val="Body Text"/>
      </w:pPr>
    </w:p>
    <w:p>
      <w:pPr>
        <w:pStyle w:val="Heading 1"/>
        <w:numPr>
          <w:ilvl w:val="0"/>
          <w:numId w:val="11"/>
        </w:numPr>
        <w:bidi w:val="0"/>
        <w:ind w:right="431"/>
        <w:jc w:val="center"/>
        <w:rPr>
          <w:rFonts w:ascii="Arial" w:cs="Arial" w:hAnsi="Arial" w:eastAsia="Arial"/>
          <w:rtl w:val="0"/>
        </w:rPr>
      </w:pPr>
      <w:bookmarkStart w:name="_Toc3" w:id="4"/>
      <w:r>
        <w:rPr>
          <w:rFonts w:ascii="Arial" w:hAnsi="Arial"/>
          <w:rtl w:val="0"/>
          <w:lang w:val="en-US"/>
        </w:rPr>
        <w:t>Record Structure Compliance</w:t>
      </w:r>
      <w:bookmarkEnd w:id="4"/>
    </w:p>
    <w:p>
      <w:pPr>
        <w:pStyle w:val="Body Text"/>
      </w:pPr>
      <w:r>
        <w:rPr>
          <w:rFonts w:cs="Arial Unicode MS" w:eastAsia="Arial Unicode MS"/>
          <w:rtl w:val="0"/>
        </w:rPr>
        <w:t xml:space="preserve">The specified record formats are rigorously adhered to </w:t>
      </w:r>
      <w:r>
        <w:rPr>
          <w:rFonts w:cs="Arial Unicode MS" w:eastAsia="Arial Unicode MS"/>
          <w:rtl w:val="0"/>
        </w:rPr>
        <w:t xml:space="preserve">in </w:t>
      </w:r>
      <w:r>
        <w:rPr>
          <w:rFonts w:cs="Arial Unicode MS" w:eastAsia="Arial Unicode MS"/>
          <w:rtl w:val="0"/>
        </w:rPr>
        <w:t>the system. In addition to temporal and location data, flight records link entities via Client_ID and Airline_ID, whereas client records contain identification and contact fields and airline records retain business facts.</w:t>
      </w:r>
    </w:p>
    <w:p>
      <w:pPr>
        <w:pStyle w:val="Body Text"/>
      </w:pPr>
    </w:p>
    <w:p>
      <w:pPr>
        <w:pStyle w:val="Body Text"/>
        <w:rPr>
          <w:lang w:val="en-US"/>
        </w:rPr>
      </w:pPr>
      <w:r>
        <w:rPr>
          <w:rFonts w:cs="Arial Unicode MS" w:eastAsia="Arial Unicode MS"/>
          <w:rtl w:val="0"/>
        </w:rPr>
        <w:t>To guarantee accurate data types and completeness, validation is used during record creation and modifications. This method guarantees consistent performance during CRUD processes and lowers the possibility of corrupted data entering the system. Maintaining data integrity throughout the system is aided by enforcing organised data models.</w:t>
      </w:r>
    </w:p>
    <w:p>
      <w:pPr>
        <w:pStyle w:val="Normal.0"/>
        <w:rPr>
          <w:rFonts w:ascii="Arial" w:cs="Arial" w:hAnsi="Arial" w:eastAsia="Arial"/>
          <w:lang w:val="en-US"/>
        </w:rPr>
      </w:pPr>
    </w:p>
    <w:p>
      <w:pPr>
        <w:pStyle w:val="Heading 1"/>
        <w:numPr>
          <w:ilvl w:val="0"/>
          <w:numId w:val="11"/>
        </w:numPr>
        <w:bidi w:val="0"/>
        <w:ind w:right="431"/>
        <w:jc w:val="center"/>
        <w:rPr>
          <w:rFonts w:ascii="Arial" w:cs="Arial" w:hAnsi="Arial" w:eastAsia="Arial"/>
          <w:rtl w:val="0"/>
        </w:rPr>
      </w:pPr>
      <w:bookmarkStart w:name="_Toc4" w:id="5"/>
      <w:r>
        <w:rPr>
          <w:rFonts w:ascii="Arial" w:hAnsi="Arial"/>
          <w:rtl w:val="0"/>
          <w:lang w:val="en-US"/>
        </w:rPr>
        <w:t>CRUD Implementation</w:t>
      </w:r>
      <w:bookmarkEnd w:id="5"/>
    </w:p>
    <w:p>
      <w:pPr>
        <w:pStyle w:val="Body Text"/>
      </w:pPr>
      <w:r>
        <w:rPr>
          <w:rFonts w:cs="Arial Unicode MS" w:eastAsia="Arial Unicode MS"/>
          <w:rtl w:val="0"/>
        </w:rPr>
        <w:t>All necessary operations, including as creating, retrieving, updating, and deleting records, are implemented by the CRUD layer. With distinct logic for every kind of record and common utility methods for filtering and searching, the design is modular.</w:t>
      </w:r>
    </w:p>
    <w:p>
      <w:pPr>
        <w:pStyle w:val="Body Text"/>
      </w:pPr>
    </w:p>
    <w:p>
      <w:pPr>
        <w:pStyle w:val="Body Text"/>
      </w:pPr>
      <w:r>
        <w:rPr>
          <w:rFonts w:cs="Arial Unicode MS" w:eastAsia="Arial Unicode MS"/>
          <w:rtl w:val="0"/>
          <w:lang w:val="en-US"/>
        </w:rPr>
        <w:t>The lack of an individual identification number for flight records posed a significant design challenge. A composite key that combined the Client ID, Airline ID, date, start city, and end city was used to address this. This avoids redundancy and guarantees predictable identification.</w:t>
      </w:r>
    </w:p>
    <w:p>
      <w:pPr>
        <w:pStyle w:val="Body Text"/>
      </w:pPr>
    </w:p>
    <w:p>
      <w:pPr>
        <w:pStyle w:val="Body Text"/>
      </w:pPr>
      <w:r>
        <w:rPr>
          <w:rFonts w:cs="Arial Unicode MS" w:eastAsia="Arial Unicode MS"/>
          <w:rtl w:val="0"/>
          <w:lang w:val="en-US"/>
        </w:rPr>
        <w:t>From a critical standpoint, composite keys can add complexity and inefficiency to larger datasets, even when they work well in small-scale systems. However, the method offers a workable and reliable solution within the parameters of this application.</w:t>
      </w:r>
    </w:p>
    <w:p>
      <w:pPr>
        <w:pStyle w:val="Default"/>
        <w:bidi w:val="0"/>
        <w:spacing w:before="0" w:line="240" w:lineRule="auto"/>
        <w:ind w:left="0" w:right="0" w:firstLine="0"/>
        <w:jc w:val="left"/>
        <w:rPr>
          <w:rFonts w:ascii="Times Roman" w:cs="Times Roman" w:hAnsi="Times Roman" w:eastAsia="Times Roman"/>
          <w:rtl w:val="0"/>
        </w:rPr>
      </w:pPr>
    </w:p>
    <w:p>
      <w:pPr>
        <w:pStyle w:val="Heading 1"/>
        <w:numPr>
          <w:ilvl w:val="0"/>
          <w:numId w:val="11"/>
        </w:numPr>
        <w:bidi w:val="0"/>
        <w:ind w:right="431"/>
        <w:jc w:val="center"/>
        <w:rPr>
          <w:rFonts w:ascii="Arial" w:cs="Arial" w:hAnsi="Arial" w:eastAsia="Arial"/>
          <w:rtl w:val="0"/>
        </w:rPr>
      </w:pPr>
      <w:bookmarkStart w:name="_Toc5" w:id="6"/>
      <w:r>
        <w:rPr>
          <w:rFonts w:ascii="Arial" w:hAnsi="Arial"/>
          <w:rtl w:val="0"/>
          <w:lang w:val="en-US"/>
        </w:rPr>
        <w:t>Storage and Persistence Layer</w:t>
      </w:r>
      <w:bookmarkEnd w:id="6"/>
    </w:p>
    <w:p>
      <w:pPr>
        <w:pStyle w:val="Body Text"/>
      </w:pPr>
      <w:r>
        <w:rPr>
          <w:rFonts w:cs="Arial Unicode MS" w:eastAsia="Arial Unicode MS"/>
          <w:rtl w:val="0"/>
        </w:rPr>
        <w:t>Following its ease of use, readability, and capacity to store records separately, the JSON Lines format was chosen for persistence. Since corruption in a single file does not impact others, this enhances fault isolation.</w:t>
      </w:r>
    </w:p>
    <w:p>
      <w:pPr>
        <w:pStyle w:val="Body Text"/>
      </w:pPr>
    </w:p>
    <w:p>
      <w:pPr>
        <w:pStyle w:val="Body Text"/>
      </w:pPr>
      <w:r>
        <w:rPr>
          <w:rFonts w:cs="Arial Unicode MS" w:eastAsia="Arial Unicode MS"/>
          <w:rtl w:val="0"/>
        </w:rPr>
        <w:t>During startup, the system determines whether a file exists and loads records if it does; if not, it initialises an empty dataset. Records are immediately saved upon termination, guaranteeing persistence between sessions.</w:t>
      </w:r>
    </w:p>
    <w:p>
      <w:pPr>
        <w:pStyle w:val="Body Text"/>
      </w:pPr>
    </w:p>
    <w:p>
      <w:pPr>
        <w:pStyle w:val="Body Text"/>
      </w:pPr>
      <w:r>
        <w:rPr>
          <w:rFonts w:cs="Arial Unicode MS" w:eastAsia="Arial Unicode MS"/>
          <w:rtl w:val="0"/>
        </w:rPr>
        <w:t xml:space="preserve">Error handling techniques guard against system failure brought on by corrupted or missing files. This guarantees operation continuity and helps with failure tolerance. </w:t>
      </w:r>
    </w:p>
    <w:p>
      <w:pPr>
        <w:pStyle w:val="Heading 1"/>
        <w:numPr>
          <w:ilvl w:val="0"/>
          <w:numId w:val="11"/>
        </w:numPr>
        <w:bidi w:val="0"/>
        <w:ind w:right="431"/>
        <w:jc w:val="center"/>
        <w:rPr>
          <w:rFonts w:ascii="Arial" w:cs="Arial" w:hAnsi="Arial" w:eastAsia="Arial"/>
          <w:rtl w:val="0"/>
        </w:rPr>
      </w:pPr>
      <w:bookmarkStart w:name="_Toc6" w:id="7"/>
      <w:r>
        <w:rPr>
          <w:rFonts w:ascii="Arial" w:hAnsi="Arial"/>
          <w:rtl w:val="0"/>
          <w:lang w:val="en-US"/>
        </w:rPr>
        <w:t>System Integration</w:t>
      </w:r>
      <w:bookmarkEnd w:id="7"/>
    </w:p>
    <w:p>
      <w:pPr>
        <w:pStyle w:val="Body Text"/>
      </w:pPr>
      <w:r>
        <w:rPr>
          <w:rFonts w:cs="Arial Unicode MS" w:eastAsia="Arial Unicode MS"/>
          <w:rtl w:val="0"/>
        </w:rPr>
        <w:t>A loosely linked technique is used to combine the system's components. The CRUD layer, which works with the in-memory dataset, is the only one with which the GUI communicates. When an application is started or stopped, the persistence layer is activated.</w:t>
      </w:r>
    </w:p>
    <w:p>
      <w:pPr>
        <w:pStyle w:val="Body Text"/>
      </w:pPr>
    </w:p>
    <w:p>
      <w:pPr>
        <w:pStyle w:val="Body Text"/>
      </w:pPr>
      <w:r>
        <w:rPr>
          <w:rFonts w:cs="Arial Unicode MS" w:eastAsia="Arial Unicode MS"/>
          <w:rtl w:val="0"/>
        </w:rPr>
        <w:t>This approach improves maintainability by enforcing regulated data flow and lowering component interdependencies. Additionally, it guarantees that data manipulation only takes place via approved channels, improving system dependability.</w:t>
      </w:r>
    </w:p>
    <w:p>
      <w:pPr>
        <w:pStyle w:val="Body Text"/>
      </w:pPr>
    </w:p>
    <w:p>
      <w:pPr>
        <w:pStyle w:val="Heading 1"/>
        <w:numPr>
          <w:ilvl w:val="0"/>
          <w:numId w:val="11"/>
        </w:numPr>
        <w:bidi w:val="0"/>
        <w:ind w:right="431"/>
        <w:jc w:val="center"/>
        <w:rPr>
          <w:rFonts w:ascii="Arial" w:cs="Arial" w:hAnsi="Arial" w:eastAsia="Arial"/>
          <w:rtl w:val="0"/>
        </w:rPr>
      </w:pPr>
      <w:bookmarkStart w:name="_Toc7" w:id="8"/>
      <w:r>
        <w:rPr>
          <w:rFonts w:ascii="Arial" w:hAnsi="Arial"/>
          <w:rtl w:val="0"/>
          <w:lang w:val="en-US"/>
        </w:rPr>
        <w:t>Security Considerations</w:t>
      </w:r>
      <w:bookmarkEnd w:id="8"/>
    </w:p>
    <w:p>
      <w:pPr>
        <w:pStyle w:val="Body Text"/>
      </w:pPr>
      <w:r>
        <w:rPr>
          <w:rFonts w:cs="Arial Unicode MS" w:eastAsia="Arial Unicode MS"/>
          <w:rtl w:val="0"/>
          <w:lang w:val="en-US"/>
        </w:rPr>
        <w:t>Several security standards have been implemented, despite the system's non-production deployment. By preventing erroneous or malicious data entry, input validation lowers the risk of data degradation and unexpected behaviour. This is consistent with standard mitigation techniques for vulnerabilities found by the OWASP (202</w:t>
      </w:r>
      <w:r>
        <w:rPr>
          <w:rFonts w:cs="Arial Unicode MS" w:eastAsia="Arial Unicode MS"/>
          <w:rtl w:val="0"/>
          <w:lang w:val="en-US"/>
        </w:rPr>
        <w:t>5</w:t>
      </w:r>
      <w:r>
        <w:rPr>
          <w:rFonts w:cs="Arial Unicode MS" w:eastAsia="Arial Unicode MS"/>
          <w:rtl w:val="0"/>
          <w:lang w:val="en-US"/>
        </w:rPr>
        <w:t>).</w:t>
      </w:r>
    </w:p>
    <w:p>
      <w:pPr>
        <w:pStyle w:val="Body Text"/>
      </w:pPr>
    </w:p>
    <w:p>
      <w:pPr>
        <w:pStyle w:val="Body Text"/>
      </w:pPr>
      <w:r>
        <w:rPr>
          <w:rFonts w:cs="Arial Unicode MS" w:eastAsia="Arial Unicode MS"/>
          <w:rtl w:val="0"/>
          <w:lang w:val="en-US"/>
        </w:rPr>
        <w:t>The layered architecture ensures that all data alteration takes place through regulated logic by limiting direct access to the persistent layer. By reducing system crashes brought on by erroneous or damaged input, error handling procedures further improve resilience.</w:t>
      </w:r>
    </w:p>
    <w:p>
      <w:pPr>
        <w:pStyle w:val="Body Text"/>
      </w:pPr>
    </w:p>
    <w:p>
      <w:pPr>
        <w:pStyle w:val="Body Text"/>
      </w:pPr>
      <w:r>
        <w:rPr>
          <w:rFonts w:cs="Arial Unicode MS" w:eastAsia="Arial Unicode MS"/>
          <w:rtl w:val="0"/>
          <w:lang w:val="en-US"/>
        </w:rPr>
        <w:t>However, there are certain hazards associated with file-based storage, such as lack of access control and unauthorised alteration. Although structured parsing and validation help to reduce these risks to some extent, encryption, authentication, and role-based access control could be added in the future to improve the system's security posture.</w:t>
      </w:r>
    </w:p>
    <w:p>
      <w:pPr>
        <w:pStyle w:val="Heading 1"/>
        <w:bidi w:val="0"/>
        <w:ind w:left="0" w:right="431" w:firstLine="0"/>
        <w:jc w:val="center"/>
        <w:rPr>
          <w:rFonts w:ascii="Arial" w:cs="Arial" w:hAnsi="Arial" w:eastAsia="Arial"/>
          <w:rtl w:val="0"/>
        </w:rPr>
      </w:pPr>
    </w:p>
    <w:p>
      <w:pPr>
        <w:pStyle w:val="Heading 1"/>
        <w:numPr>
          <w:ilvl w:val="0"/>
          <w:numId w:val="11"/>
        </w:numPr>
        <w:bidi w:val="0"/>
        <w:ind w:right="431"/>
        <w:jc w:val="center"/>
        <w:rPr>
          <w:rFonts w:ascii="Arial" w:cs="Arial" w:hAnsi="Arial" w:eastAsia="Arial"/>
          <w:rtl w:val="0"/>
        </w:rPr>
      </w:pPr>
      <w:bookmarkStart w:name="_Toc8" w:id="9"/>
      <w:r>
        <w:rPr>
          <w:rFonts w:ascii="Arial" w:hAnsi="Arial"/>
          <w:rtl w:val="0"/>
          <w:lang w:val="en-US"/>
        </w:rPr>
        <w:t>Testing and Quality Assurance</w:t>
      </w:r>
      <w:bookmarkEnd w:id="9"/>
    </w:p>
    <w:p>
      <w:pPr>
        <w:pStyle w:val="Body Text"/>
      </w:pPr>
      <w:r>
        <w:rPr>
          <w:rFonts w:cs="Arial Unicode MS" w:eastAsia="Arial Unicode MS"/>
          <w:rtl w:val="0"/>
        </w:rPr>
        <w:t>Python's built-in unittest framework was used for testing (Python Software Foundation, 2023). To guarantee accuracy and dependability, each module underwent independent testing.</w:t>
      </w:r>
    </w:p>
    <w:p>
      <w:pPr>
        <w:pStyle w:val="Body Text"/>
      </w:pPr>
    </w:p>
    <w:p>
      <w:pPr>
        <w:pStyle w:val="Body Text"/>
      </w:pPr>
      <w:r>
        <w:rPr>
          <w:rFonts w:cs="Arial Unicode MS" w:eastAsia="Arial Unicode MS"/>
          <w:rtl w:val="0"/>
        </w:rPr>
        <w:t>Functional testing of CRUD activities, edge-case handling, and multi-condition queries are all included in the test suite. 79 tests in all were completed successfully, showing consistent system behaviour in a variety of situations.</w:t>
      </w:r>
    </w:p>
    <w:p>
      <w:pPr>
        <w:pStyle w:val="Body Text"/>
      </w:pPr>
    </w:p>
    <w:p>
      <w:pPr>
        <w:pStyle w:val="Body Text"/>
      </w:pPr>
      <w:r>
        <w:rPr>
          <w:rFonts w:cs="Arial Unicode MS" w:eastAsia="Arial Unicode MS"/>
          <w:rtl w:val="0"/>
        </w:rPr>
        <w:t>Automated testing lowers the possibility of regression mistakes during development and increases reliability. The corresponding test output</w:t>
      </w:r>
      <w:r>
        <w:rPr>
          <w:rFonts w:cs="Arial Unicode MS" w:eastAsia="Arial Unicode MS" w:hint="default"/>
          <w:rtl w:val="0"/>
        </w:rPr>
        <w:t> </w:t>
      </w:r>
      <w:r>
        <w:rPr>
          <w:rFonts w:cs="Arial Unicode MS" w:eastAsia="Arial Unicode MS"/>
          <w:rtl w:val="0"/>
        </w:rPr>
        <w:t>provides proof that the test was executed successfully.</w:t>
      </w: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356525</wp:posOffset>
            </wp:positionV>
            <wp:extent cx="5043806" cy="651073"/>
            <wp:effectExtent l="0" t="0" r="0" b="0"/>
            <wp:wrapThrough wrapText="bothSides" distL="152400" distR="152400">
              <wp:wrapPolygon edited="1">
                <wp:start x="0" y="0"/>
                <wp:lineTo x="21621" y="0"/>
                <wp:lineTo x="21621" y="21734"/>
                <wp:lineTo x="0" y="21734"/>
                <wp:lineTo x="0" y="0"/>
              </wp:wrapPolygon>
            </wp:wrapThrough>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6">
                      <a:extLst/>
                    </a:blip>
                    <a:stretch>
                      <a:fillRect/>
                    </a:stretch>
                  </pic:blipFill>
                  <pic:spPr>
                    <a:xfrm>
                      <a:off x="0" y="0"/>
                      <a:ext cx="5043806" cy="651073"/>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rFonts w:ascii="Times Roman" w:cs="Times Roman" w:hAnsi="Times Roman" w:eastAsia="Times Roman"/>
          <w:rtl w:val="0"/>
        </w:rPr>
      </w:pPr>
    </w:p>
    <w:p>
      <w:pPr>
        <w:pStyle w:val="Table of Figures"/>
        <w:jc w:val="center"/>
      </w:pPr>
      <w:r>
        <w:rPr>
          <w:rFonts w:ascii="Arial" w:hAnsi="Arial"/>
          <w:b w:val="1"/>
          <w:bCs w:val="1"/>
          <w:sz w:val="20"/>
          <w:szCs w:val="20"/>
          <w:rtl w:val="0"/>
          <w:lang w:val="en-US"/>
        </w:rPr>
        <w:t xml:space="preserve">Figure </w:t>
      </w:r>
      <w:r>
        <w:rPr>
          <w:rFonts w:ascii="Arial" w:hAnsi="Arial"/>
          <w:b w:val="1"/>
          <w:bCs w:val="1"/>
          <w:sz w:val="20"/>
          <w:szCs w:val="20"/>
          <w:rtl w:val="0"/>
          <w:lang w:val="en-US"/>
        </w:rPr>
        <w:t>1</w:t>
      </w:r>
      <w:r>
        <w:rPr>
          <w:rFonts w:ascii="Arial" w:hAnsi="Arial"/>
          <w:b w:val="1"/>
          <w:bCs w:val="1"/>
          <w:sz w:val="20"/>
          <w:szCs w:val="20"/>
          <w:rtl w:val="0"/>
          <w:lang w:val="en-US"/>
        </w:rPr>
        <w:t xml:space="preserve">. </w:t>
      </w:r>
      <w:r>
        <w:rPr>
          <w:rFonts w:ascii="Arial" w:hAnsi="Arial"/>
          <w:b w:val="1"/>
          <w:bCs w:val="1"/>
          <w:sz w:val="20"/>
          <w:szCs w:val="20"/>
          <w:rtl w:val="0"/>
          <w:lang w:val="en-US"/>
        </w:rPr>
        <w:t>Test output evidence</w:t>
      </w:r>
      <w:r>
        <w:rPr>
          <w:rFonts w:ascii="Arial Unicode MS" w:cs="Arial Unicode MS" w:hAnsi="Arial Unicode MS" w:eastAsia="Arial Unicode MS"/>
          <w:b w:val="0"/>
          <w:bCs w:val="0"/>
          <w:i w:val="0"/>
          <w:iCs w:val="0"/>
          <w:sz w:val="20"/>
          <w:szCs w:val="20"/>
        </w:rPr>
        <w:br w:type="page"/>
      </w:r>
    </w:p>
    <w:p>
      <w:pPr>
        <w:pStyle w:val="Heading 1"/>
        <w:numPr>
          <w:ilvl w:val="0"/>
          <w:numId w:val="12"/>
        </w:numPr>
        <w:ind w:right="431"/>
      </w:pPr>
      <w:bookmarkStart w:name="_Toc9" w:id="10"/>
      <w:r>
        <w:rPr>
          <w:rFonts w:ascii="Arial" w:hAnsi="Arial"/>
          <w:rtl w:val="0"/>
          <w:lang w:val="en-US"/>
        </w:rPr>
        <w:t>Conclusions</w:t>
      </w:r>
      <w:bookmarkEnd w:id="10"/>
    </w:p>
    <w:p>
      <w:pPr>
        <w:pStyle w:val="Body Text"/>
      </w:pPr>
      <w:r>
        <w:rPr>
          <w:rFonts w:cs="Arial Unicode MS" w:eastAsia="Arial Unicode MS"/>
          <w:rtl w:val="0"/>
          <w:lang w:val="en-US"/>
        </w:rPr>
        <w:t>All of the project brief's requirements are effectively met by the Record Management System. Through a graphical user interface, it offers an organised and useful way to manage client, airline, and flight records.</w:t>
      </w:r>
    </w:p>
    <w:p>
      <w:pPr>
        <w:pStyle w:val="Body Text"/>
      </w:pPr>
    </w:p>
    <w:p>
      <w:pPr>
        <w:pStyle w:val="Body Text"/>
      </w:pPr>
      <w:r>
        <w:rPr>
          <w:rFonts w:cs="Arial Unicode MS" w:eastAsia="Arial Unicode MS"/>
          <w:rtl w:val="0"/>
          <w:lang w:val="en-US"/>
        </w:rPr>
        <w:t>The system exhibits a robust implementation of software engineering concepts, such as automated testing, separation of concerns, and modular design. Furthermore, a deeper comprehension of resilient system development at the Master's level is shown in the incorporation of security-aware design and validation.</w:t>
      </w:r>
    </w:p>
    <w:p>
      <w:pPr>
        <w:pStyle w:val="Body Text"/>
      </w:pPr>
    </w:p>
    <w:p>
      <w:pPr>
        <w:pStyle w:val="Body Text"/>
      </w:pPr>
      <w:r>
        <w:rPr>
          <w:rFonts w:cs="Arial Unicode MS" w:eastAsia="Arial Unicode MS"/>
          <w:rtl w:val="0"/>
          <w:lang w:val="en-US"/>
        </w:rPr>
        <w:t>However, when in-memory and file-based storage are used, there are still restrictions, especially with regard to scalability and security. To further fortify the system, future enhancements can include database integration, improved validation procedures, and the addition of authentication and access control tools.</w:t>
      </w:r>
    </w:p>
    <w:p>
      <w:pPr>
        <w:pStyle w:val="Subtitle"/>
      </w:pPr>
      <w:r>
        <w:rPr>
          <w:rFonts w:ascii="Arial Unicode MS" w:cs="Arial Unicode MS" w:hAnsi="Arial Unicode MS" w:eastAsia="Arial Unicode MS"/>
          <w:b w:val="0"/>
          <w:bCs w:val="0"/>
          <w:i w:val="0"/>
          <w:iCs w:val="0"/>
        </w:rPr>
        <w:br w:type="page"/>
      </w:r>
    </w:p>
    <w:p>
      <w:pPr>
        <w:pStyle w:val="Subtitle"/>
        <w:rPr>
          <w:rFonts w:ascii="Arial" w:cs="Arial" w:hAnsi="Arial" w:eastAsia="Arial"/>
        </w:rPr>
      </w:pPr>
      <w:bookmarkStart w:name="_Toc10" w:id="11"/>
      <w:r>
        <w:rPr>
          <w:rFonts w:ascii="Arial" w:hAnsi="Arial"/>
          <w:rtl w:val="0"/>
          <w:lang w:val="en-US"/>
        </w:rPr>
        <w:t>REFERENCES</w:t>
      </w:r>
      <w:bookmarkEnd w:id="11"/>
    </w:p>
    <w:p>
      <w:pPr>
        <w:pStyle w:val="Subtitle"/>
        <w:rPr>
          <w:rFonts w:ascii="Arial" w:cs="Arial" w:hAnsi="Arial" w:eastAsia="Arial"/>
        </w:rPr>
      </w:pPr>
    </w:p>
    <w:p>
      <w:pPr>
        <w:pStyle w:val="List"/>
      </w:pPr>
      <w:r>
        <w:rPr>
          <w:rtl w:val="0"/>
        </w:rPr>
        <w:t xml:space="preserve">Sommerville, I. Software Engineering (2016) </w:t>
      </w:r>
      <w:r>
        <w:rPr>
          <w:i w:val="1"/>
          <w:iCs w:val="1"/>
          <w:rtl w:val="0"/>
          <w:lang w:val="en-US"/>
        </w:rPr>
        <w:t>Software Engineering</w:t>
      </w:r>
      <w:r>
        <w:rPr>
          <w:rtl w:val="0"/>
        </w:rPr>
        <w:t>. 10th edn. Harlow: Pearson.</w:t>
      </w:r>
    </w:p>
    <w:p>
      <w:pPr>
        <w:pStyle w:val="List"/>
      </w:pPr>
    </w:p>
    <w:p>
      <w:pPr>
        <w:pStyle w:val="List"/>
      </w:pPr>
      <w:r>
        <w:rPr>
          <w:rtl w:val="0"/>
          <w:lang w:val="en-US"/>
        </w:rPr>
        <w:t xml:space="preserve">Martin, R. Clean Code (2008) </w:t>
      </w:r>
      <w:r>
        <w:rPr>
          <w:rtl w:val="0"/>
        </w:rPr>
        <w:t>Clean Code: A Handbook of Agile Software Craftsmanship</w:t>
      </w:r>
      <w:r>
        <w:rPr>
          <w:rtl w:val="0"/>
          <w:lang w:val="en-US"/>
        </w:rPr>
        <w:t>. Prentice Hall.</w:t>
      </w:r>
    </w:p>
    <w:p>
      <w:pPr>
        <w:pStyle w:val="List"/>
      </w:pPr>
    </w:p>
    <w:p>
      <w:pPr>
        <w:pStyle w:val="List"/>
      </w:pPr>
      <w:r>
        <w:rPr>
          <w:rtl w:val="0"/>
        </w:rPr>
        <w:t xml:space="preserve">Python Software Foundation (2023) </w:t>
      </w:r>
      <w:r>
        <w:rPr>
          <w:i w:val="1"/>
          <w:iCs w:val="1"/>
          <w:rtl w:val="0"/>
          <w:lang w:val="en-US"/>
        </w:rPr>
        <w:t xml:space="preserve">unittest </w:t>
      </w:r>
      <w:r>
        <w:rPr>
          <w:i w:val="1"/>
          <w:iCs w:val="1"/>
          <w:rtl w:val="0"/>
          <w:lang w:val="en-US"/>
        </w:rPr>
        <w:t xml:space="preserve">— </w:t>
      </w:r>
      <w:r>
        <w:rPr>
          <w:i w:val="1"/>
          <w:iCs w:val="1"/>
          <w:rtl w:val="0"/>
          <w:lang w:val="en-US"/>
        </w:rPr>
        <w:t>Unit testing framework</w:t>
      </w:r>
      <w:r>
        <w:rPr>
          <w:rtl w:val="0"/>
        </w:rPr>
        <w:t xml:space="preserve">. Available at: </w:t>
      </w:r>
      <w:r>
        <w:rPr>
          <w:rStyle w:val="Link"/>
        </w:rPr>
        <w:fldChar w:fldCharType="begin" w:fldLock="0"/>
      </w:r>
      <w:r>
        <w:rPr>
          <w:rStyle w:val="Link"/>
        </w:rPr>
        <w:instrText xml:space="preserve"> HYPERLINK "https://docs.python.org/3/library/unittest.html"</w:instrText>
      </w:r>
      <w:r>
        <w:rPr>
          <w:rStyle w:val="Link"/>
        </w:rPr>
        <w:fldChar w:fldCharType="separate" w:fldLock="0"/>
      </w:r>
      <w:r>
        <w:rPr>
          <w:rStyle w:val="Link"/>
          <w:rtl w:val="0"/>
        </w:rPr>
        <w:t>https://docs.python.org/3/library/unittest.html</w:t>
      </w:r>
      <w:r>
        <w:rPr/>
        <w:fldChar w:fldCharType="end" w:fldLock="0"/>
      </w:r>
    </w:p>
    <w:p>
      <w:pPr>
        <w:pStyle w:val="List"/>
      </w:pPr>
    </w:p>
    <w:p>
      <w:pPr>
        <w:pStyle w:val="List"/>
      </w:pPr>
      <w:r>
        <w:rPr>
          <w:rtl w:val="0"/>
        </w:rPr>
        <w:t xml:space="preserve">Python Software Foundation (2023) </w:t>
      </w:r>
      <w:r>
        <w:rPr>
          <w:i w:val="1"/>
          <w:iCs w:val="1"/>
          <w:rtl w:val="0"/>
          <w:lang w:val="en-US"/>
        </w:rPr>
        <w:t xml:space="preserve">json </w:t>
      </w:r>
      <w:r>
        <w:rPr>
          <w:i w:val="1"/>
          <w:iCs w:val="1"/>
          <w:rtl w:val="0"/>
          <w:lang w:val="en-US"/>
        </w:rPr>
        <w:t xml:space="preserve">— </w:t>
      </w:r>
      <w:r>
        <w:rPr>
          <w:i w:val="1"/>
          <w:iCs w:val="1"/>
          <w:rtl w:val="0"/>
          <w:lang w:val="en-US"/>
        </w:rPr>
        <w:t>JSON encoder and decoder</w:t>
      </w:r>
      <w:r>
        <w:rPr>
          <w:rtl w:val="0"/>
        </w:rPr>
        <w:t xml:space="preserve">. Available at: </w:t>
      </w:r>
      <w:r>
        <w:rPr>
          <w:rStyle w:val="Link"/>
        </w:rPr>
        <w:fldChar w:fldCharType="begin" w:fldLock="0"/>
      </w:r>
      <w:r>
        <w:rPr>
          <w:rStyle w:val="Link"/>
        </w:rPr>
        <w:instrText xml:space="preserve"> HYPERLINK "https://docs.python.org/3/library/json.html"</w:instrText>
      </w:r>
      <w:r>
        <w:rPr>
          <w:rStyle w:val="Link"/>
        </w:rPr>
        <w:fldChar w:fldCharType="separate" w:fldLock="0"/>
      </w:r>
      <w:r>
        <w:rPr>
          <w:rStyle w:val="Link"/>
          <w:rtl w:val="0"/>
        </w:rPr>
        <w:t>https://docs.python.org/3/library/json.html</w:t>
      </w:r>
      <w:r>
        <w:rPr/>
        <w:fldChar w:fldCharType="end" w:fldLock="0"/>
      </w:r>
    </w:p>
    <w:p>
      <w:pPr>
        <w:pStyle w:val="List"/>
      </w:pPr>
    </w:p>
    <w:p>
      <w:pPr>
        <w:pStyle w:val="List"/>
      </w:pPr>
      <w:r>
        <w:rPr>
          <w:rtl w:val="0"/>
        </w:rPr>
        <w:t xml:space="preserve">GitHub (2024) </w:t>
      </w:r>
      <w:r>
        <w:rPr>
          <w:i w:val="1"/>
          <w:iCs w:val="1"/>
          <w:rtl w:val="0"/>
          <w:lang w:val="en-US"/>
        </w:rPr>
        <w:t>About version control</w:t>
      </w:r>
      <w:r>
        <w:rPr>
          <w:rtl w:val="0"/>
        </w:rPr>
        <w:t xml:space="preserve">. Available at: </w:t>
      </w:r>
      <w:r>
        <w:rPr>
          <w:rStyle w:val="Link"/>
        </w:rPr>
        <w:fldChar w:fldCharType="begin" w:fldLock="0"/>
      </w:r>
      <w:r>
        <w:rPr>
          <w:rStyle w:val="Link"/>
        </w:rPr>
        <w:instrText xml:space="preserve"> HYPERLINK "https://docs.github.com/en/get-started/using-git/about-git"</w:instrText>
      </w:r>
      <w:r>
        <w:rPr>
          <w:rStyle w:val="Link"/>
        </w:rPr>
        <w:fldChar w:fldCharType="separate" w:fldLock="0"/>
      </w:r>
      <w:r>
        <w:rPr>
          <w:rStyle w:val="Link"/>
          <w:rtl w:val="0"/>
        </w:rPr>
        <w:t>https://docs.github.com/en/get-started/using-git/about-git</w:t>
      </w:r>
      <w:r>
        <w:rPr/>
        <w:fldChar w:fldCharType="end" w:fldLock="0"/>
      </w:r>
    </w:p>
    <w:p>
      <w:pPr>
        <w:pStyle w:val="List"/>
      </w:pPr>
    </w:p>
    <w:p>
      <w:pPr>
        <w:pStyle w:val="List"/>
      </w:pPr>
      <w:r>
        <w:rPr>
          <w:rtl w:val="0"/>
        </w:rPr>
        <w:t>OWASP (202</w:t>
      </w:r>
      <w:r>
        <w:rPr>
          <w:rtl w:val="0"/>
        </w:rPr>
        <w:t>5</w:t>
      </w:r>
      <w:r>
        <w:rPr>
          <w:rtl w:val="0"/>
        </w:rPr>
        <w:t xml:space="preserve">) </w:t>
      </w:r>
      <w:r>
        <w:rPr>
          <w:i w:val="1"/>
          <w:iCs w:val="1"/>
          <w:rtl w:val="0"/>
          <w:lang w:val="en-US"/>
        </w:rPr>
        <w:t>OWASP Top Ten</w:t>
      </w:r>
      <w:r>
        <w:rPr>
          <w:rtl w:val="0"/>
        </w:rPr>
        <w:t>. Available at:</w:t>
      </w:r>
      <w:r>
        <w:rPr>
          <w:rtl w:val="0"/>
        </w:rPr>
        <w:t xml:space="preserve"> </w:t>
      </w:r>
      <w:r>
        <w:rPr>
          <w:rtl w:val="0"/>
        </w:rPr>
        <w:t>https://owasp.org/Top10/2025/</w:t>
      </w:r>
    </w:p>
    <w:p>
      <w:pPr>
        <w:pStyle w:val="List"/>
        <w:spacing w:before="240"/>
        <w:ind w:left="357" w:hanging="357"/>
      </w:pPr>
      <w:r/>
    </w:p>
    <w:sectPr>
      <w:headerReference w:type="default" r:id="rId7"/>
      <w:footerReference w:type="default" r:id="rId8"/>
      <w:pgSz w:w="11900" w:h="16840" w:orient="portrait"/>
      <w:pgMar w:top="1440" w:right="2160" w:bottom="1440" w:left="1797"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3405"/>
        <w:tab w:val="center" w:pos="3975"/>
        <w:tab w:val="right" w:pos="7923"/>
        <w:tab w:val="clear" w:pos="8306"/>
      </w:tabs>
    </w:pPr>
    <w:r>
      <w:rPr>
        <w:rFonts w:ascii="Arial" w:hAnsi="Arial"/>
        <w:sz w:val="16"/>
        <w:szCs w:val="16"/>
      </w:rPr>
      <w:tab/>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3405"/>
        <w:tab w:val="center" w:pos="3975"/>
        <w:tab w:val="right" w:pos="7923"/>
        <w:tab w:val="clear" w:pos="8306"/>
      </w:tabs>
    </w:pPr>
    <w:r>
      <w:rPr>
        <w:rFonts w:ascii="Arial" w:cs="Arial" w:hAnsi="Arial" w:eastAsia="Arial"/>
        <w:sz w:val="16"/>
        <w:szCs w:val="16"/>
        <w:rtl w:val="0"/>
      </w:rPr>
      <w:tab/>
      <w:tab/>
      <w:t xml:space="preserve">Page </w:t>
    </w:r>
    <w:r>
      <w:rPr>
        <w:rFonts w:ascii="Arial" w:cs="Arial" w:hAnsi="Arial" w:eastAsia="Arial"/>
        <w:b w:val="1"/>
        <w:bCs w:val="1"/>
        <w:sz w:val="16"/>
        <w:szCs w:val="16"/>
        <w:rtl w:val="0"/>
      </w:rPr>
      <w:fldChar w:fldCharType="begin" w:fldLock="0"/>
    </w:r>
    <w:r>
      <w:rPr>
        <w:rFonts w:ascii="Arial" w:cs="Arial" w:hAnsi="Arial" w:eastAsia="Arial"/>
        <w:b w:val="1"/>
        <w:bCs w:val="1"/>
        <w:sz w:val="16"/>
        <w:szCs w:val="16"/>
        <w:rtl w:val="0"/>
      </w:rPr>
      <w:instrText xml:space="preserve"> PAGE </w:instrText>
    </w:r>
    <w:r>
      <w:rPr>
        <w:rFonts w:ascii="Arial" w:cs="Arial" w:hAnsi="Arial" w:eastAsia="Arial"/>
        <w:b w:val="1"/>
        <w:bCs w:val="1"/>
        <w:sz w:val="16"/>
        <w:szCs w:val="16"/>
        <w:rtl w:val="0"/>
      </w:rPr>
      <w:fldChar w:fldCharType="separate" w:fldLock="0"/>
    </w:r>
    <w:r>
      <w:rPr>
        <w:rFonts w:ascii="Arial" w:cs="Arial" w:hAnsi="Arial" w:eastAsia="Arial"/>
        <w:b w:val="1"/>
        <w:bCs w:val="1"/>
        <w:sz w:val="16"/>
        <w:szCs w:val="16"/>
        <w:rtl w:val="0"/>
      </w:rPr>
    </w:r>
    <w:r>
      <w:rPr>
        <w:rFonts w:ascii="Arial" w:cs="Arial" w:hAnsi="Arial" w:eastAsia="Arial"/>
        <w:b w:val="1"/>
        <w:bCs w:val="1"/>
        <w:sz w:val="16"/>
        <w:szCs w:val="16"/>
        <w:rtl w:val="0"/>
      </w:rPr>
      <w:fldChar w:fldCharType="end" w:fldLock="0"/>
    </w:r>
    <w:r>
      <w:rPr>
        <w:rFonts w:ascii="Arial" w:hAnsi="Arial"/>
        <w:sz w:val="16"/>
        <w:szCs w:val="16"/>
        <w:rtl w:val="0"/>
        <w:lang w:val="en-US"/>
      </w:rPr>
      <w:t xml:space="preserve"> of </w:t>
    </w:r>
    <w:r>
      <w:rPr>
        <w:rFonts w:ascii="Arial" w:cs="Arial" w:hAnsi="Arial" w:eastAsia="Arial"/>
        <w:b w:val="1"/>
        <w:bCs w:val="1"/>
        <w:sz w:val="16"/>
        <w:szCs w:val="16"/>
        <w:rtl w:val="0"/>
      </w:rPr>
      <w:fldChar w:fldCharType="begin" w:fldLock="0"/>
    </w:r>
    <w:r>
      <w:rPr>
        <w:rFonts w:ascii="Arial" w:cs="Arial" w:hAnsi="Arial" w:eastAsia="Arial"/>
        <w:b w:val="1"/>
        <w:bCs w:val="1"/>
        <w:sz w:val="16"/>
        <w:szCs w:val="16"/>
        <w:rtl w:val="0"/>
      </w:rPr>
      <w:instrText xml:space="preserve"> NUMPAGES </w:instrText>
    </w:r>
    <w:r>
      <w:rPr>
        <w:rFonts w:ascii="Arial" w:cs="Arial" w:hAnsi="Arial" w:eastAsia="Arial"/>
        <w:b w:val="1"/>
        <w:bCs w:val="1"/>
        <w:sz w:val="16"/>
        <w:szCs w:val="16"/>
        <w:rtl w:val="0"/>
      </w:rPr>
      <w:fldChar w:fldCharType="separate" w:fldLock="0"/>
    </w:r>
    <w:r>
      <w:rPr>
        <w:rFonts w:ascii="Arial" w:cs="Arial" w:hAnsi="Arial" w:eastAsia="Arial"/>
        <w:b w:val="1"/>
        <w:bCs w:val="1"/>
        <w:sz w:val="16"/>
        <w:szCs w:val="16"/>
        <w:rtl w:val="0"/>
      </w:rPr>
    </w:r>
    <w:r>
      <w:rPr>
        <w:rFonts w:ascii="Arial" w:cs="Arial" w:hAnsi="Arial" w:eastAsia="Arial"/>
        <w:b w:val="1"/>
        <w:bCs w:val="1"/>
        <w:sz w:val="16"/>
        <w:szCs w:val="16"/>
        <w:rtl w:val="0"/>
      </w:rPr>
      <w:fldChar w:fldCharType="end" w:fldLock="0"/>
    </w:r>
    <w:r>
      <w:rPr>
        <w:rFonts w:ascii="Arial" w:cs="Arial" w:hAnsi="Arial" w:eastAsia="Arial"/>
        <w:sz w:val="16"/>
        <w:szCs w:val="16"/>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nothing"/>
      <w:lvlText w:val="%1."/>
      <w:lvlJc w:val="left"/>
      <w:pPr>
        <w:ind w:left="133" w:hanging="133"/>
      </w:pPr>
      <w:rPr>
        <w:rFonts w:ascii="Arial" w:cs="Arial" w:hAnsi="Arial" w:eastAsia="Arial"/>
        <w:b w:val="1"/>
        <w:bCs w:val="1"/>
        <w:i w:val="0"/>
        <w:iCs w:val="0"/>
        <w:caps w:val="0"/>
        <w:smallCaps w:val="0"/>
        <w:strike w:val="0"/>
        <w:dstrike w:val="0"/>
        <w:outline w:val="0"/>
        <w:emboss w:val="0"/>
        <w:imprint w:val="0"/>
        <w:spacing w:val="0"/>
        <w:w w:val="100"/>
        <w:kern w:val="0"/>
        <w:position w:val="0"/>
        <w:sz w:val="21"/>
        <w:szCs w:val="21"/>
        <w:highlight w:val="none"/>
        <w:vertAlign w:val="baseline"/>
      </w:rPr>
    </w:lvl>
    <w:lvl w:ilvl="1">
      <w:start w:val="1"/>
      <w:numFmt w:val="decimal"/>
      <w:suff w:val="tab"/>
      <w:lvlText w:val="%1.%2."/>
      <w:lvlJc w:val="left"/>
      <w:pPr>
        <w:tabs>
          <w:tab w:val="clear" w:pos="600"/>
        </w:tabs>
        <w:ind w:left="3897" w:hanging="3897"/>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tabs>
          <w:tab w:val="clear" w:pos="600"/>
        </w:tabs>
        <w:ind w:left="4020" w:hanging="402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4143" w:hanging="414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4267" w:hanging="4267"/>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upperLetter"/>
      <w:suff w:val="nothing"/>
      <w:lvlText w:val="%6."/>
      <w:lvlJc w:val="left"/>
      <w:pPr>
        <w:ind w:left="120" w:hanging="120"/>
      </w:pPr>
      <w:rPr>
        <w:rFonts w:ascii="Arial" w:cs="Arial" w:hAnsi="Arial" w:eastAsia="Arial"/>
        <w:b w:val="1"/>
        <w:bCs w:val="1"/>
        <w:i w:val="0"/>
        <w:iCs w:val="0"/>
        <w:caps w:val="0"/>
        <w:smallCaps w:val="0"/>
        <w:strike w:val="0"/>
        <w:dstrike w:val="0"/>
        <w:outline w:val="0"/>
        <w:emboss w:val="0"/>
        <w:imprint w:val="0"/>
        <w:spacing w:val="0"/>
        <w:w w:val="100"/>
        <w:kern w:val="0"/>
        <w:position w:val="0"/>
        <w:sz w:val="21"/>
        <w:szCs w:val="21"/>
        <w:highlight w:val="none"/>
        <w:vertAlign w:val="baseline"/>
      </w:rPr>
    </w:lvl>
    <w:lvl w:ilvl="6">
      <w:start w:val="1"/>
      <w:numFmt w:val="decimal"/>
      <w:suff w:val="nothing"/>
      <w:lvlText w:val="%6.%7."/>
      <w:lvlJc w:val="left"/>
      <w:pPr>
        <w:ind w:left="133" w:hanging="1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6.%7.%8."/>
      <w:lvlJc w:val="left"/>
      <w:pPr>
        <w:tabs>
          <w:tab w:val="clear" w:pos="600"/>
        </w:tabs>
        <w:ind w:left="3403" w:hanging="340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6.%7.%8.%9."/>
      <w:lvlJc w:val="left"/>
      <w:pPr>
        <w:ind w:left="4761" w:hanging="4761"/>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1"/>
  </w:abstractNum>
  <w:abstractNum w:abstractNumId="2">
    <w:multiLevelType w:val="hybridMultilevel"/>
    <w:styleLink w:val="Imported Style 1"/>
    <w:lvl w:ilvl="0">
      <w:start w:val="1"/>
      <w:numFmt w:val="decimal"/>
      <w:suff w:val="nothing"/>
      <w:lvlText w:val="%1."/>
      <w:lvlJc w:val="left"/>
      <w:pPr>
        <w:ind w:left="156" w:hanging="156"/>
      </w:pPr>
      <w:rPr>
        <w:rFonts w:ascii="Arial" w:cs="Arial" w:hAnsi="Arial" w:eastAsia="Arial"/>
        <w:b w:val="1"/>
        <w:bCs w:val="1"/>
        <w:i w:val="0"/>
        <w:iCs w:val="0"/>
        <w:caps w:val="0"/>
        <w:smallCaps w:val="0"/>
        <w:strike w:val="0"/>
        <w:dstrike w:val="0"/>
        <w:outline w:val="0"/>
        <w:emboss w:val="0"/>
        <w:imprint w:val="0"/>
        <w:spacing w:val="0"/>
        <w:w w:val="100"/>
        <w:kern w:val="0"/>
        <w:position w:val="0"/>
        <w:sz w:val="24"/>
        <w:szCs w:val="24"/>
        <w:highlight w:val="none"/>
        <w:vertAlign w:val="baseline"/>
      </w:rPr>
    </w:lvl>
    <w:lvl w:ilvl="1">
      <w:start w:val="1"/>
      <w:numFmt w:val="decimal"/>
      <w:suff w:val="tab"/>
      <w:lvlText w:val="%1.%2."/>
      <w:lvlJc w:val="left"/>
      <w:pPr>
        <w:ind w:left="4546" w:hanging="454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4690" w:hanging="469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4834" w:hanging="483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4978" w:hanging="4978"/>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upperLetter"/>
      <w:suff w:val="nothing"/>
      <w:lvlText w:val="%6."/>
      <w:lvlJc w:val="left"/>
      <w:pPr>
        <w:ind w:left="140" w:hanging="140"/>
      </w:pPr>
      <w:rPr>
        <w:rFonts w:ascii="Arial" w:cs="Arial" w:hAnsi="Arial" w:eastAsia="Arial"/>
        <w:b w:val="1"/>
        <w:bCs w:val="1"/>
        <w:i w:val="0"/>
        <w:iCs w:val="0"/>
        <w:caps w:val="0"/>
        <w:smallCaps w:val="0"/>
        <w:strike w:val="0"/>
        <w:dstrike w:val="0"/>
        <w:outline w:val="0"/>
        <w:emboss w:val="0"/>
        <w:imprint w:val="0"/>
        <w:spacing w:val="0"/>
        <w:w w:val="100"/>
        <w:kern w:val="0"/>
        <w:position w:val="0"/>
        <w:sz w:val="24"/>
        <w:szCs w:val="24"/>
        <w:highlight w:val="none"/>
        <w:vertAlign w:val="baseline"/>
      </w:rPr>
    </w:lvl>
    <w:lvl w:ilvl="6">
      <w:start w:val="1"/>
      <w:numFmt w:val="decimal"/>
      <w:suff w:val="nothing"/>
      <w:lvlText w:val="%6.%7."/>
      <w:lvlJc w:val="left"/>
      <w:pPr>
        <w:ind w:left="156" w:hanging="15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6.%7.%8."/>
      <w:lvlJc w:val="left"/>
      <w:pPr>
        <w:ind w:left="3970" w:hanging="397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6.%7.%8.%9."/>
      <w:lvlJc w:val="left"/>
      <w:pPr>
        <w:ind w:left="5554" w:hanging="555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 w:numId="5">
    <w:abstractNumId w:val="0"/>
    <w:lvlOverride w:ilvl="0">
      <w:startOverride w:val="5"/>
    </w:lvlOverride>
  </w:num>
  <w:num w:numId="6">
    <w:abstractNumId w:val="0"/>
    <w:lvlOverride w:ilvl="0">
      <w:startOverride w:val="6"/>
    </w:lvlOverride>
  </w:num>
  <w:num w:numId="7">
    <w:abstractNumId w:val="0"/>
    <w:lvlOverride w:ilvl="0">
      <w:startOverride w:val="7"/>
    </w:lvlOverride>
  </w:num>
  <w:num w:numId="8">
    <w:abstractNumId w:val="0"/>
    <w:lvlOverride w:ilvl="0">
      <w:startOverride w:val="8"/>
    </w:lvlOverride>
  </w:num>
  <w:num w:numId="9">
    <w:abstractNumId w:val="0"/>
    <w:lvlOverride w:ilvl="0">
      <w:startOverride w:val="3"/>
    </w:lvlOverride>
  </w:num>
  <w:num w:numId="10">
    <w:abstractNumId w:val="2"/>
  </w:num>
  <w:num w:numId="11">
    <w:abstractNumId w:val="1"/>
  </w:num>
  <w:num w:numId="12">
    <w:abstractNumId w:val="1"/>
    <w:lvlOverride w:ilvl="0">
      <w:startOverride w:val="3"/>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153"/>
        <w:tab w:val="right" w:pos="8306"/>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120" w:after="0" w:line="360" w:lineRule="auto"/>
      <w:ind w:left="288" w:right="0" w:firstLine="0"/>
      <w:jc w:val="center"/>
      <w:outlineLvl w:val="9"/>
    </w:pPr>
    <w:rPr>
      <w:rFonts w:ascii="Arial" w:cs="Arial Unicode MS" w:hAnsi="Arial" w:eastAsia="Arial Unicode MS"/>
      <w:b w:val="1"/>
      <w:bCs w:val="1"/>
      <w:i w:val="0"/>
      <w:iCs w:val="0"/>
      <w:smallCaps w:val="1"/>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1st page 12">
    <w:name w:val="1st page 12"/>
    <w:next w:val="1st page 12"/>
    <w:pPr>
      <w:keepNext w:val="0"/>
      <w:keepLines w:val="0"/>
      <w:pageBreakBefore w:val="0"/>
      <w:widowControl w:val="0"/>
      <w:shd w:val="clear" w:color="auto" w:fill="auto"/>
      <w:tabs>
        <w:tab w:val="center" w:pos="4320"/>
      </w:tabs>
      <w:suppressAutoHyphens w:val="0"/>
      <w:bidi w:val="0"/>
      <w:spacing w:before="0" w:after="0" w:line="240" w:lineRule="auto"/>
      <w:ind w:left="0" w:right="0" w:firstLine="0"/>
      <w:jc w:val="center"/>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Date">
    <w:name w:val="AuthorDate"/>
    <w:next w:val="AuthorDate"/>
    <w:pPr>
      <w:keepNext w:val="0"/>
      <w:keepLines w:val="0"/>
      <w:pageBreakBefore w:val="0"/>
      <w:widowControl w:val="0"/>
      <w:shd w:val="clear" w:color="auto" w:fill="auto"/>
      <w:tabs>
        <w:tab w:val="center" w:pos="4320"/>
      </w:tabs>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Heading 1st">
    <w:name w:val="Heading 1st"/>
    <w:next w:val="Heading 1st"/>
    <w:pPr>
      <w:keepNext w:val="0"/>
      <w:keepLines w:val="0"/>
      <w:pageBreakBefore w:val="0"/>
      <w:widowControl w:val="0"/>
      <w:shd w:val="clear" w:color="auto" w:fill="auto"/>
      <w:tabs>
        <w:tab w:val="center" w:pos="4320"/>
      </w:tabs>
      <w:suppressAutoHyphens w:val="0"/>
      <w:bidi w:val="0"/>
      <w:spacing w:before="0" w:after="0" w:line="240" w:lineRule="auto"/>
      <w:ind w:left="0" w:right="0" w:firstLine="0"/>
      <w:jc w:val="center"/>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Style Style AuthorNote + 9 pt Italic Blue + Left">
    <w:name w:val="Style Style AuthorNote + 9 pt Italic Blue + Left"/>
    <w:next w:val="Style Style AuthorNote + 9 pt Italic Blue + Left"/>
    <w:pPr>
      <w:keepNext w:val="0"/>
      <w:keepLines w:val="0"/>
      <w:pageBreakBefore w:val="0"/>
      <w:widowControl w:val="1"/>
      <w:shd w:val="clear" w:color="auto" w:fill="auto"/>
      <w:suppressAutoHyphens w:val="0"/>
      <w:bidi w:val="0"/>
      <w:spacing w:before="240" w:after="0" w:line="240" w:lineRule="auto"/>
      <w:ind w:left="0" w:right="0" w:firstLine="0"/>
      <w:jc w:val="left"/>
      <w:outlineLvl w:val="9"/>
    </w:pPr>
    <w:rPr>
      <w:rFonts w:ascii="Arial" w:cs="Arial" w:hAnsi="Arial" w:eastAsia="Arial"/>
      <w:b w:val="0"/>
      <w:bCs w:val="0"/>
      <w:i w:val="1"/>
      <w:iCs w:val="1"/>
      <w:caps w:val="0"/>
      <w:smallCaps w:val="0"/>
      <w:strike w:val="0"/>
      <w:dstrike w:val="0"/>
      <w:outline w:val="0"/>
      <w:color w:val="0000ff"/>
      <w:spacing w:val="0"/>
      <w:kern w:val="0"/>
      <w:position w:val="0"/>
      <w:sz w:val="18"/>
      <w:szCs w:val="18"/>
      <w:u w:val="none" w:color="0000ff"/>
      <w:shd w:val="nil" w:color="auto" w:fill="auto"/>
      <w:vertAlign w:val="baseline"/>
      <w:lang w:val="en-US"/>
      <w14:textFill>
        <w14:solidFill>
          <w14:srgbClr w14:val="0000FF"/>
        </w14:solidFill>
      </w14:textFill>
    </w:rPr>
  </w:style>
  <w:style w:type="paragraph" w:styleId="TOC 1">
    <w:name w:val="TOC 1"/>
    <w:next w:val="TOC 1"/>
    <w:pPr>
      <w:keepNext w:val="1"/>
      <w:keepLines w:val="1"/>
      <w:pageBreakBefore w:val="0"/>
      <w:widowControl w:val="1"/>
      <w:shd w:val="clear" w:color="auto" w:fill="auto"/>
      <w:tabs>
        <w:tab w:val="left" w:pos="600"/>
        <w:tab w:val="right" w:pos="7923"/>
      </w:tabs>
      <w:suppressAutoHyphens w:val="0"/>
      <w:bidi w:val="0"/>
      <w:spacing w:before="360" w:after="0" w:line="24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paragraph" w:styleId="Heading 1">
    <w:name w:val="Heading 1"/>
    <w:next w:val="Body Text"/>
    <w:pPr>
      <w:keepNext w:val="1"/>
      <w:keepLines w:val="0"/>
      <w:pageBreakBefore w:val="0"/>
      <w:widowControl w:val="1"/>
      <w:shd w:val="clear" w:color="auto" w:fill="auto"/>
      <w:suppressAutoHyphens w:val="0"/>
      <w:bidi w:val="0"/>
      <w:spacing w:before="240" w:after="60" w:line="240" w:lineRule="auto"/>
      <w:ind w:left="0" w:right="432" w:firstLine="156"/>
      <w:jc w:val="center"/>
      <w:outlineLvl w:val="0"/>
    </w:pPr>
    <w:rPr>
      <w:rFonts w:ascii="Times New Roman" w:cs="Times New Roman" w:hAnsi="Times New Roman" w:eastAsia="Times New Roman"/>
      <w:b w:val="1"/>
      <w:bCs w:val="1"/>
      <w:i w:val="0"/>
      <w:iCs w:val="0"/>
      <w:smallCaps w:val="1"/>
      <w:strike w:val="0"/>
      <w:dstrike w:val="0"/>
      <w:outline w:val="0"/>
      <w:color w:val="000000"/>
      <w:spacing w:val="0"/>
      <w:kern w:val="28"/>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240" w:after="0" w:line="480" w:lineRule="auto"/>
      <w:ind w:left="0" w:right="0" w:firstLine="0"/>
      <w:jc w:val="both"/>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OC 2">
    <w:name w:val="TOC 2"/>
    <w:next w:val="TOC 2"/>
    <w:pPr>
      <w:keepNext w:val="0"/>
      <w:keepLines w:val="1"/>
      <w:pageBreakBefore w:val="0"/>
      <w:widowControl w:val="1"/>
      <w:shd w:val="clear" w:color="auto" w:fill="auto"/>
      <w:tabs>
        <w:tab w:val="left" w:pos="600"/>
        <w:tab w:val="left" w:pos="1134"/>
        <w:tab w:val="right" w:pos="7923"/>
      </w:tabs>
      <w:suppressAutoHyphens w:val="0"/>
      <w:bidi w:val="0"/>
      <w:spacing w:before="120" w:after="0" w:line="240" w:lineRule="auto"/>
      <w:ind w:left="605" w:right="0" w:firstLine="0"/>
      <w:jc w:val="left"/>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60" w:line="240" w:lineRule="auto"/>
      <w:ind w:left="0"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000000"/>
      <w:u w:val="none" w:color="000000"/>
      <w14:textFill>
        <w14:solidFill>
          <w14:srgbClr w14:val="000000"/>
        </w14:solidFill>
      </w14:textFill>
    </w:rPr>
  </w:style>
  <w:style w:type="character" w:styleId="Hyperlink.0">
    <w:name w:val="Hyperlink.0"/>
    <w:basedOn w:val="Link"/>
    <w:next w:val="Hyperlink.0"/>
    <w:rPr>
      <w:rFonts w:ascii="Arial" w:cs="Arial" w:hAnsi="Arial" w:eastAsia="Arial"/>
    </w:rPr>
  </w:style>
  <w:style w:type="paragraph" w:styleId="Table of Figures">
    <w:name w:val="Table of Figures"/>
    <w:next w:val="Normal.0"/>
    <w:pPr>
      <w:keepNext w:val="0"/>
      <w:keepLines w:val="0"/>
      <w:pageBreakBefore w:val="0"/>
      <w:widowControl w:val="1"/>
      <w:shd w:val="clear" w:color="auto" w:fill="auto"/>
      <w:tabs>
        <w:tab w:val="right" w:pos="8280" w:leader="dot"/>
      </w:tabs>
      <w:suppressAutoHyphens w:val="0"/>
      <w:bidi w:val="0"/>
      <w:spacing w:before="0" w:after="0" w:line="360" w:lineRule="auto"/>
      <w:ind w:left="400" w:right="0" w:hanging="40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0"/>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List">
    <w:name w:val="List"/>
    <w:next w:val="List"/>
    <w:pPr>
      <w:keepNext w:val="0"/>
      <w:keepLines w:val="1"/>
      <w:pageBreakBefore w:val="0"/>
      <w:widowControl w:val="1"/>
      <w:shd w:val="clear" w:color="auto" w:fill="auto"/>
      <w:suppressAutoHyphens w:val="0"/>
      <w:bidi w:val="0"/>
      <w:spacing w:before="120" w:after="0" w:line="240" w:lineRule="auto"/>
      <w:ind w:left="360" w:right="0" w:hanging="36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tif"/><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Arial"/>
        <a:ea typeface="Arial"/>
        <a:cs typeface="Arial"/>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