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ind w:left="0" w:firstLine="0"/>
        <w:jc w:val="left"/>
        <w:rPr>
          <w:sz w:val="36"/>
          <w:szCs w:val="36"/>
        </w:rPr>
      </w:pPr>
    </w:p>
    <w:p>
      <w:pPr>
        <w:pStyle w:val="Title"/>
        <w:ind w:left="0" w:firstLine="0"/>
        <w:rPr>
          <w:sz w:val="36"/>
          <w:szCs w:val="36"/>
        </w:rPr>
      </w:pPr>
    </w:p>
    <w:p>
      <w:pPr>
        <w:pStyle w:val="Title"/>
        <w:ind w:left="0" w:firstLine="0"/>
        <w:rPr>
          <w:sz w:val="36"/>
          <w:szCs w:val="36"/>
        </w:rPr>
      </w:pPr>
      <w:r>
        <w:rPr>
          <w:sz w:val="36"/>
          <w:szCs w:val="36"/>
          <w:rtl w:val="0"/>
          <w:lang w:val="en-US"/>
        </w:rPr>
        <w:t xml:space="preserve">RECORD MANAGEMENT SYSTEM PROJECT </w:t>
      </w:r>
    </w:p>
    <w:p>
      <w:pPr>
        <w:pStyle w:val="Title"/>
        <w:ind w:left="0" w:firstLine="0"/>
        <w:rPr>
          <w:sz w:val="36"/>
          <w:szCs w:val="36"/>
        </w:rPr>
      </w:pPr>
      <w:r>
        <w:rPr>
          <w:sz w:val="36"/>
          <w:szCs w:val="36"/>
          <w:rtl w:val="0"/>
          <w:lang w:val="en-US"/>
        </w:rPr>
        <w:t xml:space="preserve">– </w:t>
      </w:r>
      <w:r>
        <w:rPr>
          <w:sz w:val="36"/>
          <w:szCs w:val="36"/>
          <w:rtl w:val="0"/>
          <w:lang w:val="en-US"/>
        </w:rPr>
        <w:t>GROUP A</w:t>
      </w:r>
    </w:p>
    <w:p>
      <w:pPr>
        <w:pStyle w:val="Title"/>
        <w:rPr>
          <w:b w:val="0"/>
          <w:bCs w:val="0"/>
          <w:caps w:val="0"/>
          <w:smallCaps w:val="0"/>
          <w:sz w:val="30"/>
          <w:szCs w:val="30"/>
        </w:rPr>
      </w:pPr>
      <w:r>
        <w:rPr>
          <w:caps w:val="0"/>
          <w:smallCaps w:val="0"/>
          <w:sz w:val="30"/>
          <w:szCs w:val="30"/>
          <w:rtl w:val="0"/>
          <w:lang w:val="en-US"/>
        </w:rPr>
        <w:t>DESIGN, IMPLEMENTATION AND EVALUATION OF A PYTHON-BASED RECORD MANAGEMENT SYSTEM FOR A SPECIALIST TRAVEL AGENT</w:t>
      </w:r>
    </w:p>
    <w:p>
      <w:pPr>
        <w:pStyle w:val="Normal.0"/>
        <w:spacing w:after="160" w:line="278" w:lineRule="auto"/>
      </w:pPr>
    </w:p>
    <w:p>
      <w:pPr>
        <w:pStyle w:val="Normal.0"/>
        <w:rPr>
          <w:lang w:val="en-US"/>
        </w:rPr>
      </w:pPr>
    </w:p>
    <w:p>
      <w:pPr>
        <w:pStyle w:val="1st page 12"/>
      </w:pPr>
      <w:r>
        <w:rPr>
          <w:rtl w:val="0"/>
          <w:lang w:val="en-US"/>
        </w:rPr>
        <w:t>By</w:t>
      </w:r>
    </w:p>
    <w:p>
      <w:pPr>
        <w:pStyle w:val="AuthorDate"/>
      </w:pPr>
      <w:r>
        <w:rPr>
          <w:rtl w:val="0"/>
          <w:lang w:val="en-US"/>
        </w:rPr>
        <w:t>Software Developers:</w:t>
      </w:r>
    </w:p>
    <w:tbl>
      <w:tblPr>
        <w:tblW w:w="679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3402"/>
      </w:tblGrid>
      <w:tr>
        <w:tblPrEx>
          <w:shd w:val="clear" w:color="auto" w:fill="ced7e7"/>
        </w:tblPrEx>
        <w:trPr>
          <w:trHeight w:val="495"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Student</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Master of Science</w:t>
            </w:r>
          </w:p>
        </w:tc>
      </w:tr>
      <w:tr>
        <w:tblPrEx>
          <w:shd w:val="clear" w:color="auto" w:fill="ced7e7"/>
        </w:tblPrEx>
        <w:trPr>
          <w:trHeight w:val="392"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z w:val="28"/>
                <w:szCs w:val="28"/>
                <w:shd w:val="nil" w:color="auto" w:fill="auto"/>
                <w:rtl w:val="0"/>
                <w:lang w:val="en-US"/>
              </w:rPr>
              <w:t>Eboserieme Anetor</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DATA_SCIENCES_AND_AI</w:t>
            </w:r>
          </w:p>
        </w:tc>
      </w:tr>
      <w:tr>
        <w:tblPrEx>
          <w:shd w:val="clear" w:color="auto" w:fill="ced7e7"/>
        </w:tblPrEx>
        <w:trPr>
          <w:trHeight w:val="392"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z w:val="28"/>
                <w:szCs w:val="28"/>
                <w:shd w:val="nil" w:color="auto" w:fill="auto"/>
                <w:rtl w:val="0"/>
                <w:lang w:val="en-US"/>
              </w:rPr>
              <w:t>Mohamed Ahmed Deria</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CYBER_SECURITY</w:t>
            </w:r>
          </w:p>
        </w:tc>
      </w:tr>
      <w:tr>
        <w:tblPrEx>
          <w:shd w:val="clear" w:color="auto" w:fill="ced7e7"/>
        </w:tblPrEx>
        <w:trPr>
          <w:trHeight w:val="392"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z w:val="28"/>
                <w:szCs w:val="28"/>
                <w:shd w:val="nil" w:color="auto" w:fill="auto"/>
                <w:rtl w:val="0"/>
                <w:lang w:val="en-US"/>
              </w:rPr>
              <w:t>Brentin Govender</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DATA_SCIENCES_AND_AI</w:t>
            </w:r>
          </w:p>
        </w:tc>
      </w:tr>
      <w:tr>
        <w:tblPrEx>
          <w:shd w:val="clear" w:color="auto" w:fill="ced7e7"/>
        </w:tblPrEx>
        <w:trPr>
          <w:trHeight w:val="392"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z w:val="28"/>
                <w:szCs w:val="28"/>
                <w:shd w:val="nil" w:color="auto" w:fill="auto"/>
                <w:rtl w:val="0"/>
                <w:lang w:val="en-US"/>
              </w:rPr>
              <w:t>Amber Mary-Anne Harris</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CYBER_SECURITY</w:t>
            </w:r>
          </w:p>
        </w:tc>
      </w:tr>
      <w:tr>
        <w:tblPrEx>
          <w:shd w:val="clear" w:color="auto" w:fill="ced7e7"/>
        </w:tblPrEx>
        <w:trPr>
          <w:trHeight w:val="392"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Abdel Fattah Hasan </w:t>
            </w:r>
          </w:p>
        </w:tc>
        <w:tc>
          <w:tcPr>
            <w:tcW w:type="dxa" w:w="3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14:textOutline>
                  <w14:noFill/>
                </w14:textOutline>
                <w14:textFill>
                  <w14:solidFill>
                    <w14:srgbClr w14:val="000000"/>
                  </w14:solidFill>
                </w14:textFill>
              </w:rPr>
              <w:t>DATA_SCIENCES_AND_AI</w:t>
            </w:r>
          </w:p>
        </w:tc>
      </w:tr>
    </w:tbl>
    <w:p>
      <w:pPr>
        <w:pStyle w:val="AuthorDate"/>
      </w:pPr>
    </w:p>
    <w:p>
      <w:pPr>
        <w:pStyle w:val="AuthorDate"/>
      </w:pPr>
    </w:p>
    <w:p>
      <w:pPr>
        <w:pStyle w:val="Normal.0"/>
      </w:pPr>
    </w:p>
    <w:p>
      <w:pPr>
        <w:pStyle w:val="1st page 12"/>
      </w:pPr>
      <w:r>
        <w:rPr>
          <w:rtl w:val="0"/>
          <w:lang w:val="en-US"/>
        </w:rPr>
        <w:t>Submitted to</w:t>
      </w:r>
    </w:p>
    <w:p>
      <w:pPr>
        <w:pStyle w:val="Normal.0"/>
        <w:widowControl w:val="0"/>
        <w:tabs>
          <w:tab w:val="center" w:pos="4320"/>
        </w:tabs>
        <w:jc w:val="both"/>
        <w:rPr>
          <w:rFonts w:ascii="Arial" w:cs="Arial" w:hAnsi="Arial" w:eastAsia="Arial"/>
          <w:sz w:val="24"/>
          <w:szCs w:val="24"/>
        </w:rPr>
      </w:pPr>
      <w:r>
        <w:rPr>
          <w:rFonts w:ascii="Arial" w:cs="Arial" w:hAnsi="Arial" w:eastAsia="Arial"/>
          <w:sz w:val="24"/>
          <w:szCs w:val="24"/>
        </w:rPr>
        <w:tab/>
      </w:r>
    </w:p>
    <w:p>
      <w:pPr>
        <w:pStyle w:val="Heading 1st"/>
      </w:pPr>
      <w:r>
        <w:rPr>
          <w:rtl w:val="0"/>
          <w:lang w:val="en-US"/>
        </w:rPr>
        <w:t>The University of Liverpool</w:t>
      </w:r>
    </w:p>
    <w:p>
      <w:pPr>
        <w:pStyle w:val="Normal.0"/>
        <w:widowControl w:val="0"/>
        <w:jc w:val="both"/>
        <w:rPr>
          <w:rFonts w:ascii="Arial" w:cs="Arial" w:hAnsi="Arial" w:eastAsia="Arial"/>
          <w:sz w:val="24"/>
          <w:szCs w:val="24"/>
        </w:rPr>
      </w:pPr>
    </w:p>
    <w:p>
      <w:pPr>
        <w:pStyle w:val="1st page 12"/>
      </w:pPr>
    </w:p>
    <w:p>
      <w:pPr>
        <w:pStyle w:val="1st page 12"/>
      </w:pPr>
    </w:p>
    <w:p>
      <w:pPr>
        <w:pStyle w:val="1st page 12"/>
        <w:rPr>
          <w:i w:val="1"/>
          <w:iCs w:val="1"/>
        </w:rPr>
      </w:pPr>
      <w:r>
        <w:rPr>
          <w:i w:val="1"/>
          <w:iCs w:val="1"/>
          <w:rtl w:val="0"/>
          <w:lang w:val="en-US"/>
        </w:rPr>
        <w:t xml:space="preserve">CSCK541 Software Development in Practice </w:t>
      </w:r>
    </w:p>
    <w:p>
      <w:pPr>
        <w:pStyle w:val="1st page 12"/>
        <w:rPr>
          <w:i w:val="1"/>
          <w:iCs w:val="1"/>
        </w:rPr>
      </w:pPr>
      <w:r>
        <w:rPr>
          <w:i w:val="1"/>
          <w:iCs w:val="1"/>
          <w:rtl w:val="0"/>
          <w:lang w:val="en-US"/>
        </w:rPr>
        <w:t>January 2026 B</w:t>
      </w: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 xml:space="preserve">Word Count: </w:t>
      </w:r>
      <w:r>
        <w:rPr>
          <w:rtl w:val="0"/>
          <w:lang w:val="en-US"/>
        </w:rPr>
        <w:t>942</w:t>
      </w: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AuthorDate"/>
      </w:pPr>
      <w:r>
        <w:rPr>
          <w:rtl w:val="0"/>
          <w:lang w:val="en-US"/>
        </w:rPr>
        <w:t>23/03/2026</w:t>
      </w:r>
    </w:p>
    <w:p>
      <w:pPr>
        <w:pStyle w:val="Style Style AuthorNote + 9 pt Italic Blue + Left"/>
        <w:rPr>
          <w:outline w:val="0"/>
          <w:color w:val="c45911"/>
          <w:sz w:val="20"/>
          <w:szCs w:val="20"/>
          <w:u w:color="c45911"/>
          <w14:textFill>
            <w14:solidFill>
              <w14:srgbClr w14:val="C45911"/>
            </w14:solidFill>
          </w14:textFill>
        </w:rPr>
      </w:pPr>
    </w:p>
    <w:p>
      <w:pPr>
        <w:pStyle w:val="Title"/>
        <w:ind w:left="0" w:firstLine="0"/>
        <w:rPr>
          <w:sz w:val="36"/>
          <w:szCs w:val="36"/>
        </w:rPr>
      </w:pPr>
    </w:p>
    <w:p>
      <w:pPr>
        <w:pStyle w:val="Title"/>
        <w:ind w:left="0" w:firstLine="0"/>
        <w:rPr>
          <w:sz w:val="36"/>
          <w:szCs w:val="36"/>
        </w:rPr>
      </w:pPr>
      <w:r>
        <w:rPr>
          <w:sz w:val="36"/>
          <w:szCs w:val="36"/>
          <w:rtl w:val="0"/>
          <w:lang w:val="en-US"/>
        </w:rPr>
        <w:t xml:space="preserve">RECORD MANAGEMENT SYSTEM PROJECT </w:t>
      </w:r>
    </w:p>
    <w:p>
      <w:pPr>
        <w:pStyle w:val="Title"/>
        <w:ind w:left="0" w:firstLine="0"/>
        <w:rPr>
          <w:sz w:val="36"/>
          <w:szCs w:val="36"/>
        </w:rPr>
      </w:pPr>
      <w:r>
        <w:rPr>
          <w:sz w:val="36"/>
          <w:szCs w:val="36"/>
          <w:rtl w:val="0"/>
          <w:lang w:val="en-US"/>
        </w:rPr>
        <w:t xml:space="preserve">– </w:t>
      </w:r>
      <w:r>
        <w:rPr>
          <w:sz w:val="36"/>
          <w:szCs w:val="36"/>
          <w:rtl w:val="0"/>
          <w:lang w:val="en-US"/>
        </w:rPr>
        <w:t>GROUP A</w:t>
      </w:r>
    </w:p>
    <w:p>
      <w:pPr>
        <w:pStyle w:val="Title"/>
        <w:rPr>
          <w:b w:val="0"/>
          <w:bCs w:val="0"/>
          <w:caps w:val="0"/>
          <w:smallCaps w:val="0"/>
          <w:sz w:val="30"/>
          <w:szCs w:val="30"/>
        </w:rPr>
      </w:pPr>
      <w:r>
        <w:rPr>
          <w:caps w:val="0"/>
          <w:smallCaps w:val="0"/>
          <w:sz w:val="30"/>
          <w:szCs w:val="30"/>
          <w:rtl w:val="0"/>
          <w:lang w:val="en-US"/>
        </w:rPr>
        <w:t>DESIGN, IMPLEMENTATION AND EVALUATION OF A PYTHON-BASED RECORD MANAGEMENT SYSTEM FOR A SPECIALIST TRAVEL AGENT</w:t>
      </w:r>
    </w:p>
    <w:p>
      <w:pPr>
        <w:pStyle w:val="Normal.0"/>
        <w:widowControl w:val="0"/>
        <w:jc w:val="both"/>
        <w:rPr>
          <w:rFonts w:ascii="Arial" w:cs="Arial" w:hAnsi="Arial" w:eastAsia="Arial"/>
          <w:lang w:val="en-US"/>
        </w:rPr>
      </w:pPr>
    </w:p>
    <w:p>
      <w:pPr>
        <w:pStyle w:val="Normal.0"/>
        <w:widowControl w:val="0"/>
        <w:jc w:val="both"/>
        <w:rPr>
          <w:rFonts w:ascii="Arial" w:cs="Arial" w:hAnsi="Arial" w:eastAsia="Arial"/>
        </w:rPr>
      </w:pPr>
    </w:p>
    <w:p>
      <w:pPr>
        <w:pStyle w:val="Normal.0"/>
        <w:widowControl w:val="0"/>
        <w:jc w:val="both"/>
        <w:rPr>
          <w:rFonts w:ascii="Arial" w:cs="Arial" w:hAnsi="Arial" w:eastAsia="Arial"/>
          <w:sz w:val="24"/>
          <w:szCs w:val="24"/>
        </w:rPr>
      </w:pPr>
    </w:p>
    <w:p>
      <w:pPr>
        <w:pStyle w:val="1st page 12"/>
      </w:pPr>
    </w:p>
    <w:p>
      <w:pPr>
        <w:pStyle w:val="1st page 12"/>
      </w:pPr>
    </w:p>
    <w:p>
      <w:pPr>
        <w:pStyle w:val="Normal.0"/>
        <w:widowControl w:val="0"/>
        <w:jc w:val="both"/>
        <w:rPr>
          <w:rFonts w:ascii="Arial" w:cs="Arial" w:hAnsi="Arial" w:eastAsia="Arial"/>
          <w:b w:val="1"/>
          <w:bCs w:val="1"/>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Submitted to</w:t>
      </w:r>
    </w:p>
    <w:p>
      <w:pPr>
        <w:pStyle w:val="Normal.0"/>
        <w:widowControl w:val="0"/>
        <w:tabs>
          <w:tab w:val="center" w:pos="4320"/>
        </w:tabs>
        <w:jc w:val="both"/>
        <w:rPr>
          <w:rFonts w:ascii="Arial" w:cs="Arial" w:hAnsi="Arial" w:eastAsia="Arial"/>
          <w:sz w:val="24"/>
          <w:szCs w:val="24"/>
        </w:rPr>
      </w:pPr>
      <w:r>
        <w:rPr>
          <w:rFonts w:ascii="Arial" w:cs="Arial" w:hAnsi="Arial" w:eastAsia="Arial"/>
          <w:sz w:val="24"/>
          <w:szCs w:val="24"/>
        </w:rPr>
        <w:tab/>
      </w:r>
    </w:p>
    <w:p>
      <w:pPr>
        <w:pStyle w:val="Heading 1st"/>
      </w:pPr>
      <w:r>
        <w:rPr>
          <w:rtl w:val="0"/>
          <w:lang w:val="en-US"/>
        </w:rPr>
        <w:t>The University of Liverpool</w:t>
      </w: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p>
    <w:p>
      <w:pPr>
        <w:pStyle w:val="1st page 12"/>
      </w:pPr>
    </w:p>
    <w:p>
      <w:pPr>
        <w:pStyle w:val="1st page 12"/>
      </w:pPr>
    </w:p>
    <w:p>
      <w:pPr>
        <w:pStyle w:val="1st page 12"/>
      </w:pPr>
    </w:p>
    <w:p>
      <w:pPr>
        <w:pStyle w:val="1st page 12"/>
      </w:pPr>
    </w:p>
    <w:p>
      <w:pPr>
        <w:pStyle w:val="1st page 12"/>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Normal.0"/>
        <w:widowControl w:val="0"/>
        <w:jc w:val="both"/>
        <w:rPr>
          <w:rFonts w:ascii="Arial" w:cs="Arial" w:hAnsi="Arial" w:eastAsia="Arial"/>
          <w:sz w:val="24"/>
          <w:szCs w:val="24"/>
        </w:rPr>
      </w:pPr>
    </w:p>
    <w:p>
      <w:pPr>
        <w:pStyle w:val="1st page 12"/>
      </w:pPr>
      <w:r>
        <w:rPr>
          <w:rtl w:val="0"/>
          <w:lang w:val="en-US"/>
        </w:rPr>
        <w:t xml:space="preserve">Word Count: </w:t>
      </w:r>
      <w:r>
        <w:rPr>
          <w:rtl w:val="0"/>
          <w:lang w:val="en-US"/>
        </w:rPr>
        <w:t>942</w:t>
      </w:r>
    </w:p>
    <w:p>
      <w:pPr>
        <w:pStyle w:val="Normal.0"/>
        <w:widowControl w:val="0"/>
        <w:jc w:val="both"/>
        <w:rPr>
          <w:rFonts w:ascii="Arial" w:cs="Arial" w:hAnsi="Arial" w:eastAsia="Arial"/>
          <w:sz w:val="24"/>
          <w:szCs w:val="24"/>
        </w:rPr>
      </w:pPr>
    </w:p>
    <w:p>
      <w:pPr>
        <w:pStyle w:val="Normal.0"/>
        <w:widowControl w:val="0"/>
        <w:tabs>
          <w:tab w:val="center" w:pos="4320"/>
        </w:tabs>
        <w:jc w:val="center"/>
        <w:rPr>
          <w:rFonts w:ascii="Arial" w:cs="Arial" w:hAnsi="Arial" w:eastAsia="Arial"/>
          <w:sz w:val="24"/>
          <w:szCs w:val="24"/>
        </w:rPr>
      </w:pPr>
    </w:p>
    <w:p>
      <w:pPr>
        <w:pStyle w:val="AuthorDate"/>
      </w:pPr>
      <w:r>
        <w:rPr>
          <w:sz w:val="24"/>
          <w:szCs w:val="24"/>
        </w:rPr>
        <w:br w:type="textWrapping"/>
      </w:r>
      <w:r>
        <w:rPr>
          <w:rtl w:val="0"/>
          <w:lang w:val="en-US"/>
        </w:rPr>
        <w:t>23/03/2026</w:t>
      </w:r>
    </w:p>
    <w:p>
      <w:pPr>
        <w:pStyle w:val="AuthorDate"/>
        <w:sectPr>
          <w:headerReference w:type="default" r:id="rId4"/>
          <w:footerReference w:type="default" r:id="rId5"/>
          <w:pgSz w:w="11900" w:h="16840" w:orient="portrait"/>
          <w:pgMar w:top="1440" w:right="2160" w:bottom="1440" w:left="1797" w:header="720" w:footer="720"/>
          <w:pgNumType w:start="1"/>
          <w:bidi w:val="0"/>
        </w:sectPr>
      </w:pPr>
    </w:p>
    <w:p>
      <w:pPr>
        <w:pStyle w:val="AuthorDate"/>
        <w:rPr>
          <w:b w:val="0"/>
          <w:bCs w:val="0"/>
        </w:rPr>
      </w:pPr>
    </w:p>
    <w:p>
      <w:pPr>
        <w:pStyle w:val="AuthorDate"/>
      </w:pPr>
      <w:r>
        <w:rPr>
          <w:rtl w:val="0"/>
          <w:lang w:val="en-US"/>
        </w:rPr>
        <w:t>TABLE OF CONTENTS</w:t>
      </w:r>
    </w:p>
    <w:p>
      <w:pPr>
        <w:pStyle w:val="Normal.0"/>
        <w:keepNext w:val="1"/>
        <w:ind w:firstLine="2160"/>
        <w:jc w:val="both"/>
        <w:rPr>
          <w:rFonts w:ascii="Arial" w:cs="Arial" w:hAnsi="Arial" w:eastAsia="Arial"/>
        </w:rPr>
      </w:pPr>
    </w:p>
    <w:p>
      <w:pPr>
        <w:pStyle w:val="Normal.0"/>
        <w:keepNext w:val="1"/>
        <w:tabs>
          <w:tab w:val="right" w:pos="7923"/>
        </w:tabs>
        <w:jc w:val="both"/>
        <w:rPr>
          <w:rFonts w:ascii="Arial" w:cs="Arial" w:hAnsi="Arial" w:eastAsia="Arial"/>
          <w:sz w:val="24"/>
          <w:szCs w:val="24"/>
        </w:rPr>
      </w:pPr>
      <w:r>
        <w:rPr>
          <w:rFonts w:ascii="Arial" w:cs="Arial" w:hAnsi="Arial" w:eastAsia="Arial"/>
          <w:sz w:val="24"/>
          <w:szCs w:val="24"/>
          <w:rtl w:val="0"/>
        </w:rPr>
        <w:tab/>
        <w:t>Page</w:t>
      </w:r>
    </w:p>
    <w:p>
      <w:pPr>
        <w:pStyle w:val="Normal.0"/>
        <w:widowControl w:val="0"/>
        <w:tabs>
          <w:tab w:val="center" w:pos="4320"/>
        </w:tabs>
        <w:jc w:val="both"/>
      </w:pPr>
      <w:r>
        <w:rPr>
          <w:rFonts w:ascii="Arial" w:cs="Arial" w:hAnsi="Arial" w:eastAsia="Arial"/>
          <w:sz w:val="24"/>
          <w:szCs w:val="24"/>
        </w:rPr>
        <w:fldChar w:fldCharType="begin" w:fldLock="0"/>
      </w:r>
      <w:r>
        <w:rPr>
          <w:rFonts w:ascii="Arial" w:cs="Arial" w:hAnsi="Arial" w:eastAsia="Arial"/>
          <w:sz w:val="24"/>
          <w:szCs w:val="24"/>
        </w:rPr>
        <w:instrText xml:space="preserve"> TOC \o 1-1 \t "Heading 6, 2,Subtitle, 3"</w:instrText>
      </w:r>
      <w:r>
        <w:rPr>
          <w:rFonts w:ascii="Arial" w:cs="Arial" w:hAnsi="Arial" w:eastAsia="Arial"/>
          <w:sz w:val="24"/>
          <w:szCs w:val="24"/>
        </w:rPr>
        <w:fldChar w:fldCharType="separate" w:fldLock="0"/>
      </w:r>
    </w:p>
    <w:p>
      <w:pPr>
        <w:pStyle w:val="TOC 3"/>
      </w:pPr>
      <w:r>
        <w:rPr>
          <w:rFonts w:cs="Arial Unicode MS" w:eastAsia="Arial Unicode MS"/>
          <w:rtl w:val="0"/>
          <w:lang w:val="en-US"/>
        </w:rPr>
        <w:t>LIST OF TABLES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3"/>
      </w:pPr>
      <w:r>
        <w:rPr>
          <w:rFonts w:cs="Arial Unicode MS" w:eastAsia="Arial Unicode MS"/>
          <w:rtl w:val="0"/>
          <w:lang w:val="en-US"/>
        </w:rPr>
        <w:t>LIST OF FIGURES</w:t>
        <w:tab/>
      </w:r>
      <w:r>
        <w:rPr/>
        <w:fldChar w:fldCharType="begin" w:fldLock="0"/>
      </w:r>
      <w:r>
        <w:instrText xml:space="preserve"> PAGEREF _Toc1 \h </w:instrText>
      </w:r>
      <w:r>
        <w:rPr/>
        <w:fldChar w:fldCharType="separate" w:fldLock="0"/>
      </w:r>
      <w:r>
        <w:rPr>
          <w:rFonts w:cs="Arial Unicode MS" w:eastAsia="Arial Unicode MS"/>
          <w:rtl w:val="0"/>
        </w:rPr>
        <w:t>3</w:t>
      </w:r>
      <w:r>
        <w:rPr/>
        <w:fldChar w:fldCharType="end" w:fldLock="0"/>
      </w:r>
    </w:p>
    <w:p>
      <w:pPr>
        <w:pStyle w:val="TOC 1"/>
        <w:numPr>
          <w:ilvl w:val="0"/>
          <w:numId w:val="1"/>
        </w:numPr>
      </w:pPr>
      <w:r>
        <w:rPr>
          <w:rFonts w:cs="Arial Unicode MS" w:eastAsia="Arial Unicode MS"/>
          <w:rtl w:val="0"/>
          <w:lang w:val="fr-FR"/>
        </w:rPr>
        <w:t>Introduction</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numPr>
          <w:ilvl w:val="0"/>
          <w:numId w:val="2"/>
        </w:numPr>
      </w:pPr>
      <w:r>
        <w:rPr>
          <w:rFonts w:cs="Arial Unicode MS" w:eastAsia="Arial Unicode MS"/>
          <w:rtl w:val="0"/>
          <w:lang w:val="en-US"/>
        </w:rPr>
        <w:t>Methodology and System Architecture</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1"/>
        <w:numPr>
          <w:ilvl w:val="0"/>
          <w:numId w:val="3"/>
        </w:numPr>
      </w:pPr>
      <w:r>
        <w:rPr>
          <w:rFonts w:cs="Arial Unicode MS" w:eastAsia="Arial Unicode MS"/>
          <w:rtl w:val="0"/>
          <w:lang w:val="fr-FR"/>
        </w:rPr>
        <w:t>Implementation</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1"/>
        <w:numPr>
          <w:ilvl w:val="0"/>
          <w:numId w:val="4"/>
        </w:numPr>
      </w:pPr>
      <w:r>
        <w:rPr>
          <w:rFonts w:cs="Arial Unicode MS" w:eastAsia="Arial Unicode MS"/>
          <w:rtl w:val="0"/>
          <w:lang w:val="en-US"/>
        </w:rPr>
        <w:t>Testing and Evaluation</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1"/>
        <w:numPr>
          <w:ilvl w:val="0"/>
          <w:numId w:val="5"/>
        </w:numPr>
      </w:pPr>
      <w:r>
        <w:rPr>
          <w:rFonts w:cs="Arial Unicode MS" w:eastAsia="Arial Unicode MS"/>
          <w:rtl w:val="0"/>
          <w:lang w:val="en-US"/>
        </w:rPr>
        <w:t>Conclusions and Recommendations</w:t>
        <w:tab/>
      </w:r>
      <w:r>
        <w:rPr/>
        <w:fldChar w:fldCharType="begin" w:fldLock="0"/>
      </w:r>
      <w:r>
        <w:instrText xml:space="preserve"> PAGEREF _Toc6 \h </w:instrText>
      </w:r>
      <w:r>
        <w:rPr/>
        <w:fldChar w:fldCharType="separate" w:fldLock="0"/>
      </w:r>
      <w:r>
        <w:rPr>
          <w:rFonts w:cs="Arial Unicode MS" w:eastAsia="Arial Unicode MS"/>
          <w:rtl w:val="0"/>
        </w:rPr>
        <w:t>9</w:t>
      </w:r>
      <w:r>
        <w:rPr/>
        <w:fldChar w:fldCharType="end" w:fldLock="0"/>
      </w:r>
    </w:p>
    <w:p>
      <w:pPr>
        <w:pStyle w:val="TOC 3"/>
      </w:pPr>
      <w:r>
        <w:rPr>
          <w:rFonts w:cs="Arial Unicode MS" w:eastAsia="Arial Unicode MS"/>
          <w:rtl w:val="0"/>
          <w:lang w:val="de-DE"/>
        </w:rPr>
        <w:t>REFERENCES</w:t>
        <w:tab/>
      </w:r>
      <w:r>
        <w:rPr/>
        <w:fldChar w:fldCharType="begin" w:fldLock="0"/>
      </w:r>
      <w:r>
        <w:instrText xml:space="preserve"> PAGEREF _Toc7 \h </w:instrText>
      </w:r>
      <w:r>
        <w:rPr/>
        <w:fldChar w:fldCharType="separate" w:fldLock="0"/>
      </w:r>
      <w:r>
        <w:rPr>
          <w:rFonts w:cs="Arial Unicode MS" w:eastAsia="Arial Unicode MS"/>
          <w:rtl w:val="0"/>
        </w:rPr>
        <w:t>10</w:t>
      </w:r>
      <w:r>
        <w:rPr/>
        <w:fldChar w:fldCharType="end" w:fldLock="0"/>
      </w:r>
    </w:p>
    <w:p>
      <w:pPr>
        <w:pStyle w:val="TOC 3"/>
      </w:pPr>
      <w:r>
        <w:rPr>
          <w:rFonts w:cs="Arial Unicode MS" w:eastAsia="Arial Unicode MS"/>
          <w:rtl w:val="0"/>
          <w:lang w:val="es-ES_tradnl"/>
        </w:rPr>
        <w:t>APPENDICES</w:t>
        <w:tab/>
      </w:r>
      <w:r>
        <w:rPr/>
        <w:fldChar w:fldCharType="begin" w:fldLock="0"/>
      </w:r>
      <w:r>
        <w:instrText xml:space="preserve"> PAGEREF _Toc8 \h </w:instrText>
      </w:r>
      <w:r>
        <w:rPr/>
        <w:fldChar w:fldCharType="separate" w:fldLock="0"/>
      </w:r>
      <w:r>
        <w:rPr>
          <w:rFonts w:cs="Arial Unicode MS" w:eastAsia="Arial Unicode MS"/>
          <w:rtl w:val="0"/>
        </w:rPr>
        <w:t>11</w:t>
      </w:r>
      <w:r>
        <w:rPr/>
        <w:fldChar w:fldCharType="end" w:fldLock="0"/>
      </w:r>
    </w:p>
    <w:p>
      <w:pPr>
        <w:widowControl w:val="0"/>
        <w:tabs>
          <w:tab w:val="center" w:pos="4320"/>
        </w:tabs>
        <w:jc w:val="both"/>
        <w:rPr>
          <w:rFonts w:ascii="Arial" w:cs="Arial" w:hAnsi="Arial" w:eastAsia="Arial"/>
          <w:sz w:val="22"/>
          <w:szCs w:val="22"/>
        </w:rPr>
      </w:pPr>
      <w:r>
        <w:rPr>
          <w:rFonts w:ascii="Arial" w:cs="Arial" w:hAnsi="Arial" w:eastAsia="Arial"/>
          <w:sz w:val="24"/>
          <w:szCs w:val="24"/>
        </w:rPr>
        <w:fldChar w:fldCharType="end" w:fldLock="0"/>
      </w:r>
    </w:p>
    <w:p>
      <w:pPr>
        <w:pStyle w:val="Normal.0"/>
        <w:widowControl w:val="0"/>
        <w:tabs>
          <w:tab w:val="center" w:pos="4320"/>
        </w:tabs>
        <w:jc w:val="both"/>
        <w:rPr>
          <w:rFonts w:ascii="Arial" w:cs="Arial" w:hAnsi="Arial" w:eastAsia="Arial"/>
        </w:rPr>
      </w:pPr>
      <w:r>
        <w:rPr>
          <w:rFonts w:ascii="Arial" w:hAnsi="Arial"/>
          <w:rtl w:val="0"/>
          <w:lang w:val="en-US"/>
        </w:rPr>
        <w:t xml:space="preserve">                    </w:t>
      </w:r>
    </w:p>
    <w:p>
      <w:pPr>
        <w:pStyle w:val="Style Style AuthorNote + 9 pt Italic Blue + Left"/>
        <w:rPr>
          <w:outline w:val="0"/>
          <w:color w:val="c45911"/>
          <w:u w:color="c45911"/>
          <w14:textFill>
            <w14:solidFill>
              <w14:srgbClr w14:val="C45911"/>
            </w14:solidFill>
          </w14:textFill>
        </w:rPr>
      </w:pPr>
    </w:p>
    <w:p>
      <w:pPr>
        <w:pStyle w:val="Subtitle"/>
      </w:pPr>
      <w:r>
        <w:rPr>
          <w:rFonts w:ascii="Arial Unicode MS" w:cs="Arial Unicode MS" w:hAnsi="Arial Unicode MS" w:eastAsia="Arial Unicode MS"/>
          <w:b w:val="0"/>
          <w:bCs w:val="0"/>
          <w:i w:val="0"/>
          <w:iCs w:val="0"/>
        </w:rPr>
        <w:br w:type="page"/>
      </w:r>
    </w:p>
    <w:p>
      <w:pPr>
        <w:pStyle w:val="Subtitle"/>
        <w:rPr>
          <w:rFonts w:ascii="Arial" w:cs="Arial" w:hAnsi="Arial" w:eastAsia="Arial"/>
        </w:rPr>
      </w:pPr>
      <w:bookmarkStart w:name="_Toc" w:id="0"/>
      <w:r>
        <w:rPr>
          <w:rFonts w:ascii="Arial" w:hAnsi="Arial"/>
          <w:rtl w:val="0"/>
          <w:lang w:val="en-US"/>
        </w:rPr>
        <w:t>LIST OF TABLES</w:t>
      </w:r>
      <w:bookmarkEnd w:id="0"/>
    </w:p>
    <w:p>
      <w:pPr>
        <w:pStyle w:val="Normal.0"/>
        <w:widowControl w:val="0"/>
        <w:jc w:val="both"/>
        <w:rPr>
          <w:rFonts w:ascii="Arial" w:cs="Arial" w:hAnsi="Arial" w:eastAsia="Arial"/>
        </w:rPr>
      </w:pPr>
    </w:p>
    <w:p>
      <w:pPr>
        <w:pStyle w:val="Normal.0"/>
        <w:widowControl w:val="0"/>
        <w:jc w:val="both"/>
        <w:rPr>
          <w:rFonts w:ascii="Arial" w:cs="Arial" w:hAnsi="Arial" w:eastAsia="Arial"/>
        </w:rPr>
      </w:pPr>
    </w:p>
    <w:p>
      <w:pPr>
        <w:pStyle w:val="Normal.0"/>
        <w:widowControl w:val="0"/>
        <w:tabs>
          <w:tab w:val="right" w:pos="7923"/>
        </w:tabs>
        <w:jc w:val="both"/>
        <w:rPr>
          <w:rFonts w:ascii="Arial" w:cs="Arial" w:hAnsi="Arial" w:eastAsia="Arial"/>
          <w:sz w:val="24"/>
          <w:szCs w:val="24"/>
        </w:rPr>
      </w:pPr>
      <w:r>
        <w:rPr>
          <w:rFonts w:ascii="Arial" w:cs="Arial" w:hAnsi="Arial" w:eastAsia="Arial"/>
          <w:sz w:val="24"/>
          <w:szCs w:val="24"/>
          <w:rtl w:val="0"/>
        </w:rPr>
        <w:tab/>
        <w:t>Page</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 xml:space="preserve">Table 1 </w:t>
      </w:r>
      <w:r>
        <w:rPr>
          <w:rStyle w:val="Hyperlink.0"/>
          <w:rtl w:val="0"/>
          <w:lang w:val="en-US"/>
        </w:rPr>
        <w:t xml:space="preserve">– </w:t>
      </w:r>
      <w:r>
        <w:rPr>
          <w:rStyle w:val="Hyperlink.0"/>
          <w:rtl w:val="0"/>
          <w:lang w:val="en-US"/>
        </w:rPr>
        <w:t>Record Definition</w:t>
      </w:r>
      <w:r>
        <w:tab/>
      </w:r>
      <w:r>
        <w:rPr/>
        <w:fldChar w:fldCharType="end" w:fldLock="0"/>
      </w:r>
      <w:r>
        <w:rPr>
          <w:rtl w:val="0"/>
          <w:lang w:val="en-US"/>
        </w:rPr>
        <w:t>6</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 xml:space="preserve">Table 2 </w:t>
      </w:r>
      <w:r>
        <w:rPr>
          <w:rStyle w:val="Hyperlink.0"/>
          <w:rtl w:val="0"/>
          <w:lang w:val="en-US"/>
        </w:rPr>
        <w:t xml:space="preserve">– </w:t>
      </w:r>
      <w:r>
        <w:rPr>
          <w:rStyle w:val="Hyperlink.0"/>
          <w:rtl w:val="0"/>
          <w:lang w:val="en-US"/>
        </w:rPr>
        <w:t>Tests Coverage and Results Summary</w:t>
      </w:r>
      <w:r>
        <w:tab/>
      </w:r>
      <w:r>
        <w:rPr/>
        <w:fldChar w:fldCharType="end" w:fldLock="0"/>
      </w:r>
      <w:r>
        <w:rPr>
          <w:rtl w:val="0"/>
          <w:lang w:val="en-US"/>
        </w:rPr>
        <w:t>8</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 xml:space="preserve">Table 3 </w:t>
      </w:r>
      <w:r>
        <w:rPr>
          <w:rStyle w:val="Hyperlink.0"/>
          <w:rtl w:val="0"/>
          <w:lang w:val="en-US"/>
        </w:rPr>
        <w:t xml:space="preserve">– </w:t>
      </w:r>
      <w:r>
        <w:rPr>
          <w:rStyle w:val="Hyperlink.0"/>
          <w:rtl w:val="0"/>
          <w:lang w:val="en-US"/>
        </w:rPr>
        <w:t>Repository Component and Purpose</w:t>
      </w:r>
      <w:r>
        <w:tab/>
      </w:r>
      <w:r>
        <w:rPr/>
        <w:fldChar w:fldCharType="end" w:fldLock="0"/>
      </w:r>
      <w:r>
        <w:rPr>
          <w:rtl w:val="0"/>
          <w:lang w:val="en-US"/>
        </w:rPr>
        <w:t>11</w:t>
      </w:r>
    </w:p>
    <w:p>
      <w:pPr>
        <w:pStyle w:val="Normal.0"/>
        <w:widowControl w:val="0"/>
        <w:spacing w:line="360" w:lineRule="auto"/>
        <w:jc w:val="both"/>
        <w:rPr>
          <w:rFonts w:ascii="Arial" w:cs="Arial" w:hAnsi="Arial" w:eastAsia="Arial"/>
          <w:sz w:val="24"/>
          <w:szCs w:val="24"/>
        </w:rPr>
      </w:pPr>
    </w:p>
    <w:p>
      <w:pPr>
        <w:pStyle w:val="Style Style AuthorNote + 9 pt Italic Blue + Left"/>
      </w:pPr>
      <w:r>
        <w:rPr>
          <w:rFonts w:ascii="Arial Unicode MS" w:cs="Arial Unicode MS" w:hAnsi="Arial Unicode MS" w:eastAsia="Arial Unicode MS"/>
          <w:b w:val="0"/>
          <w:bCs w:val="0"/>
          <w:i w:val="0"/>
          <w:iCs w:val="0"/>
        </w:rPr>
        <w:br w:type="page"/>
      </w:r>
    </w:p>
    <w:p>
      <w:pPr>
        <w:pStyle w:val="Subtitle"/>
        <w:rPr>
          <w:rFonts w:ascii="Arial" w:cs="Arial" w:hAnsi="Arial" w:eastAsia="Arial"/>
        </w:rPr>
      </w:pPr>
      <w:bookmarkStart w:name="_Toc1" w:id="1"/>
      <w:r>
        <w:rPr>
          <w:rFonts w:ascii="Arial" w:hAnsi="Arial"/>
          <w:rtl w:val="0"/>
          <w:lang w:val="en-US"/>
        </w:rPr>
        <w:t>LIST OF FIGURES</w:t>
      </w:r>
      <w:bookmarkEnd w:id="1"/>
    </w:p>
    <w:p>
      <w:pPr>
        <w:pStyle w:val="Normal.0"/>
        <w:widowControl w:val="0"/>
        <w:jc w:val="both"/>
        <w:rPr>
          <w:rFonts w:ascii="Arial" w:cs="Arial" w:hAnsi="Arial" w:eastAsia="Arial"/>
          <w:sz w:val="24"/>
          <w:szCs w:val="24"/>
        </w:rPr>
      </w:pPr>
    </w:p>
    <w:p>
      <w:pPr>
        <w:pStyle w:val="Normal.0"/>
        <w:widowControl w:val="0"/>
        <w:tabs>
          <w:tab w:val="right" w:pos="7923"/>
        </w:tabs>
        <w:jc w:val="both"/>
        <w:rPr>
          <w:rFonts w:ascii="Arial" w:cs="Arial" w:hAnsi="Arial" w:eastAsia="Arial"/>
          <w:sz w:val="24"/>
          <w:szCs w:val="24"/>
        </w:rPr>
      </w:pPr>
      <w:r>
        <w:rPr>
          <w:rFonts w:ascii="Arial" w:cs="Arial" w:hAnsi="Arial" w:eastAsia="Arial"/>
          <w:sz w:val="24"/>
          <w:szCs w:val="24"/>
          <w:rtl w:val="0"/>
        </w:rPr>
        <w:tab/>
        <w:t>Page</w:t>
      </w:r>
    </w:p>
    <w:p>
      <w:pPr>
        <w:pStyle w:val="Normal.0"/>
        <w:widowControl w:val="0"/>
        <w:jc w:val="both"/>
        <w:rPr>
          <w:rFonts w:ascii="Arial" w:cs="Arial" w:hAnsi="Arial" w:eastAsia="Arial"/>
          <w:sz w:val="24"/>
          <w:szCs w:val="24"/>
        </w:rPr>
      </w:pP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Figure 1. Layered Architecture of the RMS</w:t>
      </w:r>
      <w:r>
        <w:tab/>
      </w:r>
      <w:r>
        <w:rPr/>
        <w:fldChar w:fldCharType="end" w:fldLock="0"/>
      </w:r>
      <w:r>
        <w:rPr>
          <w:rtl w:val="0"/>
          <w:lang w:val="en-US"/>
        </w:rPr>
        <w:t>5</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"bookmark4" </w:instrText>
      </w:r>
      <w:r>
        <w:rPr>
          <w:rStyle w:val="Hyperlink.0"/>
        </w:rPr>
        <w:fldChar w:fldCharType="separate" w:fldLock="0"/>
      </w:r>
      <w:r>
        <w:rPr>
          <w:rStyle w:val="Hyperlink.0"/>
          <w:rtl w:val="0"/>
          <w:lang w:val="en-US"/>
        </w:rPr>
        <w:t>Figure 2. Final GUI of Simply A Tourism</w:t>
      </w:r>
      <w:r>
        <w:tab/>
      </w:r>
      <w:r>
        <w:rPr/>
        <w:fldChar w:fldCharType="end" w:fldLock="0"/>
      </w:r>
      <w:r>
        <w:rPr>
          <w:rtl w:val="0"/>
          <w:lang w:val="en-US"/>
        </w:rPr>
        <w:t>7</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lang w:val="en-US"/>
        </w:rPr>
        <w:t>Figure 3. Test Output Evidence</w:t>
      </w:r>
      <w:r>
        <w:tab/>
      </w:r>
      <w:r>
        <w:rPr/>
        <w:fldChar w:fldCharType="end" w:fldLock="0"/>
      </w:r>
      <w:r>
        <w:rPr>
          <w:rtl w:val="0"/>
          <w:lang w:val="en-US"/>
        </w:rPr>
        <w:t>8</w:t>
      </w:r>
    </w:p>
    <w:p>
      <w:pPr>
        <w:pStyle w:val="Table of Figures"/>
        <w:tabs>
          <w:tab w:val="right" w:pos="7923" w:leader="dot"/>
          <w:tab w:val="clear" w:pos="8280"/>
        </w:tabs>
        <w:rPr>
          <w:rFonts w:ascii="Aptos" w:cs="Aptos" w:hAnsi="Aptos" w:eastAsia="Aptos"/>
          <w:kern w:val="2"/>
        </w:rPr>
      </w:pP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lang w:val="en-US"/>
        </w:rPr>
        <w:t>Figure 4. Repository Structure in the GitHub</w:t>
      </w:r>
      <w:r>
        <w:tab/>
      </w:r>
      <w:r>
        <w:rPr/>
        <w:fldChar w:fldCharType="end" w:fldLock="0"/>
      </w:r>
      <w:r>
        <w:rPr>
          <w:rtl w:val="0"/>
          <w:lang w:val="en-US"/>
        </w:rPr>
        <w:t>12</w:t>
      </w:r>
    </w:p>
    <w:p>
      <w:pPr>
        <w:pStyle w:val="Normal.0"/>
        <w:widowControl w:val="0"/>
        <w:spacing w:line="360" w:lineRule="auto"/>
        <w:jc w:val="both"/>
        <w:rPr>
          <w:rFonts w:ascii="Arial" w:cs="Arial" w:hAnsi="Arial" w:eastAsia="Arial"/>
          <w:sz w:val="24"/>
          <w:szCs w:val="24"/>
        </w:rPr>
      </w:pPr>
    </w:p>
    <w:p>
      <w:pPr>
        <w:pStyle w:val="Normal.0"/>
      </w:pPr>
      <w:r>
        <w:rPr>
          <w:rFonts w:ascii="Arial Unicode MS" w:cs="Arial Unicode MS" w:hAnsi="Arial Unicode MS" w:eastAsia="Arial Unicode MS"/>
          <w:b w:val="0"/>
          <w:bCs w:val="0"/>
          <w:i w:val="0"/>
          <w:iCs w:val="0"/>
        </w:rPr>
        <w:br w:type="page"/>
      </w:r>
    </w:p>
    <w:p>
      <w:pPr>
        <w:pStyle w:val="Heading 1"/>
        <w:numPr>
          <w:ilvl w:val="0"/>
          <w:numId w:val="7"/>
        </w:numPr>
        <w:bidi w:val="0"/>
        <w:ind w:right="432"/>
        <w:jc w:val="center"/>
        <w:rPr>
          <w:rFonts w:ascii="Arial" w:cs="Arial" w:hAnsi="Arial" w:eastAsia="Arial"/>
          <w:rtl w:val="0"/>
        </w:rPr>
      </w:pPr>
      <w:bookmarkStart w:name="_Toc2" w:id="2"/>
      <w:bookmarkStart w:name="_Ref111220507" w:id="3"/>
      <w:r>
        <w:rPr>
          <w:rFonts w:ascii="Arial" w:hAnsi="Arial"/>
          <w:rtl w:val="0"/>
          <w:lang w:val="en-US"/>
        </w:rPr>
        <w:t>Introduction</w:t>
      </w:r>
      <w:bookmarkEnd w:id="3"/>
      <w:bookmarkEnd w:id="2"/>
    </w:p>
    <w:p>
      <w:pPr>
        <w:pStyle w:val="Body Text"/>
      </w:pPr>
    </w:p>
    <w:p>
      <w:pPr>
        <w:pStyle w:val="Body Text"/>
      </w:pPr>
      <w:r>
        <w:rPr>
          <w:rFonts w:cs="Arial Unicode MS" w:eastAsia="Arial Unicode MS"/>
          <w:rtl w:val="0"/>
          <w:lang w:val="en-US"/>
        </w:rPr>
        <w:t>This report documents the software development of a Record Management System (RMS) written in Python for a travel agency, Simply A Tourism. The requirement for the system was a Graphical User Interface (GUI) for the addition, deletion, modification, searching and display of client, airline and flight information. The data had to be held in memory in the form of a list of dictionaries and then written to a file on a PC. A layered approach was implemented into the system as it is generally considered good practice for large and complex applications, also enables easy maintenance and testing (Sommerville, 2016; Martin, 2008).</w:t>
      </w:r>
      <w:r>
        <w:rPr>
          <w:rFonts w:ascii="Arial Unicode MS" w:cs="Arial Unicode MS" w:hAnsi="Arial Unicode MS" w:eastAsia="Arial Unicode MS"/>
          <w:b w:val="0"/>
          <w:bCs w:val="0"/>
          <w:i w:val="0"/>
          <w:iCs w:val="0"/>
        </w:rPr>
        <w:br w:type="page"/>
      </w:r>
    </w:p>
    <w:p>
      <w:pPr>
        <w:pStyle w:val="Heading 1"/>
        <w:numPr>
          <w:ilvl w:val="0"/>
          <w:numId w:val="7"/>
        </w:numPr>
        <w:bidi w:val="0"/>
        <w:ind w:right="431"/>
        <w:jc w:val="center"/>
        <w:rPr>
          <w:rFonts w:ascii="Arial" w:cs="Arial" w:hAnsi="Arial" w:eastAsia="Arial"/>
          <w:rtl w:val="0"/>
        </w:rPr>
      </w:pPr>
      <w:bookmarkStart w:name="_Toc3" w:id="4"/>
      <w:r>
        <w:rPr>
          <w:rFonts w:ascii="Arial" w:hAnsi="Arial"/>
          <w:rtl w:val="0"/>
          <w:lang w:val="en-US"/>
        </w:rPr>
        <w:t>Methodology and System Architecture</w:t>
      </w:r>
      <w:bookmarkEnd w:id="4"/>
    </w:p>
    <w:p>
      <w:pPr>
        <w:pStyle w:val="Body Text"/>
        <w:spacing w:before="0" w:line="240" w:lineRule="auto"/>
        <w:jc w:val="center"/>
        <w:rPr>
          <w:i w:val="1"/>
          <w:iCs w:val="1"/>
          <w:outline w:val="0"/>
          <w:color w:val="c45911"/>
          <w:sz w:val="18"/>
          <w:szCs w:val="18"/>
          <w:u w:color="c45911"/>
          <w14:textFill>
            <w14:solidFill>
              <w14:srgbClr w14:val="C45911"/>
            </w14:solidFill>
          </w14:textFill>
        </w:rPr>
      </w:pPr>
    </w:p>
    <w:p>
      <w:pPr>
        <w:pStyle w:val="Normal.0"/>
      </w:pPr>
    </w:p>
    <w:p>
      <w:pPr>
        <w:pStyle w:val="Body Text"/>
      </w:pPr>
      <w:r>
        <w:rPr>
          <w:rFonts w:cs="Arial Unicode MS" w:eastAsia="Arial Unicode MS"/>
          <w:rtl w:val="0"/>
          <w:lang w:val="en-US"/>
        </w:rPr>
        <w:t>The RMS application was divided into main five levels with namely GUI, CRUD, validation and storage with additional permanent storage (Figure 1). The GUI is built by using Tkinter forms to get the input from users and pass the input to the corresponding record handlers. The CRUD modules include functions for creating, searching, editing and deleting records in the application data, as well as some helper functions to avoid code duplication. The validation layer is to check the input data before it is written to the storage layer. The storage layer is used to load and save all records to the shared in-memory record store when the application is started and closed. The application structure implemented here will also benefit the maintainability and fault isolation of the application (Sommerville, 2016). Figure 1 also shows the control flow in the application structure.</w:t>
      </w:r>
    </w:p>
    <w:p>
      <w:pPr>
        <w:pStyle w:val="Body Text"/>
        <w:keepNext w:val="1"/>
        <w:jc w:val="center"/>
      </w:pPr>
      <w:r>
        <w:drawing xmlns:a="http://schemas.openxmlformats.org/drawingml/2006/main">
          <wp:inline distT="0" distB="0" distL="0" distR="0">
            <wp:extent cx="5047189" cy="2956141"/>
            <wp:effectExtent l="0" t="0" r="0" b="0"/>
            <wp:docPr id="1073741825" name="officeArt object" descr="image.png"/>
            <wp:cNvGraphicFramePr/>
            <a:graphic xmlns:a="http://schemas.openxmlformats.org/drawingml/2006/main">
              <a:graphicData uri="http://schemas.openxmlformats.org/drawingml/2006/picture">
                <pic:pic xmlns:pic="http://schemas.openxmlformats.org/drawingml/2006/picture">
                  <pic:nvPicPr>
                    <pic:cNvPr id="1073741825" name="image.png" descr="image.png"/>
                    <pic:cNvPicPr>
                      <a:picLocks noChangeAspect="1"/>
                    </pic:cNvPicPr>
                  </pic:nvPicPr>
                  <pic:blipFill>
                    <a:blip r:embed="rId6">
                      <a:extLst/>
                    </a:blip>
                    <a:stretch>
                      <a:fillRect/>
                    </a:stretch>
                  </pic:blipFill>
                  <pic:spPr>
                    <a:xfrm>
                      <a:off x="0" y="0"/>
                      <a:ext cx="5047189" cy="2956141"/>
                    </a:xfrm>
                    <a:prstGeom prst="rect">
                      <a:avLst/>
                    </a:prstGeom>
                    <a:ln w="12700" cap="flat">
                      <a:noFill/>
                      <a:miter lim="400000"/>
                    </a:ln>
                    <a:effectLst/>
                  </pic:spPr>
                </pic:pic>
              </a:graphicData>
            </a:graphic>
          </wp:inline>
        </w:drawing>
      </w:r>
    </w:p>
    <w:p>
      <w:pPr>
        <w:pStyle w:val="Caption A"/>
        <w:jc w:val="center"/>
        <w:rPr>
          <w:rFonts w:ascii="Arial" w:cs="Arial" w:hAnsi="Arial" w:eastAsia="Arial"/>
          <w:lang w:val="en-US"/>
        </w:rPr>
      </w:pPr>
      <w:r>
        <w:rPr>
          <w:rFonts w:ascii="Arial" w:hAnsi="Arial"/>
          <w:rtl w:val="0"/>
          <w:lang w:val="en-US"/>
        </w:rPr>
        <w:t>Figure 1. Layered Architecture of the RMS</w:t>
      </w:r>
    </w:p>
    <w:p>
      <w:pPr>
        <w:pStyle w:val="Heading 1"/>
        <w:numPr>
          <w:ilvl w:val="0"/>
          <w:numId w:val="7"/>
        </w:numPr>
        <w:ind w:right="431"/>
        <w:rPr>
          <w:rFonts w:ascii="Arial" w:cs="Arial" w:hAnsi="Arial" w:eastAsia="Arial"/>
        </w:rPr>
      </w:pPr>
    </w:p>
    <w:p>
      <w:pPr>
        <w:pStyle w:val="Heading 1"/>
        <w:ind w:right="431" w:firstLine="0"/>
      </w:pPr>
      <w:r>
        <w:rPr>
          <w:rFonts w:ascii="Arial Unicode MS" w:cs="Arial Unicode MS" w:hAnsi="Arial Unicode MS" w:eastAsia="Arial Unicode MS"/>
          <w:b w:val="0"/>
          <w:bCs w:val="0"/>
          <w:i w:val="0"/>
          <w:iCs w:val="0"/>
        </w:rPr>
        <w:br w:type="page"/>
      </w:r>
    </w:p>
    <w:p>
      <w:pPr>
        <w:pStyle w:val="Heading 1"/>
        <w:numPr>
          <w:ilvl w:val="0"/>
          <w:numId w:val="7"/>
        </w:numPr>
        <w:ind w:right="431"/>
      </w:pPr>
      <w:bookmarkStart w:name="_Toc4" w:id="5"/>
      <w:r>
        <w:rPr>
          <w:rFonts w:ascii="Arial" w:hAnsi="Arial"/>
          <w:rtl w:val="0"/>
          <w:lang w:val="en-US"/>
        </w:rPr>
        <w:t>Implementation</w:t>
      </w:r>
      <w:bookmarkEnd w:id="5"/>
    </w:p>
    <w:p>
      <w:pPr>
        <w:pStyle w:val="Body Text"/>
      </w:pPr>
      <w:r>
        <w:rPr>
          <w:rFonts w:cs="Arial Unicode MS" w:eastAsia="Arial Unicode MS"/>
          <w:rtl w:val="0"/>
          <w:lang w:val="en-US"/>
        </w:rPr>
        <w:t>GitHub</w:t>
      </w:r>
      <w:r>
        <w:rPr>
          <w:rFonts w:cs="Arial Unicode MS" w:eastAsia="Arial Unicode MS" w:hint="default"/>
          <w:rtl w:val="0"/>
          <w:lang w:val="en-US"/>
        </w:rPr>
        <w:t>’</w:t>
      </w:r>
      <w:r>
        <w:rPr>
          <w:rFonts w:cs="Arial Unicode MS" w:eastAsia="Arial Unicode MS"/>
          <w:rtl w:val="0"/>
          <w:lang w:val="en-US"/>
        </w:rPr>
        <w:t>s repository was created, and tasks were distributed among the developers (Appendices A to C).</w:t>
      </w:r>
    </w:p>
    <w:p>
      <w:pPr>
        <w:pStyle w:val="Body Text"/>
      </w:pPr>
      <w:r>
        <w:rPr>
          <w:rFonts w:cs="Arial Unicode MS" w:eastAsia="Arial Unicode MS"/>
          <w:rtl w:val="0"/>
          <w:lang w:val="en-US"/>
        </w:rPr>
        <w:t>Three required record types (Client and Airline information and flights) have all been placed in a shared in-memory list of dictionaries (Table 1). The Client and Airline records are simply identified by integer IDs. No separate ID for a single flight, but identified each flight using a composite key consisting of Client_ID, Airline_ID, Date, Start City and End City keys. Though, a single flight ID would still be preferable once the system is upgraded.</w:t>
      </w:r>
    </w:p>
    <w:p>
      <w:pPr>
        <w:pStyle w:val="Caption A"/>
        <w:keepNext w:val="1"/>
        <w:jc w:val="center"/>
        <w:rPr>
          <w:rFonts w:ascii="Arial" w:cs="Arial" w:hAnsi="Arial" w:eastAsia="Arial"/>
          <w:sz w:val="18"/>
          <w:szCs w:val="18"/>
          <w:lang w:val="en-US"/>
        </w:rPr>
      </w:pPr>
      <w:r>
        <w:rPr>
          <w:rFonts w:ascii="Arial" w:hAnsi="Arial"/>
          <w:sz w:val="18"/>
          <w:szCs w:val="18"/>
          <w:rtl w:val="0"/>
          <w:lang w:val="en-US"/>
        </w:rPr>
        <w:t xml:space="preserve">Table 1 </w:t>
      </w:r>
      <w:r>
        <w:rPr>
          <w:rFonts w:ascii="Arial" w:hAnsi="Arial" w:hint="default"/>
          <w:sz w:val="18"/>
          <w:szCs w:val="18"/>
          <w:rtl w:val="0"/>
          <w:lang w:val="en-US"/>
        </w:rPr>
        <w:t xml:space="preserve">– </w:t>
      </w:r>
      <w:r>
        <w:rPr>
          <w:rFonts w:ascii="Arial" w:hAnsi="Arial"/>
          <w:sz w:val="18"/>
          <w:szCs w:val="18"/>
          <w:rtl w:val="0"/>
          <w:lang w:val="en-US"/>
        </w:rPr>
        <w:t>Record Definition</w:t>
      </w:r>
    </w:p>
    <w:tbl>
      <w:tblPr>
        <w:tblW w:w="713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4"/>
        <w:gridCol w:w="4110"/>
        <w:gridCol w:w="1873"/>
      </w:tblGrid>
      <w:tr>
        <w:tblPrEx>
          <w:shd w:val="clear" w:color="auto" w:fill="ced7e7"/>
        </w:tblPrEx>
        <w:trPr>
          <w:trHeight w:val="495" w:hRule="atLeast"/>
        </w:trPr>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Entity</w:t>
            </w:r>
          </w:p>
        </w:tc>
        <w:tc>
          <w:tcPr>
            <w:tcW w:type="dxa" w:w="4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Required Fields</w:t>
            </w:r>
          </w:p>
        </w:tc>
        <w:tc>
          <w:tcPr>
            <w:tcW w:type="dxa" w:w="1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Data Types</w:t>
            </w:r>
          </w:p>
        </w:tc>
      </w:tr>
      <w:tr>
        <w:tblPrEx>
          <w:shd w:val="clear" w:color="auto" w:fill="ced7e7"/>
        </w:tblPrEx>
        <w:trPr>
          <w:trHeight w:val="443" w:hRule="atLeast"/>
        </w:trPr>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Client</w:t>
            </w:r>
          </w:p>
        </w:tc>
        <w:tc>
          <w:tcPr>
            <w:tcW w:type="dxa" w:w="4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ID, Type, Name, Address Lines 1</w:t>
            </w:r>
            <w:r>
              <w:rPr>
                <w:rFonts w:ascii="Arial" w:hAnsi="Arial" w:hint="default"/>
                <w:shd w:val="nil" w:color="auto" w:fill="auto"/>
                <w:rtl w:val="0"/>
                <w:lang w:val="en-US"/>
              </w:rPr>
              <w:t>–</w:t>
            </w:r>
            <w:r>
              <w:rPr>
                <w:rFonts w:ascii="Arial" w:hAnsi="Arial"/>
                <w:shd w:val="nil" w:color="auto" w:fill="auto"/>
                <w:rtl w:val="0"/>
                <w:lang w:val="en-US"/>
              </w:rPr>
              <w:t>3, City, State, Zip Code, Country, Phone Number</w:t>
            </w:r>
          </w:p>
        </w:tc>
        <w:tc>
          <w:tcPr>
            <w:tcW w:type="dxa" w:w="1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Arial" w:cs="Arial" w:hAnsi="Arial" w:eastAsia="Arial"/>
                <w:shd w:val="nil" w:color="auto" w:fill="auto"/>
              </w:rPr>
            </w:pPr>
            <w:r>
              <w:rPr>
                <w:rFonts w:ascii="Arial" w:hAnsi="Arial"/>
                <w:shd w:val="nil" w:color="auto" w:fill="auto"/>
                <w:rtl w:val="0"/>
                <w:lang w:val="en-US"/>
              </w:rPr>
              <w:t xml:space="preserve">Integer ID; </w:t>
            </w:r>
          </w:p>
          <w:p>
            <w:pPr>
              <w:pStyle w:val="Normal.0"/>
              <w:bidi w:val="0"/>
              <w:ind w:left="0" w:right="0" w:firstLine="0"/>
              <w:jc w:val="left"/>
              <w:rPr>
                <w:rtl w:val="0"/>
              </w:rPr>
            </w:pPr>
            <w:r>
              <w:rPr>
                <w:rFonts w:ascii="Arial" w:hAnsi="Arial"/>
                <w:shd w:val="nil" w:color="auto" w:fill="auto"/>
                <w:rtl w:val="0"/>
                <w:lang w:val="en-US"/>
              </w:rPr>
              <w:t>strings otherwise</w:t>
            </w:r>
          </w:p>
        </w:tc>
      </w:tr>
      <w:tr>
        <w:tblPrEx>
          <w:shd w:val="clear" w:color="auto" w:fill="ced7e7"/>
        </w:tblPrEx>
        <w:trPr>
          <w:trHeight w:val="443" w:hRule="atLeast"/>
        </w:trPr>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Airline</w:t>
            </w:r>
          </w:p>
        </w:tc>
        <w:tc>
          <w:tcPr>
            <w:tcW w:type="dxa" w:w="4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ID, Type, Company Name</w:t>
            </w:r>
          </w:p>
        </w:tc>
        <w:tc>
          <w:tcPr>
            <w:tcW w:type="dxa" w:w="1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rFonts w:ascii="Arial" w:cs="Arial" w:hAnsi="Arial" w:eastAsia="Arial"/>
                <w:shd w:val="nil" w:color="auto" w:fill="auto"/>
              </w:rPr>
            </w:pPr>
            <w:r>
              <w:rPr>
                <w:rFonts w:ascii="Arial" w:hAnsi="Arial"/>
                <w:shd w:val="nil" w:color="auto" w:fill="auto"/>
                <w:rtl w:val="0"/>
                <w:lang w:val="en-US"/>
              </w:rPr>
              <w:t xml:space="preserve">Integer ID; </w:t>
            </w:r>
          </w:p>
          <w:p>
            <w:pPr>
              <w:pStyle w:val="Normal.0"/>
              <w:bidi w:val="0"/>
              <w:ind w:left="0" w:right="0" w:firstLine="0"/>
              <w:jc w:val="left"/>
              <w:rPr>
                <w:rtl w:val="0"/>
              </w:rPr>
            </w:pPr>
            <w:r>
              <w:rPr>
                <w:rFonts w:ascii="Arial" w:hAnsi="Arial"/>
                <w:shd w:val="nil" w:color="auto" w:fill="auto"/>
                <w:rtl w:val="0"/>
                <w:lang w:val="en-US"/>
              </w:rPr>
              <w:t>strings otherwise</w:t>
            </w:r>
          </w:p>
        </w:tc>
      </w:tr>
      <w:tr>
        <w:tblPrEx>
          <w:shd w:val="clear" w:color="auto" w:fill="ced7e7"/>
        </w:tblPrEx>
        <w:trPr>
          <w:trHeight w:val="663" w:hRule="atLeast"/>
        </w:trPr>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Flight</w:t>
            </w:r>
          </w:p>
        </w:tc>
        <w:tc>
          <w:tcPr>
            <w:tcW w:type="dxa" w:w="41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Client_ID, Airline_ID, Date, Start City, End City</w:t>
            </w:r>
          </w:p>
        </w:tc>
        <w:tc>
          <w:tcPr>
            <w:tcW w:type="dxa" w:w="18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Integer foreign keys; date/time and strings</w:t>
            </w:r>
          </w:p>
        </w:tc>
      </w:tr>
    </w:tbl>
    <w:p>
      <w:pPr>
        <w:pStyle w:val="Caption A"/>
        <w:keepNext w:val="1"/>
        <w:widowControl w:val="0"/>
        <w:ind w:left="108" w:hanging="108"/>
        <w:jc w:val="center"/>
        <w:rPr>
          <w:rFonts w:ascii="Arial" w:cs="Arial" w:hAnsi="Arial" w:eastAsia="Arial"/>
          <w:sz w:val="18"/>
          <w:szCs w:val="18"/>
          <w:lang w:val="en-US"/>
        </w:rPr>
      </w:pPr>
    </w:p>
    <w:p>
      <w:pPr>
        <w:pStyle w:val="Normal.0"/>
      </w:pPr>
    </w:p>
    <w:p>
      <w:pPr>
        <w:pStyle w:val="Body Text"/>
      </w:pPr>
      <w:r>
        <w:rPr>
          <w:rFonts w:cs="Arial Unicode MS" w:eastAsia="Arial Unicode MS"/>
          <w:rtl w:val="0"/>
          <w:lang w:val="en-US"/>
        </w:rPr>
        <w:t>The GUI supports all common operations of database applications like adding, searching, editing and deleting records using dynamic forms and depending on the type of record and the operation to be performed. Following the principles of minimalism and consistency (Krug, 2013; Morville and Rosenfeld, 2006), the application keeps non-essential information away from the user</w:t>
      </w:r>
      <w:r>
        <w:rPr>
          <w:rFonts w:cs="Arial Unicode MS" w:eastAsia="Arial Unicode MS" w:hint="default"/>
          <w:rtl w:val="0"/>
          <w:lang w:val="en-US"/>
        </w:rPr>
        <w:t>’</w:t>
      </w:r>
      <w:r>
        <w:rPr>
          <w:rFonts w:cs="Arial Unicode MS" w:eastAsia="Arial Unicode MS"/>
          <w:rtl w:val="0"/>
          <w:lang w:val="en-US"/>
        </w:rPr>
        <w:t>s focus. The required fields of the application are dates in the right format, and the flight/client/airline references correct, and that there are no duplicated flights in order to protect the underlying format of the flexible database. The application structure implemented here also follows UX principles, which suggest that the user interface should be as simple, consistent and intuitive as possible (Hartson and Pyla, 2019, pp. 3</w:t>
      </w:r>
      <w:r>
        <w:rPr>
          <w:rFonts w:cs="Arial Unicode MS" w:eastAsia="Arial Unicode MS" w:hint="default"/>
          <w:rtl w:val="0"/>
          <w:lang w:val="en-US"/>
        </w:rPr>
        <w:t>–</w:t>
      </w:r>
      <w:r>
        <w:rPr>
          <w:rFonts w:cs="Arial Unicode MS" w:eastAsia="Arial Unicode MS"/>
          <w:rtl w:val="0"/>
          <w:lang w:val="en-US"/>
        </w:rPr>
        <w:t>25, 359</w:t>
      </w:r>
      <w:r>
        <w:rPr>
          <w:rFonts w:cs="Arial Unicode MS" w:eastAsia="Arial Unicode MS" w:hint="default"/>
          <w:rtl w:val="0"/>
          <w:lang w:val="en-US"/>
        </w:rPr>
        <w:t>–</w:t>
      </w:r>
      <w:r>
        <w:rPr>
          <w:rFonts w:cs="Arial Unicode MS" w:eastAsia="Arial Unicode MS"/>
          <w:rtl w:val="0"/>
          <w:lang w:val="en-US"/>
        </w:rPr>
        <w:t>383; Krug, 2013). The final graphical user interface (GUI) of the RMS of Simply A Tourism is shown in figure 2. Guidelines of W3C (2024) for accessibility were employed to ensure that RMS is perceivable, operable, understandable and robust (W3C, 2024).</w:t>
      </w:r>
    </w:p>
    <w:p>
      <w:pPr>
        <w:pStyle w:val="Body Text"/>
      </w:pPr>
      <w:r>
        <w:rPr>
          <w:rFonts w:cs="Arial Unicode MS" w:eastAsia="Arial Unicode MS"/>
          <w:rtl w:val="0"/>
          <w:lang w:val="en-US"/>
        </w:rPr>
        <w:t>For persistence, JSON Lines courtesy of the jsonlines package were used. JSON serialization selected here since the Python dictionary structure in the data model aligned with JSON objects (Python Software Foundation, 2026a). The storage layer handles missing, empty and malformed files, which should make it suitable for a desktop application.</w:t>
      </w:r>
    </w:p>
    <w:p>
      <w:pPr>
        <w:pStyle w:val="Body Text"/>
        <w:keepNext w:val="1"/>
      </w:pPr>
      <w:r>
        <w:drawing xmlns:a="http://schemas.openxmlformats.org/drawingml/2006/main">
          <wp:inline distT="0" distB="0" distL="0" distR="0">
            <wp:extent cx="5046933" cy="2643342"/>
            <wp:effectExtent l="0" t="0" r="0" b="0"/>
            <wp:docPr id="1073741826" name="officeArt object" descr="image.png"/>
            <wp:cNvGraphicFramePr/>
            <a:graphic xmlns:a="http://schemas.openxmlformats.org/drawingml/2006/main">
              <a:graphicData uri="http://schemas.openxmlformats.org/drawingml/2006/picture">
                <pic:pic xmlns:pic="http://schemas.openxmlformats.org/drawingml/2006/picture">
                  <pic:nvPicPr>
                    <pic:cNvPr id="1073741826" name="image.png" descr="image.png"/>
                    <pic:cNvPicPr>
                      <a:picLocks noChangeAspect="1"/>
                    </pic:cNvPicPr>
                  </pic:nvPicPr>
                  <pic:blipFill>
                    <a:blip r:embed="rId7">
                      <a:extLst/>
                    </a:blip>
                    <a:srcRect l="0" t="382" r="0" b="0"/>
                    <a:stretch>
                      <a:fillRect/>
                    </a:stretch>
                  </pic:blipFill>
                  <pic:spPr>
                    <a:xfrm>
                      <a:off x="0" y="0"/>
                      <a:ext cx="5046933" cy="2643342"/>
                    </a:xfrm>
                    <a:prstGeom prst="rect">
                      <a:avLst/>
                    </a:prstGeom>
                    <a:ln w="12700" cap="flat">
                      <a:noFill/>
                      <a:miter lim="400000"/>
                    </a:ln>
                    <a:effectLst/>
                  </pic:spPr>
                </pic:pic>
              </a:graphicData>
            </a:graphic>
          </wp:inline>
        </w:drawing>
      </w:r>
    </w:p>
    <w:p>
      <w:pPr>
        <w:pStyle w:val="Caption A"/>
        <w:jc w:val="center"/>
        <w:rPr>
          <w:rFonts w:ascii="Arial" w:cs="Arial" w:hAnsi="Arial" w:eastAsia="Arial"/>
          <w:lang w:val="en-US"/>
        </w:rPr>
      </w:pPr>
      <w:r>
        <w:rPr>
          <w:rFonts w:ascii="Arial" w:hAnsi="Arial"/>
          <w:rtl w:val="0"/>
          <w:lang w:val="en-US"/>
        </w:rPr>
        <w:t>Figure 2. Final GUI of Simply A Tourism</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Heading 1"/>
        <w:numPr>
          <w:ilvl w:val="0"/>
          <w:numId w:val="8"/>
        </w:numPr>
        <w:bidi w:val="0"/>
        <w:ind w:right="431"/>
        <w:jc w:val="center"/>
        <w:rPr>
          <w:rFonts w:ascii="Arial" w:cs="Arial" w:hAnsi="Arial" w:eastAsia="Arial"/>
          <w:rtl w:val="0"/>
        </w:rPr>
      </w:pPr>
      <w:bookmarkStart w:name="_Toc5" w:id="6"/>
      <w:r>
        <w:rPr>
          <w:rFonts w:ascii="Arial" w:hAnsi="Arial"/>
          <w:rtl w:val="0"/>
          <w:lang w:val="en-US"/>
        </w:rPr>
        <w:t>Testing and Evaluation</w:t>
      </w:r>
      <w:bookmarkEnd w:id="6"/>
    </w:p>
    <w:p>
      <w:pPr>
        <w:pStyle w:val="Body Text"/>
      </w:pPr>
      <w:r>
        <w:rPr>
          <w:rFonts w:cs="Arial Unicode MS" w:eastAsia="Arial Unicode MS"/>
          <w:rtl w:val="0"/>
          <w:lang w:val="en-US"/>
        </w:rPr>
        <w:t>Testing was done using the Python</w:t>
      </w:r>
      <w:r>
        <w:rPr>
          <w:rFonts w:cs="Arial Unicode MS" w:eastAsia="Arial Unicode MS" w:hint="default"/>
          <w:rtl w:val="0"/>
          <w:lang w:val="en-US"/>
        </w:rPr>
        <w:t>’</w:t>
      </w:r>
      <w:r>
        <w:rPr>
          <w:rFonts w:cs="Arial Unicode MS" w:eastAsia="Arial Unicode MS"/>
          <w:rtl w:val="0"/>
          <w:lang w:val="en-US"/>
        </w:rPr>
        <w:t>s unittest framework. This allowed an automatic running of tests, also enabled the use of fixtures and test suites (Python Software Foundation, 2026b). There were tests for the common CRUD helpers, client, airline and flight functions, as well as the validation rules. There were also tests for the data storage and full end-to-end integration tests, covering the load, modify, save, and restart (Table 2; Figure 3). In total, 79 tests passed successfully after checking a whole range of common cases, edge cases, and spread them out over invalid dates, duplicate flights, missing records searches and session persistence.</w:t>
      </w:r>
    </w:p>
    <w:p>
      <w:pPr>
        <w:pStyle w:val="Caption A"/>
        <w:keepNext w:val="1"/>
        <w:jc w:val="center"/>
        <w:rPr>
          <w:rFonts w:ascii="Arial" w:cs="Arial" w:hAnsi="Arial" w:eastAsia="Arial"/>
          <w:sz w:val="18"/>
          <w:szCs w:val="18"/>
          <w:lang w:val="en-US"/>
        </w:rPr>
      </w:pPr>
      <w:r>
        <w:rPr>
          <w:rFonts w:ascii="Arial" w:hAnsi="Arial"/>
          <w:sz w:val="18"/>
          <w:szCs w:val="18"/>
          <w:rtl w:val="0"/>
          <w:lang w:val="en-US"/>
        </w:rPr>
        <w:t xml:space="preserve">Table 2 </w:t>
      </w:r>
      <w:r>
        <w:rPr>
          <w:rFonts w:ascii="Arial" w:hAnsi="Arial" w:hint="default"/>
          <w:sz w:val="18"/>
          <w:szCs w:val="18"/>
          <w:rtl w:val="0"/>
          <w:lang w:val="en-US"/>
        </w:rPr>
        <w:t xml:space="preserve">– </w:t>
      </w:r>
      <w:r>
        <w:rPr>
          <w:rFonts w:ascii="Arial" w:hAnsi="Arial"/>
          <w:sz w:val="18"/>
          <w:szCs w:val="18"/>
          <w:rtl w:val="0"/>
          <w:lang w:val="en-US"/>
        </w:rPr>
        <w:t>Tests Coverage and Results Summary</w:t>
      </w:r>
    </w:p>
    <w:tbl>
      <w:tblPr>
        <w:tblW w:w="805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73"/>
        <w:gridCol w:w="2605"/>
        <w:gridCol w:w="1558"/>
        <w:gridCol w:w="1821"/>
      </w:tblGrid>
      <w:tr>
        <w:tblPrEx>
          <w:shd w:val="clear" w:color="auto" w:fill="ced7e7"/>
        </w:tblPrEx>
        <w:trPr>
          <w:trHeight w:val="495"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Test Module</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Component</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Test Cases</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jc w:val="center"/>
            </w:pPr>
            <w:r>
              <w:rPr>
                <w:rFonts w:ascii="Arial" w:hAnsi="Arial"/>
                <w:b w:val="1"/>
                <w:bCs w:val="1"/>
                <w:shd w:val="nil" w:color="auto" w:fill="auto"/>
                <w:rtl w:val="0"/>
                <w:lang w:val="en-US"/>
              </w:rPr>
              <w:t>Results</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Item</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Item</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Item</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Item</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test_crud_helpers.py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Shared CRUD algorithms</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16</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test_client_crud.py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Client record operations</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11</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test_airline_crud.py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Airline record operations</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11</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test_flight_crud.py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Flight record operations</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22</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test_validation.py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Integrity and format rules</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9</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test_storage.py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File I/O and fault tolerance</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8</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test_integration.py</w:t>
            </w:r>
          </w:p>
        </w:tc>
        <w:tc>
          <w:tcPr>
            <w:tcW w:type="dxa" w:w="2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Application lifecycle</w:t>
            </w:r>
          </w:p>
        </w:tc>
        <w:tc>
          <w:tcPr>
            <w:tcW w:type="dxa" w:w="1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2</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shd w:val="nil" w:color="auto" w:fill="auto"/>
                <w:rtl w:val="0"/>
                <w:lang w:val="en-US"/>
              </w:rPr>
              <w:t>Passed</w:t>
            </w:r>
          </w:p>
        </w:tc>
      </w:tr>
      <w:tr>
        <w:tblPrEx>
          <w:shd w:val="clear" w:color="auto" w:fill="ced7e7"/>
        </w:tblPrEx>
        <w:trPr>
          <w:trHeight w:val="392" w:hRule="atLeast"/>
        </w:trPr>
        <w:tc>
          <w:tcPr>
            <w:tcW w:type="dxa" w:w="20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b w:val="1"/>
                <w:bCs w:val="1"/>
                <w:shd w:val="nil" w:color="auto" w:fill="auto"/>
                <w:rtl w:val="0"/>
                <w:lang w:val="en-US"/>
              </w:rPr>
              <w:t>Total</w:t>
            </w:r>
          </w:p>
        </w:tc>
        <w:tc>
          <w:tcPr>
            <w:tcW w:type="dxa" w:w="41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right"/>
            </w:pPr>
            <w:r>
              <w:rPr>
                <w:rFonts w:ascii="Arial" w:hAnsi="Arial"/>
                <w:b w:val="1"/>
                <w:bCs w:val="1"/>
                <w:shd w:val="nil" w:color="auto" w:fill="auto"/>
                <w:rtl w:val="0"/>
                <w:lang w:val="en-US"/>
              </w:rPr>
              <w:t>79</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Arial" w:hAnsi="Arial"/>
                <w:b w:val="1"/>
                <w:bCs w:val="1"/>
                <w:shd w:val="nil" w:color="auto" w:fill="auto"/>
                <w:rtl w:val="0"/>
                <w:lang w:val="en-US"/>
              </w:rPr>
              <w:t>All tests passed</w:t>
            </w:r>
          </w:p>
        </w:tc>
      </w:tr>
    </w:tbl>
    <w:p>
      <w:pPr>
        <w:pStyle w:val="Caption A"/>
        <w:keepNext w:val="1"/>
        <w:widowControl w:val="0"/>
        <w:ind w:left="108" w:hanging="108"/>
        <w:jc w:val="center"/>
        <w:rPr>
          <w:rFonts w:ascii="Arial" w:cs="Arial" w:hAnsi="Arial" w:eastAsia="Arial"/>
          <w:sz w:val="18"/>
          <w:szCs w:val="18"/>
          <w:lang w:val="en-US"/>
        </w:rPr>
      </w:pPr>
    </w:p>
    <w:p>
      <w:pPr>
        <w:pStyle w:val="Body Text"/>
      </w:pPr>
      <w:r>
        <w:drawing xmlns:a="http://schemas.openxmlformats.org/drawingml/2006/main">
          <wp:inline distT="0" distB="0" distL="0" distR="0">
            <wp:extent cx="5044536" cy="651168"/>
            <wp:effectExtent l="0" t="0" r="0" b="0"/>
            <wp:docPr id="1073741827"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7" name="pasted-image.tiff" descr="pasted-image.tiff"/>
                    <pic:cNvPicPr>
                      <a:picLocks noChangeAspect="1"/>
                    </pic:cNvPicPr>
                  </pic:nvPicPr>
                  <pic:blipFill>
                    <a:blip r:embed="rId8">
                      <a:extLst/>
                    </a:blip>
                    <a:stretch>
                      <a:fillRect/>
                    </a:stretch>
                  </pic:blipFill>
                  <pic:spPr>
                    <a:xfrm>
                      <a:off x="0" y="0"/>
                      <a:ext cx="5044536" cy="651168"/>
                    </a:xfrm>
                    <a:prstGeom prst="rect">
                      <a:avLst/>
                    </a:prstGeom>
                    <a:ln w="12700" cap="flat">
                      <a:noFill/>
                      <a:miter lim="400000"/>
                    </a:ln>
                    <a:effectLst/>
                  </pic:spPr>
                </pic:pic>
              </a:graphicData>
            </a:graphic>
          </wp:inline>
        </w:drawing>
      </w:r>
    </w:p>
    <w:p>
      <w:pPr>
        <w:pStyle w:val="Caption A"/>
        <w:jc w:val="center"/>
        <w:rPr>
          <w:rFonts w:ascii="Arial" w:cs="Arial" w:hAnsi="Arial" w:eastAsia="Arial"/>
          <w:lang w:val="en-US"/>
        </w:rPr>
      </w:pPr>
      <w:r>
        <w:rPr>
          <w:rFonts w:ascii="Arial" w:hAnsi="Arial"/>
          <w:rtl w:val="0"/>
          <w:lang w:val="en-US"/>
        </w:rPr>
        <w:t>Figure 3. Test Output Evidence</w:t>
      </w:r>
    </w:p>
    <w:p>
      <w:pPr>
        <w:pStyle w:val="Body Text"/>
      </w:pPr>
    </w:p>
    <w:p>
      <w:pPr>
        <w:pStyle w:val="Body Text"/>
      </w:pPr>
    </w:p>
    <w:p>
      <w:pPr>
        <w:pStyle w:val="Heading 1"/>
        <w:numPr>
          <w:ilvl w:val="0"/>
          <w:numId w:val="9"/>
        </w:numPr>
        <w:bidi w:val="0"/>
        <w:ind w:right="431"/>
        <w:jc w:val="center"/>
        <w:rPr>
          <w:rFonts w:ascii="Arial" w:cs="Arial" w:hAnsi="Arial" w:eastAsia="Arial"/>
          <w:rtl w:val="0"/>
        </w:rPr>
      </w:pPr>
      <w:bookmarkStart w:name="_Toc6" w:id="7"/>
      <w:r>
        <w:rPr>
          <w:rFonts w:ascii="Arial" w:hAnsi="Arial"/>
          <w:rtl w:val="0"/>
          <w:lang w:val="en-US"/>
        </w:rPr>
        <w:t>Conclusions and Recommendations</w:t>
      </w:r>
      <w:bookmarkEnd w:id="7"/>
    </w:p>
    <w:p>
      <w:pPr>
        <w:pStyle w:val="Normal.0"/>
        <w:spacing w:before="100" w:after="100"/>
      </w:pPr>
    </w:p>
    <w:p>
      <w:pPr>
        <w:pStyle w:val="Body Text"/>
      </w:pPr>
      <w:r>
        <w:rPr>
          <w:rFonts w:cs="Arial Unicode MS" w:eastAsia="Arial Unicode MS"/>
          <w:rtl w:val="0"/>
          <w:lang w:val="en-US"/>
        </w:rPr>
        <w:t xml:space="preserve">The modular design of the RMS supported the coding validation and testing with maintainability, and high testability (Martin, 2008; Sommerville, 2016). The validation layer is crucial to ensure that the structure and referential integrity of the data is upheld, regardless of storage mechanism or presentation, and is vital in order to take full advantage of the use of a common list-of-dictionaries (or similar) data structure abstraction. JSONL persistence was also suitable due to its readability and sufficiency for single users. </w:t>
      </w:r>
    </w:p>
    <w:p>
      <w:pPr>
        <w:pStyle w:val="Body Text"/>
      </w:pPr>
      <w:r>
        <w:rPr>
          <w:rFonts w:cs="Arial Unicode MS" w:eastAsia="Arial Unicode MS"/>
          <w:rtl w:val="0"/>
          <w:lang w:val="en-US"/>
        </w:rPr>
        <w:t>The RMS can be improved by introducing a dedicated flight ID. File storage can also be designed for concurrent access. The GUI is adequate, but can be improved in terms of hierarchy, help on fields, feedback of status and accessibility.</w:t>
      </w:r>
    </w:p>
    <w:p>
      <w:pPr>
        <w:pStyle w:val="Subtitle"/>
      </w:pPr>
      <w:r>
        <w:rPr>
          <w:rFonts w:ascii="Arial Unicode MS" w:cs="Arial Unicode MS" w:hAnsi="Arial Unicode MS" w:eastAsia="Arial Unicode MS"/>
          <w:b w:val="0"/>
          <w:bCs w:val="0"/>
          <w:i w:val="0"/>
          <w:iCs w:val="0"/>
        </w:rPr>
        <w:br w:type="page"/>
      </w:r>
    </w:p>
    <w:p>
      <w:pPr>
        <w:pStyle w:val="Subtitle"/>
        <w:rPr>
          <w:rFonts w:ascii="Arial" w:cs="Arial" w:hAnsi="Arial" w:eastAsia="Arial"/>
        </w:rPr>
      </w:pPr>
      <w:bookmarkStart w:name="_Toc7" w:id="8"/>
      <w:r>
        <w:rPr>
          <w:rFonts w:ascii="Arial" w:hAnsi="Arial"/>
          <w:rtl w:val="0"/>
          <w:lang w:val="en-US"/>
        </w:rPr>
        <w:t>REFERENCES</w:t>
      </w:r>
      <w:bookmarkEnd w:id="8"/>
    </w:p>
    <w:p>
      <w:pPr>
        <w:pStyle w:val="List"/>
        <w:spacing w:before="240"/>
        <w:ind w:left="357" w:hanging="357"/>
        <w:rPr>
          <w:rStyle w:val="Hyperlink.1"/>
        </w:rPr>
      </w:pPr>
      <w:bookmarkStart w:name="Alexander1977" w:id="9"/>
      <w:r>
        <w:rPr>
          <w:outline w:val="0"/>
          <w:color w:val="222222"/>
          <w:u w:color="222222"/>
          <w:shd w:val="clear" w:color="auto" w:fill="ffffff"/>
          <w:rtl w:val="0"/>
          <w:lang w:val="en-US"/>
          <w14:textFill>
            <w14:solidFill>
              <w14:srgbClr w14:val="222222"/>
            </w14:solidFill>
          </w14:textFill>
        </w:rPr>
        <w:t xml:space="preserve">GitHub Docs (n.d.) About Git. Available at: </w:t>
      </w:r>
      <w:r>
        <w:rPr>
          <w:rStyle w:val="Hyperlink.1"/>
        </w:rPr>
        <w:fldChar w:fldCharType="begin" w:fldLock="0"/>
      </w:r>
      <w:r>
        <w:rPr>
          <w:rStyle w:val="Hyperlink.1"/>
        </w:rPr>
        <w:instrText xml:space="preserve"> HYPERLINK "https://docs.github.com/en/get-started/using-git/about-git"</w:instrText>
      </w:r>
      <w:r>
        <w:rPr>
          <w:rStyle w:val="Hyperlink.1"/>
        </w:rPr>
        <w:fldChar w:fldCharType="separate" w:fldLock="0"/>
      </w:r>
      <w:r>
        <w:rPr>
          <w:rStyle w:val="Hyperlink.1"/>
          <w:rtl w:val="0"/>
          <w:lang w:val="en-US"/>
        </w:rPr>
        <w:t>https://docs.github.com/en/get-started/using-git/about-git</w:t>
      </w:r>
      <w:r>
        <w:rPr/>
        <w:fldChar w:fldCharType="end" w:fldLock="0"/>
      </w:r>
      <w:r>
        <w:rPr>
          <w:rStyle w:val="Hyperlink.1"/>
          <w:rtl w:val="0"/>
          <w:lang w:val="en-US"/>
        </w:rPr>
        <w:t xml:space="preserve"> (Accessed: 21 March 2026).</w:t>
      </w:r>
    </w:p>
    <w:p>
      <w:pPr>
        <w:pStyle w:val="List"/>
        <w:spacing w:before="240"/>
        <w:ind w:left="357" w:hanging="357"/>
        <w:rPr>
          <w:rStyle w:val="Hyperlink.1"/>
        </w:rPr>
      </w:pPr>
      <w:r>
        <w:rPr>
          <w:rStyle w:val="Hyperlink.1"/>
          <w:rtl w:val="0"/>
          <w:lang w:val="en-US"/>
        </w:rPr>
        <w:t>Hartson, R. and Pyla, P.S. (2019) The UX Book: Agile UX Design for a Quality User Experience. 2nd edn. Cambridge, MA: Morgan Kaufmann.</w:t>
      </w:r>
    </w:p>
    <w:p>
      <w:pPr>
        <w:pStyle w:val="List"/>
        <w:spacing w:before="240"/>
        <w:ind w:left="357" w:hanging="357"/>
        <w:rPr>
          <w:rStyle w:val="Hyperlink.1"/>
        </w:rPr>
      </w:pPr>
      <w:r>
        <w:rPr>
          <w:rStyle w:val="Hyperlink.1"/>
          <w:rtl w:val="0"/>
          <w:lang w:val="en-US"/>
        </w:rPr>
        <w:t>Krug, S. (2013) Don</w:t>
      </w:r>
      <w:r>
        <w:rPr>
          <w:rStyle w:val="Hyperlink.1"/>
          <w:rtl w:val="0"/>
          <w:lang w:val="en-US"/>
        </w:rPr>
        <w:t>’</w:t>
      </w:r>
      <w:r>
        <w:rPr>
          <w:rStyle w:val="Hyperlink.1"/>
          <w:rtl w:val="0"/>
          <w:lang w:val="en-US"/>
        </w:rPr>
        <w:t>t Make Me Think, Revisited: A Common Sense Approach to Web Usability. 3rd edn. Berkeley, CA: New Riders.</w:t>
      </w:r>
    </w:p>
    <w:p>
      <w:pPr>
        <w:pStyle w:val="List"/>
        <w:spacing w:before="240"/>
        <w:ind w:left="357" w:hanging="357"/>
        <w:rPr>
          <w:rStyle w:val="Hyperlink.1"/>
        </w:rPr>
      </w:pPr>
      <w:r>
        <w:rPr>
          <w:rStyle w:val="Hyperlink.1"/>
          <w:rtl w:val="0"/>
          <w:lang w:val="en-US"/>
        </w:rPr>
        <w:t>Martin, R.C. (2008) Clean Code: A Handbook of Agile Software Craftsmanship. Upper Saddle River, NJ: Prentice Hall.</w:t>
      </w:r>
    </w:p>
    <w:p>
      <w:pPr>
        <w:pStyle w:val="List"/>
        <w:spacing w:before="240"/>
        <w:ind w:left="357" w:hanging="357"/>
        <w:rPr>
          <w:rStyle w:val="Hyperlink.1"/>
        </w:rPr>
      </w:pPr>
      <w:r>
        <w:rPr>
          <w:rStyle w:val="Hyperlink.1"/>
          <w:rtl w:val="0"/>
          <w:lang w:val="en-US"/>
        </w:rPr>
        <w:t>Morville, P. and Rosenfeld, L. (2006) Information Architecture for the World Wide Web: Designing Large-Scale Web Sites. 3rd edn. Sebastopol, CA: O</w:t>
      </w:r>
      <w:r>
        <w:rPr>
          <w:rStyle w:val="Hyperlink.1"/>
          <w:rtl w:val="0"/>
          <w:lang w:val="en-US"/>
        </w:rPr>
        <w:t>’</w:t>
      </w:r>
      <w:r>
        <w:rPr>
          <w:rStyle w:val="Hyperlink.1"/>
          <w:rtl w:val="0"/>
          <w:lang w:val="en-US"/>
        </w:rPr>
        <w:t>Reilly Media.</w:t>
      </w:r>
    </w:p>
    <w:p>
      <w:pPr>
        <w:pStyle w:val="List"/>
        <w:spacing w:before="240"/>
        <w:ind w:left="357" w:hanging="357"/>
        <w:rPr>
          <w:rStyle w:val="Hyperlink.1"/>
        </w:rPr>
      </w:pPr>
      <w:r>
        <w:rPr>
          <w:rStyle w:val="Hyperlink.1"/>
          <w:rtl w:val="0"/>
          <w:lang w:val="en-US"/>
        </w:rPr>
        <w:t xml:space="preserve">OWASP (2025) OWASP Top 10:2025. Available at: </w:t>
      </w:r>
      <w:r>
        <w:rPr>
          <w:rStyle w:val="Hyperlink.1"/>
        </w:rPr>
        <w:fldChar w:fldCharType="begin" w:fldLock="0"/>
      </w:r>
      <w:r>
        <w:rPr>
          <w:rStyle w:val="Hyperlink.1"/>
        </w:rPr>
        <w:instrText xml:space="preserve"> HYPERLINK "https://owasp.org/Top10/2025/"</w:instrText>
      </w:r>
      <w:r>
        <w:rPr>
          <w:rStyle w:val="Hyperlink.1"/>
        </w:rPr>
        <w:fldChar w:fldCharType="separate" w:fldLock="0"/>
      </w:r>
      <w:r>
        <w:rPr>
          <w:rStyle w:val="Hyperlink.1"/>
          <w:rtl w:val="0"/>
          <w:lang w:val="en-US"/>
        </w:rPr>
        <w:t>https://owasp.org/Top10/2025/</w:t>
      </w:r>
      <w:r>
        <w:rPr/>
        <w:fldChar w:fldCharType="end" w:fldLock="0"/>
      </w:r>
      <w:r>
        <w:rPr>
          <w:rStyle w:val="Hyperlink.1"/>
          <w:rtl w:val="0"/>
          <w:lang w:val="en-US"/>
        </w:rPr>
        <w:t xml:space="preserve"> (Accessed: 21 March 2026).</w:t>
      </w:r>
    </w:p>
    <w:p>
      <w:pPr>
        <w:pStyle w:val="List"/>
        <w:spacing w:before="240"/>
        <w:ind w:left="357" w:hanging="357"/>
        <w:rPr>
          <w:rStyle w:val="Hyperlink.1"/>
        </w:rPr>
      </w:pPr>
      <w:r>
        <w:rPr>
          <w:rStyle w:val="Hyperlink.1"/>
          <w:rtl w:val="0"/>
          <w:lang w:val="en-US"/>
        </w:rPr>
        <w:t xml:space="preserve">PyInstaller (n.d.) Guidelines for Commits </w:t>
      </w:r>
      <w:r>
        <w:rPr>
          <w:rStyle w:val="Hyperlink.1"/>
          <w:rtl w:val="0"/>
          <w:lang w:val="en-US"/>
        </w:rPr>
        <w:t xml:space="preserve">— </w:t>
      </w:r>
      <w:r>
        <w:rPr>
          <w:rStyle w:val="Hyperlink.1"/>
          <w:rtl w:val="0"/>
          <w:lang w:val="en-US"/>
        </w:rPr>
        <w:t xml:space="preserve">PyInstaller 6.19.0 documentation. Available at: </w:t>
      </w:r>
      <w:r>
        <w:rPr>
          <w:rStyle w:val="Hyperlink.1"/>
        </w:rPr>
        <w:fldChar w:fldCharType="begin" w:fldLock="0"/>
      </w:r>
      <w:r>
        <w:rPr>
          <w:rStyle w:val="Hyperlink.1"/>
        </w:rPr>
        <w:instrText xml:space="preserve"> HYPERLINK "https://pyinstaller.org/en/stable/development/commit-messages.html"</w:instrText>
      </w:r>
      <w:r>
        <w:rPr>
          <w:rStyle w:val="Hyperlink.1"/>
        </w:rPr>
        <w:fldChar w:fldCharType="separate" w:fldLock="0"/>
      </w:r>
      <w:r>
        <w:rPr>
          <w:rStyle w:val="Hyperlink.1"/>
          <w:rtl w:val="0"/>
          <w:lang w:val="en-US"/>
        </w:rPr>
        <w:t>https://pyinstaller.org/en/stable/development/commit-messages.html</w:t>
      </w:r>
      <w:r>
        <w:rPr/>
        <w:fldChar w:fldCharType="end" w:fldLock="0"/>
      </w:r>
      <w:r>
        <w:rPr>
          <w:rStyle w:val="Hyperlink.1"/>
          <w:rtl w:val="0"/>
          <w:lang w:val="en-US"/>
        </w:rPr>
        <w:t xml:space="preserve"> (Accessed: 21 March 2026).</w:t>
      </w:r>
    </w:p>
    <w:p>
      <w:pPr>
        <w:pStyle w:val="List"/>
        <w:spacing w:before="240"/>
        <w:ind w:left="357" w:hanging="357"/>
        <w:rPr>
          <w:rStyle w:val="Hyperlink.1"/>
        </w:rPr>
      </w:pPr>
      <w:r>
        <w:rPr>
          <w:rStyle w:val="Hyperlink.1"/>
          <w:rtl w:val="0"/>
          <w:lang w:val="en-US"/>
        </w:rPr>
        <w:t xml:space="preserve">Python Software Foundation (n.d.a) json </w:t>
      </w:r>
      <w:r>
        <w:rPr>
          <w:rStyle w:val="Hyperlink.1"/>
          <w:rtl w:val="0"/>
          <w:lang w:val="en-US"/>
        </w:rPr>
        <w:t xml:space="preserve">— </w:t>
      </w:r>
      <w:r>
        <w:rPr>
          <w:rStyle w:val="Hyperlink.1"/>
          <w:rtl w:val="0"/>
          <w:lang w:val="en-US"/>
        </w:rPr>
        <w:t xml:space="preserve">JSON encoder and decoder. Available at: </w:t>
      </w:r>
      <w:r>
        <w:rPr>
          <w:rStyle w:val="Hyperlink.1"/>
        </w:rPr>
        <w:fldChar w:fldCharType="begin" w:fldLock="0"/>
      </w:r>
      <w:r>
        <w:rPr>
          <w:rStyle w:val="Hyperlink.1"/>
        </w:rPr>
        <w:instrText xml:space="preserve"> HYPERLINK "https://docs.python.org/3/library/json.html"</w:instrText>
      </w:r>
      <w:r>
        <w:rPr>
          <w:rStyle w:val="Hyperlink.1"/>
        </w:rPr>
        <w:fldChar w:fldCharType="separate" w:fldLock="0"/>
      </w:r>
      <w:r>
        <w:rPr>
          <w:rStyle w:val="Hyperlink.1"/>
          <w:rtl w:val="0"/>
          <w:lang w:val="en-US"/>
        </w:rPr>
        <w:t>https://docs.python.org/3/library/json.html</w:t>
      </w:r>
      <w:r>
        <w:rPr/>
        <w:fldChar w:fldCharType="end" w:fldLock="0"/>
      </w:r>
      <w:r>
        <w:rPr>
          <w:rStyle w:val="Hyperlink.1"/>
          <w:rtl w:val="0"/>
          <w:lang w:val="en-US"/>
        </w:rPr>
        <w:t xml:space="preserve"> (Accessed: 21 March 2026).</w:t>
      </w:r>
    </w:p>
    <w:p>
      <w:pPr>
        <w:pStyle w:val="List"/>
        <w:spacing w:before="240"/>
        <w:ind w:left="357" w:hanging="357"/>
        <w:rPr>
          <w:rStyle w:val="Hyperlink.1"/>
        </w:rPr>
      </w:pPr>
      <w:r>
        <w:rPr>
          <w:rStyle w:val="Hyperlink.1"/>
          <w:rtl w:val="0"/>
          <w:lang w:val="en-US"/>
        </w:rPr>
        <w:t xml:space="preserve">Python Software Foundation (n.d.b) unittest </w:t>
      </w:r>
      <w:r>
        <w:rPr>
          <w:rStyle w:val="Hyperlink.1"/>
          <w:rtl w:val="0"/>
          <w:lang w:val="en-US"/>
        </w:rPr>
        <w:t xml:space="preserve">— </w:t>
      </w:r>
      <w:r>
        <w:rPr>
          <w:rStyle w:val="Hyperlink.1"/>
          <w:rtl w:val="0"/>
          <w:lang w:val="en-US"/>
        </w:rPr>
        <w:t xml:space="preserve">Unit testing framework. Available at: </w:t>
      </w:r>
      <w:r>
        <w:rPr>
          <w:rStyle w:val="Hyperlink.1"/>
        </w:rPr>
        <w:fldChar w:fldCharType="begin" w:fldLock="0"/>
      </w:r>
      <w:r>
        <w:rPr>
          <w:rStyle w:val="Hyperlink.1"/>
        </w:rPr>
        <w:instrText xml:space="preserve"> HYPERLINK "https://docs.python.org/3/library/unittest.html"</w:instrText>
      </w:r>
      <w:r>
        <w:rPr>
          <w:rStyle w:val="Hyperlink.1"/>
        </w:rPr>
        <w:fldChar w:fldCharType="separate" w:fldLock="0"/>
      </w:r>
      <w:r>
        <w:rPr>
          <w:rStyle w:val="Hyperlink.1"/>
          <w:rtl w:val="0"/>
          <w:lang w:val="en-US"/>
        </w:rPr>
        <w:t>https://docs.python.org/3/library/unittest.html</w:t>
      </w:r>
      <w:r>
        <w:rPr/>
        <w:fldChar w:fldCharType="end" w:fldLock="0"/>
      </w:r>
      <w:r>
        <w:rPr>
          <w:rStyle w:val="Hyperlink.1"/>
          <w:rtl w:val="0"/>
          <w:lang w:val="en-US"/>
        </w:rPr>
        <w:t xml:space="preserve"> (Accessed: 21 March 2026).</w:t>
      </w:r>
    </w:p>
    <w:p>
      <w:pPr>
        <w:pStyle w:val="List"/>
        <w:spacing w:before="240"/>
        <w:ind w:left="357" w:hanging="357"/>
        <w:rPr>
          <w:rStyle w:val="Hyperlink.1"/>
        </w:rPr>
      </w:pPr>
      <w:r>
        <w:rPr>
          <w:rStyle w:val="Hyperlink.1"/>
          <w:rtl w:val="0"/>
          <w:lang w:val="en-US"/>
        </w:rPr>
        <w:t>Sommerville, I. (2016) Software Engineering. 10th edn. Harlow: Pearson.</w:t>
      </w:r>
    </w:p>
    <w:p>
      <w:pPr>
        <w:pStyle w:val="List"/>
        <w:spacing w:before="240"/>
        <w:ind w:left="357" w:hanging="357"/>
        <w:rPr>
          <w:rStyle w:val="Hyperlink.1"/>
        </w:rPr>
      </w:pPr>
      <w:r>
        <w:rPr>
          <w:rStyle w:val="Hyperlink.1"/>
          <w:rtl w:val="0"/>
          <w:lang w:val="en-US"/>
        </w:rPr>
        <w:t xml:space="preserve">W3C (2024) Web Content Accessibility Guidelines (WCAG) 2.2. Available at: </w:t>
      </w:r>
      <w:r>
        <w:rPr>
          <w:rStyle w:val="Hyperlink.1"/>
        </w:rPr>
        <w:fldChar w:fldCharType="begin" w:fldLock="0"/>
      </w:r>
      <w:r>
        <w:rPr>
          <w:rStyle w:val="Hyperlink.1"/>
        </w:rPr>
        <w:instrText xml:space="preserve"> HYPERLINK "https://www.w3.org/TR/WCAG22/"</w:instrText>
      </w:r>
      <w:r>
        <w:rPr>
          <w:rStyle w:val="Hyperlink.1"/>
        </w:rPr>
        <w:fldChar w:fldCharType="separate" w:fldLock="0"/>
      </w:r>
      <w:r>
        <w:rPr>
          <w:rStyle w:val="Hyperlink.1"/>
          <w:rtl w:val="0"/>
          <w:lang w:val="en-US"/>
        </w:rPr>
        <w:t>https://www.w3.org/TR/WCAG22/</w:t>
      </w:r>
      <w:r>
        <w:rPr/>
        <w:fldChar w:fldCharType="end" w:fldLock="0"/>
      </w:r>
      <w:r>
        <w:rPr>
          <w:rStyle w:val="Hyperlink.1"/>
          <w:rtl w:val="0"/>
          <w:lang w:val="en-US"/>
        </w:rPr>
        <w:t xml:space="preserve"> (Accessed: 21 March 2026).</w:t>
      </w:r>
    </w:p>
    <w:p>
      <w:pPr>
        <w:pStyle w:val="List"/>
        <w:rPr>
          <w:rStyle w:val="None"/>
          <w:i w:val="1"/>
          <w:iCs w:val="1"/>
          <w:outline w:val="0"/>
          <w:color w:val="0000ff"/>
          <w:u w:color="0000ff"/>
          <w14:textFill>
            <w14:solidFill>
              <w14:srgbClr w14:val="0000FF"/>
            </w14:solidFill>
          </w14:textFill>
        </w:rPr>
      </w:pPr>
    </w:p>
    <w:p>
      <w:pPr>
        <w:pStyle w:val="Subtitle"/>
      </w:pPr>
      <w:bookmarkEnd w:id="9"/>
      <w:r>
        <w:rPr>
          <w:rStyle w:val="None"/>
          <w:rFonts w:ascii="Arial Unicode MS" w:cs="Arial Unicode MS" w:hAnsi="Arial Unicode MS" w:eastAsia="Arial Unicode MS"/>
          <w:b w:val="0"/>
          <w:bCs w:val="0"/>
          <w:i w:val="0"/>
          <w:iCs w:val="0"/>
        </w:rPr>
        <w:br w:type="page"/>
      </w:r>
    </w:p>
    <w:p>
      <w:pPr>
        <w:pStyle w:val="Subtitle"/>
        <w:rPr>
          <w:rStyle w:val="None"/>
          <w:rFonts w:ascii="Arial" w:cs="Arial" w:hAnsi="Arial" w:eastAsia="Arial"/>
        </w:rPr>
      </w:pPr>
      <w:bookmarkStart w:name="_Toc8" w:id="10"/>
      <w:r>
        <w:rPr>
          <w:rStyle w:val="None"/>
          <w:rFonts w:ascii="Arial" w:hAnsi="Arial"/>
          <w:rtl w:val="0"/>
          <w:lang w:val="en-US"/>
        </w:rPr>
        <w:t>APPENDICES</w:t>
      </w:r>
      <w:bookmarkEnd w:id="10"/>
    </w:p>
    <w:p>
      <w:pPr>
        <w:pStyle w:val="Normal.0"/>
        <w:spacing w:before="100" w:after="100"/>
        <w:rPr>
          <w:rStyle w:val="None"/>
          <w:rFonts w:ascii="Arial" w:cs="Arial" w:hAnsi="Arial" w:eastAsia="Arial"/>
          <w:i w:val="1"/>
          <w:iCs w:val="1"/>
          <w:outline w:val="0"/>
          <w:color w:val="c45911"/>
          <w:sz w:val="18"/>
          <w:szCs w:val="18"/>
          <w:u w:color="c45911"/>
          <w14:textFill>
            <w14:solidFill>
              <w14:srgbClr w14:val="C45911"/>
            </w14:solidFill>
          </w14:textFill>
        </w:rPr>
      </w:pPr>
      <w:r>
        <w:rPr>
          <w:rStyle w:val="None"/>
          <w:rFonts w:ascii="Arial" w:cs="Arial" w:hAnsi="Arial" w:eastAsia="Arial"/>
          <w:i w:val="1"/>
          <w:iCs w:val="1"/>
          <w:outline w:val="0"/>
          <w:color w:val="c45911"/>
          <w:sz w:val="18"/>
          <w:szCs w:val="18"/>
          <w:u w:color="c45911"/>
          <w14:textFill>
            <w14:solidFill>
              <w14:srgbClr w14:val="C45911"/>
            </w14:solidFill>
          </w14:textFill>
        </w:rPr>
        <w:br w:type="textWrapping"/>
      </w:r>
      <w:r>
        <w:rPr>
          <w:rStyle w:val="None"/>
          <w:rFonts w:ascii="Arial" w:cs="Arial" w:hAnsi="Arial" w:eastAsia="Arial"/>
        </w:rPr>
        <w:br w:type="textWrapping"/>
      </w:r>
    </w:p>
    <w:p>
      <w:pPr>
        <w:pStyle w:val="Heading 6"/>
        <w:numPr>
          <w:ilvl w:val="5"/>
          <w:numId w:val="7"/>
        </w:numPr>
        <w:bidi w:val="0"/>
        <w:ind w:right="0"/>
        <w:jc w:val="center"/>
        <w:rPr>
          <w:rFonts w:ascii="Arial" w:hAnsi="Arial"/>
          <w:rtl w:val="0"/>
          <w:lang w:val="en-US"/>
        </w:rPr>
      </w:pPr>
      <w:r>
        <w:rPr>
          <w:rStyle w:val="None"/>
          <w:rFonts w:ascii="Arial" w:hAnsi="Arial"/>
          <w:rtl w:val="0"/>
          <w:lang w:val="en-US"/>
        </w:rPr>
        <w:t>Repository Structure overview</w:t>
      </w:r>
    </w:p>
    <w:p>
      <w:pPr>
        <w:pStyle w:val="Heading 6"/>
        <w:ind w:firstLine="0"/>
        <w:rPr>
          <w:rStyle w:val="None"/>
        </w:rPr>
      </w:pPr>
    </w:p>
    <w:p>
      <w:pPr>
        <w:pStyle w:val="Normal.0"/>
        <w:rPr>
          <w:rStyle w:val="None"/>
        </w:rPr>
      </w:pPr>
      <w:r>
        <w:rPr>
          <w:rStyle w:val="None"/>
          <w:rtl w:val="0"/>
        </w:rPr>
        <w:t>The repository structure of the Record Management System project () shows how the software was divided into source code, tests, data, and documentation. Keeping these parts separate made the repository easier to maintain, easier to search, and more suitable for testing and review.</w:t>
      </w:r>
    </w:p>
    <w:p>
      <w:pPr>
        <w:pStyle w:val="Normal.0"/>
        <w:rPr>
          <w:rStyle w:val="None"/>
          <w:b w:val="1"/>
          <w:bCs w:val="1"/>
        </w:rPr>
      </w:pPr>
    </w:p>
    <w:p>
      <w:pPr>
        <w:pStyle w:val="Caption A"/>
        <w:keepNext w:val="1"/>
        <w:jc w:val="center"/>
        <w:rPr>
          <w:rStyle w:val="None"/>
          <w:rFonts w:ascii="Arial" w:cs="Arial" w:hAnsi="Arial" w:eastAsia="Arial"/>
          <w:sz w:val="18"/>
          <w:szCs w:val="18"/>
          <w:lang w:val="en-US"/>
        </w:rPr>
      </w:pPr>
      <w:r>
        <w:rPr>
          <w:rStyle w:val="None"/>
          <w:rFonts w:ascii="Arial" w:hAnsi="Arial"/>
          <w:sz w:val="18"/>
          <w:szCs w:val="18"/>
          <w:rtl w:val="0"/>
          <w:lang w:val="en-US"/>
        </w:rPr>
        <w:t xml:space="preserve">Table 3 </w:t>
      </w:r>
      <w:r>
        <w:rPr>
          <w:rStyle w:val="None"/>
          <w:rFonts w:ascii="Arial" w:hAnsi="Arial" w:hint="default"/>
          <w:sz w:val="18"/>
          <w:szCs w:val="18"/>
          <w:rtl w:val="0"/>
          <w:lang w:val="en-US"/>
        </w:rPr>
        <w:t xml:space="preserve">– </w:t>
      </w:r>
      <w:r>
        <w:rPr>
          <w:rStyle w:val="None"/>
          <w:rFonts w:ascii="Arial" w:hAnsi="Arial"/>
          <w:sz w:val="18"/>
          <w:szCs w:val="18"/>
          <w:rtl w:val="0"/>
          <w:lang w:val="en-US"/>
        </w:rPr>
        <w:t>Repository Component and Purpose</w:t>
      </w:r>
    </w:p>
    <w:tbl>
      <w:tblPr>
        <w:tblW w:w="816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8"/>
        <w:gridCol w:w="5638"/>
      </w:tblGrid>
      <w:tr>
        <w:tblPrEx>
          <w:shd w:val="clear" w:color="auto" w:fill="4f81bd"/>
        </w:tblPrEx>
        <w:trPr>
          <w:trHeight w:val="223" w:hRule="atLeast"/>
          <w:tblHeader/>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Folder / file</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Purpose</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README.md</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Provides the project overview, setup guidance, and usage summary for reviewers and team members.</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requirements.txt</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Lists the Python package dependencies required to run the application and the automated tests.</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src/main.py</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Acts as the application entry point and coordinates startup, data loading, and GUI initialisation.</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src/data/storage.py</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Handles persistent storage, including file existence checks, record loading, and saving on application close.</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src/gui/main_window.py</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Contains the Tkinter-based graphical user interface through which users perform CRUD operations.</w:t>
            </w:r>
          </w:p>
        </w:tc>
      </w:tr>
      <w:tr>
        <w:tblPrEx>
          <w:shd w:val="clear" w:color="auto" w:fill="ced7e7"/>
        </w:tblPrEx>
        <w:trPr>
          <w:trHeight w:val="1090"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src/record/</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Holds the domain-specific logic for client, airline, and flight record operations, together with shared helper functions and validation logic.</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tests/</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Contains the automated test suite covering CRUD behaviour, validation, storage handling, and integration flows.</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docs/</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Stores supporting project records such as report drafts, meeting minutes, and member-specific development notes.</w:t>
            </w:r>
          </w:p>
        </w:tc>
      </w:tr>
      <w:tr>
        <w:tblPrEx>
          <w:shd w:val="clear" w:color="auto" w:fill="ced7e7"/>
        </w:tblPrEx>
        <w:trPr>
          <w:trHeight w:val="657" w:hRule="atLeast"/>
        </w:trPr>
        <w:tc>
          <w:tcPr>
            <w:tcW w:type="dxa" w:w="252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b w:val="1"/>
                <w:bCs w:val="1"/>
                <w:shd w:val="nil" w:color="auto" w:fill="auto"/>
                <w:rtl w:val="0"/>
                <w:lang w:val="en-US"/>
              </w:rPr>
              <w:t>data/</w:t>
            </w:r>
          </w:p>
        </w:tc>
        <w:tc>
          <w:tcPr>
            <w:tcW w:type="dxa" w:w="563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Stores the working data files used by the application for persistent record management.</w:t>
            </w:r>
          </w:p>
        </w:tc>
      </w:tr>
    </w:tbl>
    <w:p>
      <w:pPr>
        <w:pStyle w:val="Caption A"/>
        <w:keepNext w:val="1"/>
        <w:widowControl w:val="0"/>
        <w:jc w:val="center"/>
        <w:rPr>
          <w:rStyle w:val="None"/>
          <w:rFonts w:ascii="Arial" w:cs="Arial" w:hAnsi="Arial" w:eastAsia="Arial"/>
          <w:sz w:val="18"/>
          <w:szCs w:val="18"/>
          <w:lang w:val="en-US"/>
        </w:rPr>
      </w:pPr>
    </w:p>
    <w:p>
      <w:pPr>
        <w:pStyle w:val="Normal.0"/>
        <w:rPr>
          <w:rStyle w:val="None"/>
          <w:b w:val="1"/>
          <w:bCs w:val="1"/>
        </w:rPr>
      </w:pPr>
    </w:p>
    <w:p>
      <w:pPr>
        <w:pStyle w:val="Normal.0"/>
        <w:rPr>
          <w:rStyle w:val="None"/>
          <w:b w:val="1"/>
          <w:bCs w:val="1"/>
        </w:rPr>
      </w:pPr>
      <w:r>
        <w:rPr>
          <w:rStyle w:val="None"/>
        </w:rPr>
        <w:drawing xmlns:a="http://schemas.openxmlformats.org/drawingml/2006/main">
          <wp:inline distT="0" distB="0" distL="0" distR="0">
            <wp:extent cx="5025406" cy="5073300"/>
            <wp:effectExtent l="0" t="0" r="0" b="0"/>
            <wp:docPr id="1073741828" name="officeArt object" descr="image.png"/>
            <wp:cNvGraphicFramePr/>
            <a:graphic xmlns:a="http://schemas.openxmlformats.org/drawingml/2006/main">
              <a:graphicData uri="http://schemas.openxmlformats.org/drawingml/2006/picture">
                <pic:pic xmlns:pic="http://schemas.openxmlformats.org/drawingml/2006/picture">
                  <pic:nvPicPr>
                    <pic:cNvPr id="1073741828" name="image.png" descr="image.png"/>
                    <pic:cNvPicPr>
                      <a:picLocks noChangeAspect="1"/>
                    </pic:cNvPicPr>
                  </pic:nvPicPr>
                  <pic:blipFill>
                    <a:blip r:embed="rId9">
                      <a:extLst/>
                    </a:blip>
                    <a:srcRect l="0" t="4756" r="0" b="0"/>
                    <a:stretch>
                      <a:fillRect/>
                    </a:stretch>
                  </pic:blipFill>
                  <pic:spPr>
                    <a:xfrm>
                      <a:off x="0" y="0"/>
                      <a:ext cx="5025406" cy="5073300"/>
                    </a:xfrm>
                    <a:prstGeom prst="rect">
                      <a:avLst/>
                    </a:prstGeom>
                    <a:ln w="12700" cap="flat">
                      <a:noFill/>
                      <a:miter lim="400000"/>
                    </a:ln>
                    <a:effectLst/>
                  </pic:spPr>
                </pic:pic>
              </a:graphicData>
            </a:graphic>
          </wp:inline>
        </w:drawing>
      </w:r>
    </w:p>
    <w:p>
      <w:pPr>
        <w:pStyle w:val="Caption A"/>
        <w:jc w:val="center"/>
        <w:rPr>
          <w:rStyle w:val="None"/>
          <w:rFonts w:ascii="Arial" w:cs="Arial" w:hAnsi="Arial" w:eastAsia="Arial"/>
          <w:lang w:val="en-US"/>
        </w:rPr>
      </w:pPr>
      <w:r>
        <w:rPr>
          <w:rStyle w:val="None"/>
          <w:rFonts w:ascii="Arial" w:hAnsi="Arial"/>
          <w:rtl w:val="0"/>
          <w:lang w:val="en-US"/>
        </w:rPr>
        <w:t>Figure 4. Repository Structure in the GitHub</w:t>
      </w: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Normal.0"/>
        <w:rPr>
          <w:rStyle w:val="None"/>
          <w:b w:val="1"/>
          <w:bCs w:val="1"/>
        </w:rPr>
      </w:pPr>
    </w:p>
    <w:p>
      <w:pPr>
        <w:pStyle w:val="Heading 6"/>
        <w:numPr>
          <w:ilvl w:val="5"/>
          <w:numId w:val="10"/>
        </w:numPr>
        <w:bidi w:val="0"/>
        <w:ind w:right="0"/>
        <w:jc w:val="center"/>
        <w:rPr>
          <w:rFonts w:ascii="Arial" w:hAnsi="Arial"/>
          <w:rtl w:val="0"/>
          <w:lang w:val="en-US"/>
        </w:rPr>
      </w:pPr>
      <w:r>
        <w:rPr>
          <w:rStyle w:val="None"/>
          <w:rFonts w:ascii="Arial" w:hAnsi="Arial"/>
          <w:rtl w:val="0"/>
          <w:lang w:val="en-US"/>
        </w:rPr>
        <w:t>Team Roles and Contributions</w:t>
      </w:r>
    </w:p>
    <w:p>
      <w:pPr>
        <w:pStyle w:val="Normal.0"/>
        <w:rPr>
          <w:rStyle w:val="None"/>
        </w:rPr>
      </w:pPr>
    </w:p>
    <w:p>
      <w:pPr>
        <w:pStyle w:val="Normal.0"/>
        <w:rPr>
          <w:rStyle w:val="None"/>
        </w:rPr>
      </w:pPr>
    </w:p>
    <w:tbl>
      <w:tblPr>
        <w:tblW w:w="876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74"/>
        <w:gridCol w:w="5387"/>
      </w:tblGrid>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Text"/>
              <w:jc w:val="left"/>
            </w:pPr>
            <w:r>
              <w:rPr>
                <w:rStyle w:val="None"/>
                <w:b w:val="1"/>
                <w:bCs w:val="1"/>
                <w:shd w:val="nil" w:color="auto" w:fill="auto"/>
                <w:rtl w:val="0"/>
                <w:lang w:val="en-US"/>
              </w:rPr>
              <w:t>Full Name</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Text"/>
              <w:jc w:val="left"/>
            </w:pPr>
            <w:r>
              <w:rPr>
                <w:rStyle w:val="None"/>
                <w:b w:val="1"/>
                <w:bCs w:val="1"/>
                <w:shd w:val="nil" w:color="auto" w:fill="auto"/>
                <w:rtl w:val="0"/>
                <w:lang w:val="en-US"/>
              </w:rPr>
              <w:t>Role / Tasks</w:t>
            </w:r>
          </w:p>
        </w:tc>
      </w:tr>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numPr>
                <w:ilvl w:val="0"/>
                <w:numId w:val="11"/>
              </w:numPr>
              <w:jc w:val="left"/>
              <w:rPr>
                <w:b w:val="1"/>
                <w:bCs w:val="1"/>
                <w:lang w:val="en-US"/>
              </w:rPr>
            </w:pPr>
            <w:r>
              <w:rPr>
                <w:rStyle w:val="None"/>
                <w:b w:val="1"/>
                <w:bCs w:val="1"/>
                <w:shd w:val="nil" w:color="auto" w:fill="auto"/>
                <w:rtl w:val="0"/>
                <w:lang w:val="en-US"/>
              </w:rPr>
              <w:t>Abdel Fattah Hasan</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CRUD logic, Storage and integration, and proofreading</w:t>
            </w:r>
          </w:p>
        </w:tc>
      </w:tr>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numPr>
                <w:ilvl w:val="0"/>
                <w:numId w:val="13"/>
              </w:numPr>
              <w:jc w:val="left"/>
              <w:rPr>
                <w:b w:val="1"/>
                <w:bCs w:val="1"/>
                <w:lang w:val="en-US"/>
              </w:rPr>
            </w:pPr>
            <w:r>
              <w:rPr>
                <w:rStyle w:val="None"/>
                <w:b w:val="1"/>
                <w:bCs w:val="1"/>
                <w:shd w:val="nil" w:color="auto" w:fill="auto"/>
                <w:rtl w:val="0"/>
                <w:lang w:val="en-US"/>
              </w:rPr>
              <w:t>Amber Mary-Anne Harris</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Project management and documentation</w:t>
            </w:r>
          </w:p>
        </w:tc>
      </w:tr>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numPr>
                <w:ilvl w:val="0"/>
                <w:numId w:val="15"/>
              </w:numPr>
              <w:jc w:val="left"/>
              <w:rPr>
                <w:b w:val="1"/>
                <w:bCs w:val="1"/>
                <w:lang w:val="en-US"/>
              </w:rPr>
            </w:pPr>
            <w:r>
              <w:rPr>
                <w:rStyle w:val="None"/>
                <w:b w:val="1"/>
                <w:bCs w:val="1"/>
                <w:shd w:val="nil" w:color="auto" w:fill="auto"/>
                <w:rtl w:val="0"/>
                <w:lang w:val="en-US"/>
              </w:rPr>
              <w:t>Brentin Govender</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Validation / flight logic support</w:t>
            </w:r>
          </w:p>
        </w:tc>
      </w:tr>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numPr>
                <w:ilvl w:val="0"/>
                <w:numId w:val="17"/>
              </w:numPr>
              <w:jc w:val="left"/>
              <w:rPr>
                <w:b w:val="1"/>
                <w:bCs w:val="1"/>
                <w:lang w:val="en-US"/>
              </w:rPr>
            </w:pPr>
            <w:r>
              <w:rPr>
                <w:rStyle w:val="None"/>
                <w:b w:val="1"/>
                <w:bCs w:val="1"/>
                <w:shd w:val="nil" w:color="auto" w:fill="auto"/>
                <w:rtl w:val="0"/>
                <w:lang w:val="en-US"/>
              </w:rPr>
              <w:t>Mohamed Ahmed Deria</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Testing</w:t>
            </w:r>
          </w:p>
        </w:tc>
      </w:tr>
      <w:tr>
        <w:tblPrEx>
          <w:shd w:val="clear" w:color="auto" w:fill="ced7e7"/>
        </w:tblPrEx>
        <w:trPr>
          <w:trHeight w:val="231" w:hRule="atLeast"/>
        </w:trPr>
        <w:tc>
          <w:tcPr>
            <w:tcW w:type="dxa" w:w="33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numPr>
                <w:ilvl w:val="0"/>
                <w:numId w:val="19"/>
              </w:numPr>
              <w:jc w:val="left"/>
              <w:rPr>
                <w:b w:val="1"/>
                <w:bCs w:val="1"/>
                <w:lang w:val="en-US"/>
              </w:rPr>
            </w:pPr>
            <w:r>
              <w:rPr>
                <w:rStyle w:val="None"/>
                <w:b w:val="1"/>
                <w:bCs w:val="1"/>
                <w:shd w:val="nil" w:color="auto" w:fill="auto"/>
                <w:rtl w:val="0"/>
                <w:lang w:val="en-US"/>
              </w:rPr>
              <w:t>Eboserieme Anetor</w:t>
            </w:r>
          </w:p>
        </w:tc>
        <w:tc>
          <w:tcPr>
            <w:tcW w:type="dxa" w:w="53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jc w:val="left"/>
            </w:pPr>
            <w:r>
              <w:rPr>
                <w:rStyle w:val="None"/>
                <w:shd w:val="nil" w:color="auto" w:fill="auto"/>
                <w:rtl w:val="0"/>
                <w:lang w:val="en-US"/>
              </w:rPr>
              <w:t> </w:t>
            </w:r>
            <w:r>
              <w:rPr>
                <w:rStyle w:val="None"/>
                <w:shd w:val="nil" w:color="auto" w:fill="auto"/>
                <w:rtl w:val="0"/>
                <w:lang w:val="en-US"/>
              </w:rPr>
              <w:t>GUI / UX</w:t>
            </w:r>
          </w:p>
        </w:tc>
      </w:tr>
    </w:tbl>
    <w:p>
      <w:pPr>
        <w:pStyle w:val="Normal.0"/>
        <w:widowControl w:val="0"/>
        <w:ind w:left="108" w:hanging="108"/>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Normal.0"/>
        <w:rPr>
          <w:rStyle w:val="None"/>
        </w:rPr>
      </w:pPr>
    </w:p>
    <w:p>
      <w:pPr>
        <w:pStyle w:val="Body"/>
        <w:widowControl w:val="0"/>
        <w:spacing w:line="240" w:lineRule="auto"/>
        <w:jc w:val="center"/>
        <w:rPr>
          <w:rStyle w:val="None"/>
          <w:b w:val="1"/>
          <w:bCs w:val="1"/>
          <w:outline w:val="0"/>
          <w:color w:val="031f73"/>
          <w:spacing w:val="5"/>
          <w:kern w:val="28"/>
          <w:sz w:val="36"/>
          <w:szCs w:val="36"/>
          <w:u w:color="031f73"/>
          <w14:textFill>
            <w14:solidFill>
              <w14:srgbClr w14:val="031F73"/>
            </w14:solidFill>
          </w14:textFill>
        </w:rPr>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p>
    <w:p>
      <w:pPr>
        <w:pStyle w:val="Body"/>
        <w:spacing w:after="0"/>
      </w:pPr>
      <w:r/>
    </w:p>
    <w:sectPr>
      <w:headerReference w:type="default" r:id="rId10"/>
      <w:footerReference w:type="default" r:id="rId11"/>
      <w:pgSz w:w="11900" w:h="16840" w:orient="portrait"/>
      <w:pgMar w:top="1440" w:right="2160" w:bottom="1440" w:left="1797"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Apto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3405"/>
        <w:tab w:val="center" w:pos="3975"/>
        <w:tab w:val="right" w:pos="7923"/>
        <w:tab w:val="clear" w:pos="8306"/>
      </w:tabs>
    </w:pPr>
    <w:r>
      <w:rPr>
        <w:rFonts w:ascii="Arial" w:hAnsi="Arial"/>
        <w:sz w:val="16"/>
        <w:szCs w:val="16"/>
      </w:rPr>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3405"/>
        <w:tab w:val="center" w:pos="3975"/>
        <w:tab w:val="right" w:pos="7923"/>
        <w:tab w:val="clear" w:pos="8306"/>
      </w:tabs>
    </w:pPr>
    <w:r>
      <w:rPr>
        <w:rFonts w:ascii="Arial" w:cs="Arial" w:hAnsi="Arial" w:eastAsia="Arial"/>
        <w:sz w:val="16"/>
        <w:szCs w:val="16"/>
        <w:rtl w:val="0"/>
      </w:rPr>
      <w:tab/>
      <w:tab/>
      <w:t xml:space="preserve">Page </w:t>
    </w:r>
    <w:r>
      <w:rPr>
        <w:rFonts w:ascii="Arial" w:cs="Arial" w:hAnsi="Arial" w:eastAsia="Arial"/>
        <w:b w:val="1"/>
        <w:bCs w:val="1"/>
        <w:sz w:val="16"/>
        <w:szCs w:val="16"/>
        <w:rtl w:val="0"/>
      </w:rPr>
      <w:fldChar w:fldCharType="begin" w:fldLock="0"/>
    </w:r>
    <w:r>
      <w:rPr>
        <w:rFonts w:ascii="Arial" w:cs="Arial" w:hAnsi="Arial" w:eastAsia="Arial"/>
        <w:b w:val="1"/>
        <w:bCs w:val="1"/>
        <w:sz w:val="16"/>
        <w:szCs w:val="16"/>
        <w:rtl w:val="0"/>
      </w:rPr>
      <w:instrText xml:space="preserve"> PAGE </w:instrText>
    </w:r>
    <w:r>
      <w:rPr>
        <w:rFonts w:ascii="Arial" w:cs="Arial" w:hAnsi="Arial" w:eastAsia="Arial"/>
        <w:b w:val="1"/>
        <w:bCs w:val="1"/>
        <w:sz w:val="16"/>
        <w:szCs w:val="16"/>
        <w:rtl w:val="0"/>
      </w:rPr>
      <w:fldChar w:fldCharType="separate" w:fldLock="0"/>
    </w:r>
    <w:r>
      <w:rPr>
        <w:rFonts w:ascii="Arial" w:cs="Arial" w:hAnsi="Arial" w:eastAsia="Arial"/>
        <w:b w:val="1"/>
        <w:bCs w:val="1"/>
        <w:sz w:val="16"/>
        <w:szCs w:val="16"/>
        <w:rtl w:val="0"/>
      </w:rPr>
    </w:r>
    <w:r>
      <w:rPr>
        <w:rFonts w:ascii="Arial" w:cs="Arial" w:hAnsi="Arial" w:eastAsia="Arial"/>
        <w:b w:val="1"/>
        <w:bCs w:val="1"/>
        <w:sz w:val="16"/>
        <w:szCs w:val="16"/>
        <w:rtl w:val="0"/>
      </w:rPr>
      <w:fldChar w:fldCharType="end" w:fldLock="0"/>
    </w:r>
    <w:r>
      <w:rPr>
        <w:rFonts w:ascii="Arial" w:hAnsi="Arial"/>
        <w:sz w:val="16"/>
        <w:szCs w:val="16"/>
        <w:rtl w:val="0"/>
        <w:lang w:val="en-US"/>
      </w:rPr>
      <w:t xml:space="preserve"> of </w:t>
    </w:r>
    <w:r>
      <w:rPr>
        <w:rFonts w:ascii="Arial" w:cs="Arial" w:hAnsi="Arial" w:eastAsia="Arial"/>
        <w:b w:val="1"/>
        <w:bCs w:val="1"/>
        <w:sz w:val="16"/>
        <w:szCs w:val="16"/>
        <w:rtl w:val="0"/>
      </w:rPr>
      <w:fldChar w:fldCharType="begin" w:fldLock="0"/>
    </w:r>
    <w:r>
      <w:rPr>
        <w:rFonts w:ascii="Arial" w:cs="Arial" w:hAnsi="Arial" w:eastAsia="Arial"/>
        <w:b w:val="1"/>
        <w:bCs w:val="1"/>
        <w:sz w:val="16"/>
        <w:szCs w:val="16"/>
        <w:rtl w:val="0"/>
      </w:rPr>
      <w:instrText xml:space="preserve"> NUMPAGES </w:instrText>
    </w:r>
    <w:r>
      <w:rPr>
        <w:rFonts w:ascii="Arial" w:cs="Arial" w:hAnsi="Arial" w:eastAsia="Arial"/>
        <w:b w:val="1"/>
        <w:bCs w:val="1"/>
        <w:sz w:val="16"/>
        <w:szCs w:val="16"/>
        <w:rtl w:val="0"/>
      </w:rPr>
      <w:fldChar w:fldCharType="separate" w:fldLock="0"/>
    </w:r>
    <w:r>
      <w:rPr>
        <w:rFonts w:ascii="Arial" w:cs="Arial" w:hAnsi="Arial" w:eastAsia="Arial"/>
        <w:b w:val="1"/>
        <w:bCs w:val="1"/>
        <w:sz w:val="16"/>
        <w:szCs w:val="16"/>
        <w:rtl w:val="0"/>
      </w:rPr>
    </w:r>
    <w:r>
      <w:rPr>
        <w:rFonts w:ascii="Arial" w:cs="Arial" w:hAnsi="Arial" w:eastAsia="Arial"/>
        <w:b w:val="1"/>
        <w:bCs w:val="1"/>
        <w:sz w:val="16"/>
        <w:szCs w:val="16"/>
        <w:rtl w:val="0"/>
      </w:rPr>
      <w:fldChar w:fldCharType="end" w:fldLock="0"/>
    </w:r>
    <w:r>
      <w:rPr>
        <w:rFonts w:ascii="Arial" w:cs="Arial" w:hAnsi="Arial" w:eastAsia="Arial"/>
        <w:sz w:val="16"/>
        <w:szCs w:val="16"/>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nothing"/>
      <w:lvlText w:val="%1."/>
      <w:lvlJc w:val="left"/>
      <w:pPr>
        <w:ind w:left="133" w:hanging="133"/>
      </w:pPr>
      <w:rPr>
        <w:rFonts w:ascii="Arial" w:cs="Arial" w:hAnsi="Arial" w:eastAsia="Arial"/>
        <w:b w:val="1"/>
        <w:bCs w:val="1"/>
        <w:i w:val="0"/>
        <w:iCs w:val="0"/>
        <w:caps w:val="0"/>
        <w:smallCaps w:val="0"/>
        <w:strike w:val="0"/>
        <w:dstrike w:val="0"/>
        <w:outline w:val="0"/>
        <w:emboss w:val="0"/>
        <w:imprint w:val="0"/>
        <w:spacing w:val="0"/>
        <w:w w:val="100"/>
        <w:kern w:val="0"/>
        <w:position w:val="0"/>
        <w:sz w:val="21"/>
        <w:szCs w:val="21"/>
        <w:highlight w:val="none"/>
        <w:vertAlign w:val="baseline"/>
      </w:rPr>
    </w:lvl>
    <w:lvl w:ilvl="1">
      <w:start w:val="1"/>
      <w:numFmt w:val="decimal"/>
      <w:suff w:val="tab"/>
      <w:lvlText w:val="%1.%2."/>
      <w:lvlJc w:val="left"/>
      <w:pPr>
        <w:tabs>
          <w:tab w:val="clear" w:pos="600"/>
        </w:tabs>
        <w:ind w:left="3897" w:hanging="3897"/>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tabs>
          <w:tab w:val="clear" w:pos="600"/>
        </w:tabs>
        <w:ind w:left="4020" w:hanging="402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4143" w:hanging="414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4267" w:hanging="4267"/>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6."/>
      <w:lvlJc w:val="left"/>
      <w:pPr>
        <w:ind w:left="120" w:hanging="120"/>
      </w:pPr>
      <w:rPr>
        <w:rFonts w:ascii="Arial" w:cs="Arial" w:hAnsi="Arial" w:eastAsia="Arial"/>
        <w:b w:val="1"/>
        <w:bCs w:val="1"/>
        <w:i w:val="0"/>
        <w:iCs w:val="0"/>
        <w:caps w:val="0"/>
        <w:smallCaps w:val="0"/>
        <w:strike w:val="0"/>
        <w:dstrike w:val="0"/>
        <w:outline w:val="0"/>
        <w:emboss w:val="0"/>
        <w:imprint w:val="0"/>
        <w:spacing w:val="0"/>
        <w:w w:val="100"/>
        <w:kern w:val="0"/>
        <w:position w:val="0"/>
        <w:sz w:val="21"/>
        <w:szCs w:val="21"/>
        <w:highlight w:val="none"/>
        <w:vertAlign w:val="baseline"/>
      </w:rPr>
    </w:lvl>
    <w:lvl w:ilvl="6">
      <w:start w:val="1"/>
      <w:numFmt w:val="decimal"/>
      <w:suff w:val="nothing"/>
      <w:lvlText w:val="%6.%7."/>
      <w:lvlJc w:val="left"/>
      <w:pPr>
        <w:ind w:left="133" w:hanging="13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6.%7.%8."/>
      <w:lvlJc w:val="left"/>
      <w:pPr>
        <w:tabs>
          <w:tab w:val="clear" w:pos="600"/>
        </w:tabs>
        <w:ind w:left="3403" w:hanging="3403"/>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6.%7.%8.%9."/>
      <w:lvlJc w:val="left"/>
      <w:pPr>
        <w:ind w:left="4761" w:hanging="4761"/>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nothing"/>
      <w:lvlText w:val="%1."/>
      <w:lvlJc w:val="left"/>
      <w:pPr>
        <w:ind w:left="156" w:hanging="156"/>
      </w:pPr>
      <w:rPr>
        <w:rFonts w:ascii="Arial" w:cs="Arial" w:hAnsi="Arial" w:eastAsia="Arial"/>
        <w:b w:val="1"/>
        <w:bCs w:val="1"/>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decimal"/>
      <w:suff w:val="tab"/>
      <w:lvlText w:val="%1.%2."/>
      <w:lvlJc w:val="left"/>
      <w:pPr>
        <w:ind w:left="4546" w:hanging="4546"/>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4690" w:hanging="469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4834" w:hanging="4834"/>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4978" w:hanging="4978"/>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upperLetter"/>
      <w:suff w:val="nothing"/>
      <w:lvlText w:val="%6."/>
      <w:lvlJc w:val="left"/>
      <w:pPr>
        <w:ind w:left="140" w:hanging="14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decimal"/>
      <w:suff w:val="nothing"/>
      <w:lvlText w:val="%6.%7."/>
      <w:lvlJc w:val="left"/>
      <w:pPr>
        <w:ind w:left="156" w:hanging="156"/>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6.%7.%8."/>
      <w:lvlJc w:val="left"/>
      <w:pPr>
        <w:ind w:left="2127" w:hanging="2127"/>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6.%7.%8.%9."/>
      <w:lvlJc w:val="left"/>
      <w:pPr>
        <w:ind w:left="3711" w:hanging="3711"/>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2"/>
    </w:lvlOverride>
  </w:num>
  <w:num w:numId="3">
    <w:abstractNumId w:val="0"/>
    <w:lvlOverride w:ilvl="0">
      <w:startOverride w:val="4"/>
    </w:lvlOverride>
  </w:num>
  <w:num w:numId="4">
    <w:abstractNumId w:val="0"/>
    <w:lvlOverride w:ilvl="0">
      <w:startOverride w:val="5"/>
    </w:lvlOverride>
  </w:num>
  <w:num w:numId="5">
    <w:abstractNumId w:val="0"/>
    <w:lvlOverride w:ilvl="0">
      <w:startOverride w:val="6"/>
    </w:lvlOverride>
  </w:num>
  <w:num w:numId="6">
    <w:abstractNumId w:val="2"/>
  </w:num>
  <w:num w:numId="7">
    <w:abstractNumId w:val="1"/>
  </w:num>
  <w:num w:numId="8">
    <w:abstractNumId w:val="1"/>
    <w:lvlOverride w:ilvl="0">
      <w:startOverride w:val="5"/>
    </w:lvlOverride>
  </w:num>
  <w:num w:numId="9">
    <w:abstractNumId w:val="1"/>
    <w:lvlOverride w:ilvl="0">
      <w:startOverride w:val="6"/>
    </w:lvlOverride>
  </w:num>
  <w:num w:numId="10">
    <w:abstractNumId w:val="1"/>
    <w:lvlOverride w:ilvl="5">
      <w:startOverride w:val="2"/>
    </w:lvlOverride>
  </w:num>
  <w:num w:numId="11">
    <w:abstractNumId w:val="3"/>
  </w:num>
  <w:num w:numId="12">
    <w:abstractNumId w:val="4"/>
  </w:num>
  <w:num w:numId="13">
    <w:abstractNumId w:val="4"/>
    <w:lvlOverride w:ilvl="0">
      <w:startOverride w:val="2"/>
    </w:lvlOverride>
  </w:num>
  <w:num w:numId="14">
    <w:abstractNumId w:val="5"/>
  </w:num>
  <w:num w:numId="15">
    <w:abstractNumId w:val="5"/>
    <w:lvlOverride w:ilvl="0">
      <w:startOverride w:val="3"/>
    </w:lvlOverride>
  </w:num>
  <w:num w:numId="16">
    <w:abstractNumId w:val="6"/>
  </w:num>
  <w:num w:numId="17">
    <w:abstractNumId w:val="6"/>
    <w:lvlOverride w:ilvl="0">
      <w:startOverride w:val="4"/>
    </w:lvlOverride>
  </w:num>
  <w:num w:numId="18">
    <w:abstractNumId w:val="7"/>
  </w:num>
  <w:num w:numId="19">
    <w:abstractNumId w:val="7"/>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120" w:after="0" w:line="360" w:lineRule="auto"/>
      <w:ind w:left="288" w:right="0" w:firstLine="0"/>
      <w:jc w:val="center"/>
      <w:outlineLvl w:val="9"/>
    </w:pPr>
    <w:rPr>
      <w:rFonts w:ascii="Arial" w:cs="Arial Unicode MS" w:hAnsi="Arial" w:eastAsia="Arial Unicode MS"/>
      <w:b w:val="1"/>
      <w:bCs w:val="1"/>
      <w:i w:val="0"/>
      <w:iCs w:val="0"/>
      <w:smallCaps w:val="1"/>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1st page 12">
    <w:name w:val="1st page 12"/>
    <w:next w:val="1st page 12"/>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Date">
    <w:name w:val="AuthorDate"/>
    <w:next w:val="AuthorDate"/>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1st">
    <w:name w:val="Heading 1st"/>
    <w:next w:val="Heading 1st"/>
    <w:pPr>
      <w:keepNext w:val="0"/>
      <w:keepLines w:val="0"/>
      <w:pageBreakBefore w:val="0"/>
      <w:widowControl w:val="0"/>
      <w:shd w:val="clear" w:color="auto" w:fill="auto"/>
      <w:tabs>
        <w:tab w:val="center" w:pos="4320"/>
      </w:tabs>
      <w:suppressAutoHyphens w:val="0"/>
      <w:bidi w:val="0"/>
      <w:spacing w:before="0" w:after="0" w:line="240" w:lineRule="auto"/>
      <w:ind w:left="0" w:right="0" w:firstLine="0"/>
      <w:jc w:val="center"/>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Style Style AuthorNote + 9 pt Italic Blue + Left">
    <w:name w:val="Style Style AuthorNote + 9 pt Italic Blue + Left"/>
    <w:next w:val="Style Style AuthorNote + 9 pt Italic Blue + Left"/>
    <w:pPr>
      <w:keepNext w:val="0"/>
      <w:keepLines w:val="0"/>
      <w:pageBreakBefore w:val="0"/>
      <w:widowControl w:val="1"/>
      <w:shd w:val="clear" w:color="auto" w:fill="auto"/>
      <w:suppressAutoHyphens w:val="0"/>
      <w:bidi w:val="0"/>
      <w:spacing w:before="240" w:after="0" w:line="240" w:lineRule="auto"/>
      <w:ind w:left="0" w:right="0" w:firstLine="0"/>
      <w:jc w:val="left"/>
      <w:outlineLvl w:val="9"/>
    </w:pPr>
    <w:rPr>
      <w:rFonts w:ascii="Arial" w:cs="Arial" w:hAnsi="Arial" w:eastAsia="Arial"/>
      <w:b w:val="0"/>
      <w:bCs w:val="0"/>
      <w:i w:val="1"/>
      <w:iCs w:val="1"/>
      <w:caps w:val="0"/>
      <w:smallCaps w:val="0"/>
      <w:strike w:val="0"/>
      <w:dstrike w:val="0"/>
      <w:outline w:val="0"/>
      <w:color w:val="0000ff"/>
      <w:spacing w:val="0"/>
      <w:kern w:val="0"/>
      <w:position w:val="0"/>
      <w:sz w:val="18"/>
      <w:szCs w:val="18"/>
      <w:u w:val="none" w:color="0000ff"/>
      <w:shd w:val="nil" w:color="auto" w:fill="auto"/>
      <w:vertAlign w:val="baseline"/>
      <w:lang w:val="en-US"/>
      <w14:textFill>
        <w14:solidFill>
          <w14:srgbClr w14:val="0000FF"/>
        </w14:solidFill>
      </w14:textFill>
    </w:rPr>
  </w:style>
  <w:style w:type="paragraph" w:styleId="TOC 1">
    <w:name w:val="TOC 1"/>
    <w:next w:val="TOC 1"/>
    <w:pPr>
      <w:keepNext w:val="1"/>
      <w:keepLines w:val="1"/>
      <w:pageBreakBefore w:val="0"/>
      <w:widowControl w:val="1"/>
      <w:shd w:val="clear" w:color="auto" w:fill="auto"/>
      <w:tabs>
        <w:tab w:val="left" w:pos="600"/>
        <w:tab w:val="right" w:pos="7923"/>
      </w:tabs>
      <w:suppressAutoHyphens w:val="0"/>
      <w:bidi w:val="0"/>
      <w:spacing w:before="360" w:after="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1">
    <w:name w:val="Heading 1"/>
    <w:next w:val="Body Text"/>
    <w:pPr>
      <w:keepNext w:val="1"/>
      <w:keepLines w:val="0"/>
      <w:pageBreakBefore w:val="0"/>
      <w:widowControl w:val="1"/>
      <w:shd w:val="clear" w:color="auto" w:fill="auto"/>
      <w:suppressAutoHyphens w:val="0"/>
      <w:bidi w:val="0"/>
      <w:spacing w:before="240" w:after="60" w:line="240" w:lineRule="auto"/>
      <w:ind w:left="0" w:right="432" w:firstLine="156"/>
      <w:jc w:val="center"/>
      <w:outlineLvl w:val="0"/>
    </w:pPr>
    <w:rPr>
      <w:rFonts w:ascii="Times New Roman" w:cs="Times New Roman" w:hAnsi="Times New Roman" w:eastAsia="Times New Roman"/>
      <w:b w:val="1"/>
      <w:bCs w:val="1"/>
      <w:i w:val="0"/>
      <w:iCs w:val="0"/>
      <w:smallCaps w:val="1"/>
      <w:strike w:val="0"/>
      <w:dstrike w:val="0"/>
      <w:outline w:val="0"/>
      <w:color w:val="000000"/>
      <w:spacing w:val="0"/>
      <w:kern w:val="28"/>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240" w:after="0" w:line="480" w:lineRule="auto"/>
      <w:ind w:left="0" w:right="0" w:firstLine="0"/>
      <w:jc w:val="both"/>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left" w:pos="600"/>
        <w:tab w:val="left" w:pos="1134"/>
        <w:tab w:val="right" w:pos="7923"/>
      </w:tabs>
      <w:suppressAutoHyphens w:val="0"/>
      <w:bidi w:val="0"/>
      <w:spacing w:before="0" w:after="0" w:line="240" w:lineRule="auto"/>
      <w:ind w:left="80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6">
    <w:name w:val="Heading 6"/>
    <w:next w:val="Body Text"/>
    <w:pPr>
      <w:keepNext w:val="0"/>
      <w:keepLines w:val="0"/>
      <w:pageBreakBefore w:val="0"/>
      <w:widowControl w:val="1"/>
      <w:shd w:val="clear" w:color="auto" w:fill="auto"/>
      <w:suppressAutoHyphens w:val="0"/>
      <w:bidi w:val="0"/>
      <w:spacing w:before="0" w:after="0" w:line="240" w:lineRule="auto"/>
      <w:ind w:left="0" w:right="0" w:firstLine="140"/>
      <w:jc w:val="left"/>
      <w:outlineLvl w:val="1"/>
    </w:pPr>
    <w:rPr>
      <w:rFonts w:ascii="Times New Roman" w:cs="Times New Roman" w:hAnsi="Times New Roman" w:eastAsia="Times New Roman"/>
      <w:b w:val="1"/>
      <w:bCs w:val="1"/>
      <w:i w:val="0"/>
      <w:iCs w:val="0"/>
      <w:smallCaps w:val="1"/>
      <w:strike w:val="0"/>
      <w:dstrike w:val="0"/>
      <w:outline w:val="0"/>
      <w:color w:val="000000"/>
      <w:spacing w:val="0"/>
      <w:kern w:val="28"/>
      <w:position w:val="0"/>
      <w:sz w:val="28"/>
      <w:szCs w:val="28"/>
      <w:u w:val="none" w:color="000000"/>
      <w:shd w:val="nil" w:color="auto" w:fill="auto"/>
      <w:vertAlign w:val="baseline"/>
      <w:lang w:val="en-US"/>
      <w14:textFill>
        <w14:solidFill>
          <w14:srgbClr w14:val="000000"/>
        </w14:solidFill>
      </w14:textFill>
    </w:rPr>
  </w:style>
  <w:style w:type="paragraph" w:styleId="TOC 3">
    <w:name w:val="TOC 3"/>
    <w:next w:val="TOC 3"/>
    <w:pPr>
      <w:keepNext w:val="0"/>
      <w:keepLines w:val="1"/>
      <w:pageBreakBefore w:val="0"/>
      <w:widowControl w:val="1"/>
      <w:shd w:val="clear" w:color="auto" w:fill="auto"/>
      <w:tabs>
        <w:tab w:val="left" w:pos="600"/>
        <w:tab w:val="left" w:pos="1134"/>
        <w:tab w:val="right" w:pos="7923"/>
      </w:tabs>
      <w:suppressAutoHyphens w:val="0"/>
      <w:bidi w:val="0"/>
      <w:spacing w:before="120" w:after="0" w:line="240" w:lineRule="auto"/>
      <w:ind w:left="605"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60" w:line="240" w:lineRule="auto"/>
      <w:ind w:left="0" w:right="0" w:firstLine="0"/>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00"/>
      <w:u w:val="none" w:color="000000"/>
      <w14:textFill>
        <w14:solidFill>
          <w14:srgbClr w14:val="000000"/>
        </w14:solidFill>
      </w14:textFill>
    </w:rPr>
  </w:style>
  <w:style w:type="character" w:styleId="Hyperlink.0">
    <w:name w:val="Hyperlink.0"/>
    <w:basedOn w:val="Link"/>
    <w:next w:val="Hyperlink.0"/>
    <w:rPr>
      <w:rFonts w:ascii="Arial" w:cs="Arial" w:hAnsi="Arial" w:eastAsia="Arial"/>
    </w:rPr>
  </w:style>
  <w:style w:type="paragraph" w:styleId="Table of Figures">
    <w:name w:val="Table of Figures"/>
    <w:next w:val="Normal.0"/>
    <w:pPr>
      <w:keepNext w:val="0"/>
      <w:keepLines w:val="0"/>
      <w:pageBreakBefore w:val="0"/>
      <w:widowControl w:val="1"/>
      <w:shd w:val="clear" w:color="auto" w:fill="auto"/>
      <w:tabs>
        <w:tab w:val="right" w:pos="8280" w:leader="dot"/>
      </w:tabs>
      <w:suppressAutoHyphens w:val="0"/>
      <w:bidi w:val="0"/>
      <w:spacing w:before="0" w:after="0" w:line="360" w:lineRule="auto"/>
      <w:ind w:left="400" w:right="0" w:hanging="40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6"/>
      </w:numPr>
    </w:pPr>
  </w:style>
  <w:style w:type="paragraph" w:styleId="Caption A">
    <w:name w:val="Caption A"/>
    <w:next w:val="Normal.0"/>
    <w:pPr>
      <w:keepNext w:val="0"/>
      <w:keepLines w:val="0"/>
      <w:pageBreakBefore w:val="0"/>
      <w:widowControl w:val="1"/>
      <w:shd w:val="clear" w:color="auto" w:fill="auto"/>
      <w:suppressAutoHyphens w:val="0"/>
      <w:bidi w:val="0"/>
      <w:spacing w:before="120" w:after="12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Outline>
        <w14:noFill/>
      </w14:textOutline>
      <w14:textFill>
        <w14:solidFill>
          <w14:srgbClr w14:val="000000"/>
        </w14:solidFill>
      </w14:textFill>
    </w:rPr>
  </w:style>
  <w:style w:type="paragraph" w:styleId="List">
    <w:name w:val="List"/>
    <w:next w:val="List"/>
    <w:pPr>
      <w:keepNext w:val="0"/>
      <w:keepLines w:val="1"/>
      <w:pageBreakBefore w:val="0"/>
      <w:widowControl w:val="1"/>
      <w:shd w:val="clear" w:color="auto" w:fill="auto"/>
      <w:suppressAutoHyphens w:val="0"/>
      <w:bidi w:val="0"/>
      <w:spacing w:before="120" w:after="0" w:line="240" w:lineRule="auto"/>
      <w:ind w:left="360" w:right="0" w:hanging="36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1">
    <w:name w:val="Hyperlink.1"/>
    <w:basedOn w:val="None"/>
    <w:next w:val="Hyperlink.1"/>
    <w:rPr>
      <w:outline w:val="0"/>
      <w:color w:val="222222"/>
      <w:u w:color="222222"/>
      <w:shd w:val="clear" w:color="auto" w:fill="ffffff"/>
      <w14:textFill>
        <w14:solidFill>
          <w14:srgbClr w14:val="222222"/>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