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3E48B" w14:textId="77777777" w:rsidR="00AA0893" w:rsidRPr="00D52C40" w:rsidRDefault="00AA0893">
      <w:pPr>
        <w:spacing w:before="480" w:after="120"/>
        <w:jc w:val="center"/>
        <w:rPr>
          <w:b/>
          <w:bCs/>
          <w:color w:val="000000" w:themeColor="text1"/>
          <w:sz w:val="24"/>
          <w:szCs w:val="24"/>
        </w:rPr>
      </w:pPr>
    </w:p>
    <w:p w14:paraId="2CD23FD7" w14:textId="77777777" w:rsidR="00AA0893" w:rsidRPr="00D52C40" w:rsidRDefault="00AA0893">
      <w:pPr>
        <w:spacing w:before="480" w:after="120"/>
        <w:jc w:val="center"/>
        <w:rPr>
          <w:b/>
          <w:bCs/>
          <w:color w:val="000000" w:themeColor="text1"/>
          <w:sz w:val="24"/>
          <w:szCs w:val="24"/>
        </w:rPr>
      </w:pPr>
    </w:p>
    <w:p w14:paraId="15060117" w14:textId="77777777" w:rsidR="00AA0893" w:rsidRPr="00D52C40" w:rsidRDefault="00AA0893">
      <w:pPr>
        <w:spacing w:before="480" w:after="120"/>
        <w:jc w:val="center"/>
        <w:rPr>
          <w:b/>
          <w:bCs/>
          <w:color w:val="000000" w:themeColor="text1"/>
          <w:sz w:val="24"/>
          <w:szCs w:val="24"/>
        </w:rPr>
      </w:pPr>
    </w:p>
    <w:p w14:paraId="063DE892" w14:textId="77777777" w:rsidR="00AA0893" w:rsidRPr="00D52C40" w:rsidRDefault="00AA0893">
      <w:pPr>
        <w:spacing w:before="480" w:after="120"/>
        <w:jc w:val="center"/>
        <w:rPr>
          <w:b/>
          <w:bCs/>
          <w:color w:val="000000" w:themeColor="text1"/>
          <w:sz w:val="24"/>
          <w:szCs w:val="24"/>
        </w:rPr>
      </w:pPr>
    </w:p>
    <w:p w14:paraId="4B4C4878" w14:textId="77777777" w:rsidR="00AA0893" w:rsidRPr="00D52C40" w:rsidRDefault="00AA0893">
      <w:pPr>
        <w:spacing w:before="480" w:after="120"/>
        <w:jc w:val="center"/>
        <w:rPr>
          <w:b/>
          <w:bCs/>
          <w:color w:val="000000" w:themeColor="text1"/>
          <w:sz w:val="24"/>
          <w:szCs w:val="24"/>
        </w:rPr>
      </w:pPr>
    </w:p>
    <w:p w14:paraId="6551739D" w14:textId="48850AEB" w:rsidR="00C61DAE" w:rsidRPr="00D52C40" w:rsidRDefault="00000000">
      <w:pPr>
        <w:spacing w:before="480" w:after="120"/>
        <w:jc w:val="center"/>
        <w:rPr>
          <w:color w:val="000000" w:themeColor="text1"/>
          <w:sz w:val="32"/>
          <w:szCs w:val="32"/>
        </w:rPr>
      </w:pPr>
      <w:r w:rsidRPr="00D52C40">
        <w:rPr>
          <w:b/>
          <w:bCs/>
          <w:color w:val="000000" w:themeColor="text1"/>
          <w:sz w:val="32"/>
          <w:szCs w:val="32"/>
        </w:rPr>
        <w:t>Kansas Healthcare Access Analysis</w:t>
      </w:r>
    </w:p>
    <w:p w14:paraId="4C27311F" w14:textId="77777777" w:rsidR="00386141" w:rsidRPr="00D52C40" w:rsidRDefault="00000000" w:rsidP="00386141">
      <w:pPr>
        <w:spacing w:after="80"/>
        <w:jc w:val="center"/>
        <w:rPr>
          <w:color w:val="000000" w:themeColor="text1"/>
          <w:sz w:val="32"/>
          <w:szCs w:val="32"/>
        </w:rPr>
      </w:pPr>
      <w:r w:rsidRPr="00D52C40">
        <w:rPr>
          <w:color w:val="000000" w:themeColor="text1"/>
          <w:sz w:val="32"/>
          <w:szCs w:val="32"/>
        </w:rPr>
        <w:t>Ambio Mohamed</w:t>
      </w:r>
    </w:p>
    <w:p w14:paraId="2306F0A5" w14:textId="77777777" w:rsidR="00386141" w:rsidRPr="00D52C40" w:rsidRDefault="00386141" w:rsidP="00386141">
      <w:pPr>
        <w:spacing w:after="80"/>
        <w:rPr>
          <w:color w:val="000000" w:themeColor="text1"/>
          <w:sz w:val="24"/>
          <w:szCs w:val="24"/>
        </w:rPr>
      </w:pPr>
    </w:p>
    <w:p w14:paraId="388E00A0" w14:textId="77777777" w:rsidR="00386141" w:rsidRPr="00D52C40" w:rsidRDefault="00386141" w:rsidP="00386141">
      <w:pPr>
        <w:spacing w:after="80"/>
        <w:rPr>
          <w:color w:val="000000" w:themeColor="text1"/>
          <w:sz w:val="24"/>
          <w:szCs w:val="24"/>
        </w:rPr>
      </w:pPr>
    </w:p>
    <w:p w14:paraId="2C4B7D70" w14:textId="77777777" w:rsidR="00386141" w:rsidRPr="00D52C40" w:rsidRDefault="00386141" w:rsidP="00386141">
      <w:pPr>
        <w:spacing w:after="80"/>
        <w:rPr>
          <w:color w:val="000000" w:themeColor="text1"/>
          <w:sz w:val="24"/>
          <w:szCs w:val="24"/>
        </w:rPr>
      </w:pPr>
    </w:p>
    <w:p w14:paraId="1F9ED5CE" w14:textId="77777777" w:rsidR="00386141" w:rsidRPr="00D52C40" w:rsidRDefault="00386141" w:rsidP="00386141">
      <w:pPr>
        <w:spacing w:after="80"/>
        <w:rPr>
          <w:color w:val="000000" w:themeColor="text1"/>
          <w:sz w:val="24"/>
          <w:szCs w:val="24"/>
        </w:rPr>
      </w:pPr>
    </w:p>
    <w:p w14:paraId="75AB7D6B" w14:textId="77777777" w:rsidR="00386141" w:rsidRPr="00D52C40" w:rsidRDefault="00386141" w:rsidP="00386141">
      <w:pPr>
        <w:spacing w:after="80"/>
        <w:rPr>
          <w:color w:val="000000" w:themeColor="text1"/>
          <w:sz w:val="24"/>
          <w:szCs w:val="24"/>
        </w:rPr>
      </w:pPr>
    </w:p>
    <w:p w14:paraId="04AF625D" w14:textId="77777777" w:rsidR="00386141" w:rsidRPr="00D52C40" w:rsidRDefault="00386141" w:rsidP="00386141">
      <w:pPr>
        <w:spacing w:after="80"/>
        <w:rPr>
          <w:color w:val="000000" w:themeColor="text1"/>
          <w:sz w:val="24"/>
          <w:szCs w:val="24"/>
        </w:rPr>
      </w:pPr>
    </w:p>
    <w:p w14:paraId="2C77825F" w14:textId="77777777" w:rsidR="00386141" w:rsidRPr="00D52C40" w:rsidRDefault="00386141" w:rsidP="00386141">
      <w:pPr>
        <w:spacing w:after="80"/>
        <w:rPr>
          <w:color w:val="000000" w:themeColor="text1"/>
          <w:sz w:val="24"/>
          <w:szCs w:val="24"/>
        </w:rPr>
      </w:pPr>
    </w:p>
    <w:p w14:paraId="1869A7E2" w14:textId="77777777" w:rsidR="00386141" w:rsidRPr="00D52C40" w:rsidRDefault="00386141" w:rsidP="00386141">
      <w:pPr>
        <w:spacing w:after="80"/>
        <w:rPr>
          <w:color w:val="000000" w:themeColor="text1"/>
          <w:sz w:val="24"/>
          <w:szCs w:val="24"/>
        </w:rPr>
      </w:pPr>
    </w:p>
    <w:p w14:paraId="2B8A6C24" w14:textId="77777777" w:rsidR="00386141" w:rsidRPr="00D52C40" w:rsidRDefault="00386141" w:rsidP="00386141">
      <w:pPr>
        <w:spacing w:after="80"/>
        <w:rPr>
          <w:color w:val="000000" w:themeColor="text1"/>
          <w:sz w:val="24"/>
          <w:szCs w:val="24"/>
        </w:rPr>
      </w:pPr>
    </w:p>
    <w:p w14:paraId="1B63DB90" w14:textId="77777777" w:rsidR="00386141" w:rsidRPr="00D52C40" w:rsidRDefault="00386141" w:rsidP="00386141">
      <w:pPr>
        <w:spacing w:after="80"/>
        <w:rPr>
          <w:color w:val="000000" w:themeColor="text1"/>
          <w:sz w:val="24"/>
          <w:szCs w:val="24"/>
        </w:rPr>
      </w:pPr>
    </w:p>
    <w:p w14:paraId="2EA5F961" w14:textId="77777777" w:rsidR="00386141" w:rsidRPr="00D52C40" w:rsidRDefault="00386141" w:rsidP="00386141">
      <w:pPr>
        <w:spacing w:after="80"/>
        <w:rPr>
          <w:color w:val="000000" w:themeColor="text1"/>
          <w:sz w:val="24"/>
          <w:szCs w:val="24"/>
        </w:rPr>
      </w:pPr>
    </w:p>
    <w:p w14:paraId="74DA48EF" w14:textId="77777777" w:rsidR="00386141" w:rsidRPr="00D52C40" w:rsidRDefault="00386141" w:rsidP="00386141">
      <w:pPr>
        <w:spacing w:after="80"/>
        <w:rPr>
          <w:color w:val="000000" w:themeColor="text1"/>
          <w:sz w:val="24"/>
          <w:szCs w:val="24"/>
        </w:rPr>
      </w:pPr>
    </w:p>
    <w:p w14:paraId="431434EA" w14:textId="77777777" w:rsidR="00386141" w:rsidRPr="00D52C40" w:rsidRDefault="00386141" w:rsidP="00386141">
      <w:pPr>
        <w:spacing w:after="80"/>
        <w:rPr>
          <w:color w:val="000000" w:themeColor="text1"/>
          <w:sz w:val="24"/>
          <w:szCs w:val="24"/>
        </w:rPr>
      </w:pPr>
    </w:p>
    <w:p w14:paraId="0EEA4B45" w14:textId="77777777" w:rsidR="00AA0893" w:rsidRDefault="00AA0893" w:rsidP="00386141">
      <w:pPr>
        <w:spacing w:after="80"/>
        <w:rPr>
          <w:color w:val="000000" w:themeColor="text1"/>
          <w:sz w:val="24"/>
          <w:szCs w:val="24"/>
        </w:rPr>
      </w:pPr>
    </w:p>
    <w:p w14:paraId="25248C5E" w14:textId="77777777" w:rsidR="00D52C40" w:rsidRDefault="00D52C40" w:rsidP="00386141">
      <w:pPr>
        <w:spacing w:after="80"/>
        <w:rPr>
          <w:color w:val="000000" w:themeColor="text1"/>
          <w:sz w:val="24"/>
          <w:szCs w:val="24"/>
        </w:rPr>
      </w:pPr>
    </w:p>
    <w:p w14:paraId="093F0038" w14:textId="77777777" w:rsidR="00D52C40" w:rsidRDefault="00D52C40" w:rsidP="00386141">
      <w:pPr>
        <w:spacing w:after="80"/>
        <w:rPr>
          <w:color w:val="000000" w:themeColor="text1"/>
          <w:sz w:val="24"/>
          <w:szCs w:val="24"/>
        </w:rPr>
      </w:pPr>
    </w:p>
    <w:p w14:paraId="5A23B489" w14:textId="77777777" w:rsidR="00D52C40" w:rsidRDefault="00D52C40" w:rsidP="00386141">
      <w:pPr>
        <w:spacing w:after="80"/>
        <w:rPr>
          <w:color w:val="000000" w:themeColor="text1"/>
          <w:sz w:val="24"/>
          <w:szCs w:val="24"/>
        </w:rPr>
      </w:pPr>
    </w:p>
    <w:p w14:paraId="5A938C74" w14:textId="77777777" w:rsidR="00D52C40" w:rsidRDefault="00D52C40" w:rsidP="00386141">
      <w:pPr>
        <w:spacing w:after="80"/>
        <w:rPr>
          <w:color w:val="000000" w:themeColor="text1"/>
          <w:sz w:val="24"/>
          <w:szCs w:val="24"/>
        </w:rPr>
      </w:pPr>
    </w:p>
    <w:p w14:paraId="71FF6B89" w14:textId="77777777" w:rsidR="00D52C40" w:rsidRDefault="00D52C40" w:rsidP="00386141">
      <w:pPr>
        <w:spacing w:after="80"/>
        <w:rPr>
          <w:color w:val="000000" w:themeColor="text1"/>
          <w:sz w:val="24"/>
          <w:szCs w:val="24"/>
        </w:rPr>
      </w:pPr>
    </w:p>
    <w:p w14:paraId="556AB8DE" w14:textId="77777777" w:rsidR="00D52C40" w:rsidRPr="00D52C40" w:rsidRDefault="00D52C40" w:rsidP="00386141">
      <w:pPr>
        <w:spacing w:after="80"/>
        <w:rPr>
          <w:color w:val="000000" w:themeColor="text1"/>
          <w:sz w:val="24"/>
          <w:szCs w:val="24"/>
        </w:rPr>
      </w:pPr>
    </w:p>
    <w:p w14:paraId="7AD6FDE3" w14:textId="77777777" w:rsidR="00386141" w:rsidRPr="00D52C40" w:rsidRDefault="00386141" w:rsidP="00386141">
      <w:pPr>
        <w:spacing w:after="80"/>
        <w:rPr>
          <w:color w:val="000000" w:themeColor="text1"/>
          <w:sz w:val="24"/>
          <w:szCs w:val="24"/>
        </w:rPr>
      </w:pPr>
    </w:p>
    <w:p w14:paraId="539D126B" w14:textId="77777777" w:rsidR="00386141" w:rsidRPr="00D52C40" w:rsidRDefault="00386141" w:rsidP="00386141">
      <w:pPr>
        <w:spacing w:after="80"/>
        <w:rPr>
          <w:color w:val="000000" w:themeColor="text1"/>
          <w:sz w:val="24"/>
          <w:szCs w:val="24"/>
        </w:rPr>
      </w:pPr>
    </w:p>
    <w:p w14:paraId="3C27EA6D" w14:textId="5CBCD750" w:rsidR="00C61DAE" w:rsidRPr="00D52C40" w:rsidRDefault="00000000" w:rsidP="00386141">
      <w:pPr>
        <w:spacing w:after="80"/>
        <w:rPr>
          <w:color w:val="000000" w:themeColor="text1"/>
          <w:sz w:val="24"/>
          <w:szCs w:val="24"/>
        </w:rPr>
      </w:pPr>
      <w:r w:rsidRPr="00D52C40">
        <w:rPr>
          <w:b/>
          <w:bCs/>
          <w:color w:val="000000" w:themeColor="text1"/>
          <w:sz w:val="24"/>
          <w:szCs w:val="24"/>
        </w:rPr>
        <w:lastRenderedPageBreak/>
        <w:t>Executive Summary</w:t>
      </w:r>
    </w:p>
    <w:p w14:paraId="6259309C" w14:textId="66A8B475" w:rsidR="00C61DAE" w:rsidRPr="00D52C40" w:rsidRDefault="00000000">
      <w:pPr>
        <w:spacing w:after="160"/>
        <w:rPr>
          <w:color w:val="000000" w:themeColor="text1"/>
          <w:sz w:val="24"/>
          <w:szCs w:val="24"/>
        </w:rPr>
      </w:pPr>
      <w:r w:rsidRPr="00D52C40">
        <w:rPr>
          <w:color w:val="000000" w:themeColor="text1"/>
          <w:sz w:val="24"/>
          <w:szCs w:val="24"/>
        </w:rPr>
        <w:t xml:space="preserve">This project analyzes healthcare access across all 105 Kansas counties using real public data from the U.S. Census Bureau and the Health Resources &amp; Services Administration (HRSA). By combining county-level uninsured rates (2023 SAHIE data) with Health Professional Shortage Area (HPSA) designations, this analysis </w:t>
      </w:r>
      <w:r w:rsidR="009E581C" w:rsidRPr="00D52C40">
        <w:rPr>
          <w:color w:val="000000" w:themeColor="text1"/>
          <w:sz w:val="24"/>
          <w:szCs w:val="24"/>
        </w:rPr>
        <w:t>shows</w:t>
      </w:r>
      <w:r w:rsidRPr="00D52C40">
        <w:rPr>
          <w:color w:val="000000" w:themeColor="text1"/>
          <w:sz w:val="24"/>
          <w:szCs w:val="24"/>
        </w:rPr>
        <w:t xml:space="preserve"> the most underserved regions in Kansas and provides data-driven policy recommendations for targeted investment.</w:t>
      </w:r>
    </w:p>
    <w:p w14:paraId="12AAC8C9" w14:textId="6E1F6C13" w:rsidR="00C61DAE" w:rsidRPr="00D52C40" w:rsidRDefault="00000000">
      <w:pPr>
        <w:spacing w:after="160"/>
        <w:rPr>
          <w:color w:val="000000" w:themeColor="text1"/>
          <w:sz w:val="24"/>
          <w:szCs w:val="24"/>
        </w:rPr>
      </w:pPr>
      <w:r w:rsidRPr="00D52C40">
        <w:rPr>
          <w:color w:val="000000" w:themeColor="text1"/>
          <w:sz w:val="24"/>
          <w:szCs w:val="24"/>
        </w:rPr>
        <w:t xml:space="preserve">The analysis processed over 5,000 records using SQLite, performed multi-table joins across two datasets, and </w:t>
      </w:r>
      <w:r w:rsidR="00D52C40" w:rsidRPr="00D52C40">
        <w:rPr>
          <w:color w:val="000000" w:themeColor="text1"/>
          <w:sz w:val="24"/>
          <w:szCs w:val="24"/>
        </w:rPr>
        <w:t>found</w:t>
      </w:r>
      <w:r w:rsidRPr="00D52C40">
        <w:rPr>
          <w:color w:val="000000" w:themeColor="text1"/>
          <w:sz w:val="24"/>
          <w:szCs w:val="24"/>
        </w:rPr>
        <w:t xml:space="preserve"> 12 counties requiring urgent healthcare intervention based on compounding risk factors including high uninsured rates, </w:t>
      </w:r>
      <w:r w:rsidR="009E581C" w:rsidRPr="00D52C40">
        <w:rPr>
          <w:color w:val="000000" w:themeColor="text1"/>
          <w:sz w:val="24"/>
          <w:szCs w:val="24"/>
        </w:rPr>
        <w:t>named</w:t>
      </w:r>
      <w:r w:rsidRPr="00D52C40">
        <w:rPr>
          <w:color w:val="000000" w:themeColor="text1"/>
          <w:sz w:val="24"/>
          <w:szCs w:val="24"/>
        </w:rPr>
        <w:t xml:space="preserve"> primary care shortages, and rural isolation.</w:t>
      </w:r>
    </w:p>
    <w:p w14:paraId="3CE58104" w14:textId="77777777" w:rsidR="00C61DAE" w:rsidRPr="00D52C40" w:rsidRDefault="00C61DAE">
      <w:pPr>
        <w:spacing w:after="20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2C40" w:rsidRPr="00D52C40" w14:paraId="5FD93D4F"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93408F" w14:textId="77777777" w:rsidR="00C61DAE" w:rsidRPr="00D52C40" w:rsidRDefault="00000000">
            <w:pPr>
              <w:jc w:val="center"/>
              <w:rPr>
                <w:color w:val="000000" w:themeColor="text1"/>
                <w:sz w:val="24"/>
                <w:szCs w:val="24"/>
              </w:rPr>
            </w:pPr>
            <w:r w:rsidRPr="00D52C40">
              <w:rPr>
                <w:b/>
                <w:bCs/>
                <w:color w:val="000000" w:themeColor="text1"/>
                <w:sz w:val="24"/>
                <w:szCs w:val="24"/>
              </w:rPr>
              <w:t>105 Counties Analyzed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207A13" w14:textId="77777777" w:rsidR="00C61DAE" w:rsidRPr="00D52C40" w:rsidRDefault="00000000">
            <w:pPr>
              <w:jc w:val="center"/>
              <w:rPr>
                <w:color w:val="000000" w:themeColor="text1"/>
                <w:sz w:val="24"/>
                <w:szCs w:val="24"/>
              </w:rPr>
            </w:pPr>
            <w:r w:rsidRPr="00D52C40">
              <w:rPr>
                <w:b/>
                <w:bCs/>
                <w:color w:val="000000" w:themeColor="text1"/>
                <w:sz w:val="24"/>
                <w:szCs w:val="24"/>
              </w:rPr>
              <w:t>12 Underserved Counties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F819B8" w14:textId="77777777" w:rsidR="00C61DAE" w:rsidRPr="00D52C40" w:rsidRDefault="00000000">
            <w:pPr>
              <w:jc w:val="center"/>
              <w:rPr>
                <w:color w:val="000000" w:themeColor="text1"/>
                <w:sz w:val="24"/>
                <w:szCs w:val="24"/>
              </w:rPr>
            </w:pPr>
            <w:r w:rsidRPr="00D52C40">
              <w:rPr>
                <w:b/>
                <w:bCs/>
                <w:color w:val="000000" w:themeColor="text1"/>
                <w:sz w:val="24"/>
                <w:szCs w:val="24"/>
              </w:rPr>
              <w:t>Uninsured Range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FF9A8F" w14:textId="77777777" w:rsidR="00C61DAE" w:rsidRPr="00D52C40" w:rsidRDefault="00000000">
            <w:pPr>
              <w:jc w:val="center"/>
              <w:rPr>
                <w:color w:val="000000" w:themeColor="text1"/>
                <w:sz w:val="24"/>
                <w:szCs w:val="24"/>
              </w:rPr>
            </w:pPr>
            <w:r w:rsidRPr="00D52C40">
              <w:rPr>
                <w:b/>
                <w:bCs/>
                <w:color w:val="000000" w:themeColor="text1"/>
                <w:sz w:val="24"/>
                <w:szCs w:val="24"/>
              </w:rPr>
              <w:t>Highest HPSA Score</w:t>
            </w:r>
          </w:p>
        </w:tc>
      </w:tr>
      <w:tr w:rsidR="00D52C40" w:rsidRPr="00D52C40" w14:paraId="7BF915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11E5FA" w14:textId="77777777" w:rsidR="00C61DAE" w:rsidRPr="00D52C40" w:rsidRDefault="00000000">
            <w:pPr>
              <w:rPr>
                <w:color w:val="000000" w:themeColor="text1"/>
                <w:sz w:val="24"/>
                <w:szCs w:val="24"/>
              </w:rPr>
            </w:pPr>
            <w:r w:rsidRPr="00D52C40">
              <w:rPr>
                <w:color w:val="000000" w:themeColor="text1"/>
                <w:sz w:val="24"/>
                <w:szCs w:val="24"/>
              </w:rPr>
              <w:t>Full Kansas coverage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07F56" w14:textId="77777777" w:rsidR="00C61DAE" w:rsidRPr="00D52C40" w:rsidRDefault="00000000">
            <w:pPr>
              <w:rPr>
                <w:color w:val="000000" w:themeColor="text1"/>
                <w:sz w:val="24"/>
                <w:szCs w:val="24"/>
              </w:rPr>
            </w:pPr>
            <w:r w:rsidRPr="00D52C40">
              <w:rPr>
                <w:color w:val="000000" w:themeColor="text1"/>
                <w:sz w:val="24"/>
                <w:szCs w:val="24"/>
              </w:rPr>
              <w:t>Flagged for intervention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11E614" w14:textId="77777777" w:rsidR="00C61DAE" w:rsidRPr="00D52C40" w:rsidRDefault="00000000">
            <w:pPr>
              <w:rPr>
                <w:color w:val="000000" w:themeColor="text1"/>
                <w:sz w:val="24"/>
                <w:szCs w:val="24"/>
              </w:rPr>
            </w:pPr>
            <w:r w:rsidRPr="00D52C40">
              <w:rPr>
                <w:color w:val="000000" w:themeColor="text1"/>
                <w:sz w:val="24"/>
                <w:szCs w:val="24"/>
              </w:rPr>
              <w:t>6.1% – 18.2%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44CF5" w14:textId="77777777" w:rsidR="00C61DAE" w:rsidRPr="00D52C40" w:rsidRDefault="00000000">
            <w:pPr>
              <w:rPr>
                <w:color w:val="000000" w:themeColor="text1"/>
                <w:sz w:val="24"/>
                <w:szCs w:val="24"/>
              </w:rPr>
            </w:pPr>
            <w:r w:rsidRPr="00D52C40">
              <w:rPr>
                <w:color w:val="000000" w:themeColor="text1"/>
                <w:sz w:val="24"/>
                <w:szCs w:val="24"/>
              </w:rPr>
              <w:t>25 (Max Severity)</w:t>
            </w:r>
          </w:p>
        </w:tc>
      </w:tr>
    </w:tbl>
    <w:p w14:paraId="1DBF143C" w14:textId="77777777" w:rsidR="00C61DAE" w:rsidRPr="00D52C40" w:rsidRDefault="00C61DAE">
      <w:pPr>
        <w:spacing w:after="360"/>
        <w:rPr>
          <w:color w:val="000000" w:themeColor="text1"/>
          <w:sz w:val="24"/>
          <w:szCs w:val="24"/>
        </w:rPr>
      </w:pPr>
    </w:p>
    <w:p w14:paraId="4678005D" w14:textId="77777777" w:rsidR="00C61DAE" w:rsidRPr="00D52C40" w:rsidRDefault="00000000">
      <w:pPr>
        <w:pStyle w:val="Heading1"/>
        <w:rPr>
          <w:color w:val="000000" w:themeColor="text1"/>
          <w:sz w:val="24"/>
          <w:szCs w:val="24"/>
        </w:rPr>
      </w:pPr>
      <w:r w:rsidRPr="00D52C40">
        <w:rPr>
          <w:color w:val="000000" w:themeColor="text1"/>
          <w:sz w:val="24"/>
          <w:szCs w:val="24"/>
        </w:rPr>
        <w:t>Data Sources &amp; Methodology</w:t>
      </w:r>
    </w:p>
    <w:p w14:paraId="04B2BCF7" w14:textId="77777777" w:rsidR="00C61DAE" w:rsidRPr="00D52C40" w:rsidRDefault="00000000">
      <w:pPr>
        <w:pStyle w:val="Heading2"/>
        <w:rPr>
          <w:color w:val="000000" w:themeColor="text1"/>
          <w:sz w:val="24"/>
          <w:szCs w:val="24"/>
        </w:rPr>
      </w:pPr>
      <w:r w:rsidRPr="00D52C40">
        <w:rPr>
          <w:color w:val="000000" w:themeColor="text1"/>
          <w:sz w:val="24"/>
          <w:szCs w:val="24"/>
        </w:rPr>
        <w:t>Data Sources</w:t>
      </w:r>
    </w:p>
    <w:p w14:paraId="580806A7" w14:textId="0445E307" w:rsidR="00C61DAE" w:rsidRPr="00D52C40" w:rsidRDefault="00000000">
      <w:pPr>
        <w:pStyle w:val="ListParagraph"/>
        <w:numPr>
          <w:ilvl w:val="0"/>
          <w:numId w:val="2"/>
        </w:numPr>
        <w:spacing w:after="100"/>
        <w:rPr>
          <w:color w:val="000000" w:themeColor="text1"/>
          <w:sz w:val="24"/>
          <w:szCs w:val="24"/>
        </w:rPr>
      </w:pPr>
      <w:r w:rsidRPr="00D52C40">
        <w:rPr>
          <w:color w:val="000000" w:themeColor="text1"/>
          <w:sz w:val="24"/>
          <w:szCs w:val="24"/>
        </w:rPr>
        <w:t>U.S. Census Bureau SAHIE (2023</w:t>
      </w:r>
      <w:r w:rsidR="009E581C" w:rsidRPr="00D52C40">
        <w:rPr>
          <w:color w:val="000000" w:themeColor="text1"/>
          <w:sz w:val="24"/>
          <w:szCs w:val="24"/>
        </w:rPr>
        <w:t>) county</w:t>
      </w:r>
      <w:r w:rsidRPr="00D52C40">
        <w:rPr>
          <w:color w:val="000000" w:themeColor="text1"/>
          <w:sz w:val="24"/>
          <w:szCs w:val="24"/>
        </w:rPr>
        <w:t>-level uninsured rates for all 105 Kansas counties</w:t>
      </w:r>
    </w:p>
    <w:p w14:paraId="46F413FA" w14:textId="4CABCDD6" w:rsidR="00C61DAE" w:rsidRPr="00D52C40" w:rsidRDefault="00000000">
      <w:pPr>
        <w:pStyle w:val="ListParagraph"/>
        <w:numPr>
          <w:ilvl w:val="0"/>
          <w:numId w:val="2"/>
        </w:numPr>
        <w:spacing w:after="100"/>
        <w:rPr>
          <w:color w:val="000000" w:themeColor="text1"/>
          <w:sz w:val="24"/>
          <w:szCs w:val="24"/>
        </w:rPr>
      </w:pPr>
      <w:r w:rsidRPr="00D52C40">
        <w:rPr>
          <w:color w:val="000000" w:themeColor="text1"/>
          <w:sz w:val="24"/>
          <w:szCs w:val="24"/>
        </w:rPr>
        <w:t xml:space="preserve">HRSA HPSA Find </w:t>
      </w:r>
      <w:r w:rsidR="009E581C" w:rsidRPr="00D52C40">
        <w:rPr>
          <w:color w:val="000000" w:themeColor="text1"/>
          <w:sz w:val="24"/>
          <w:szCs w:val="24"/>
        </w:rPr>
        <w:t>Export Health</w:t>
      </w:r>
      <w:r w:rsidRPr="00D52C40">
        <w:rPr>
          <w:color w:val="000000" w:themeColor="text1"/>
          <w:sz w:val="24"/>
          <w:szCs w:val="24"/>
        </w:rPr>
        <w:t xml:space="preserve"> Professional Shortage Area designations by county, discipline, and severity score</w:t>
      </w:r>
    </w:p>
    <w:p w14:paraId="1CAF3976" w14:textId="77777777" w:rsidR="00C61DAE" w:rsidRPr="00D52C40" w:rsidRDefault="00C61DAE">
      <w:pPr>
        <w:spacing w:after="160"/>
        <w:rPr>
          <w:color w:val="000000" w:themeColor="text1"/>
          <w:sz w:val="24"/>
          <w:szCs w:val="24"/>
        </w:rPr>
      </w:pPr>
    </w:p>
    <w:p w14:paraId="093C1CF7" w14:textId="77777777" w:rsidR="00C61DAE" w:rsidRPr="00D52C40" w:rsidRDefault="00000000">
      <w:pPr>
        <w:pStyle w:val="Heading2"/>
        <w:rPr>
          <w:color w:val="000000" w:themeColor="text1"/>
          <w:sz w:val="24"/>
          <w:szCs w:val="24"/>
        </w:rPr>
      </w:pPr>
      <w:r w:rsidRPr="00D52C40">
        <w:rPr>
          <w:color w:val="000000" w:themeColor="text1"/>
          <w:sz w:val="24"/>
          <w:szCs w:val="24"/>
        </w:rPr>
        <w:t>Analytical Approach</w:t>
      </w:r>
    </w:p>
    <w:p w14:paraId="622FF2F0" w14:textId="77777777" w:rsidR="00C61DAE" w:rsidRPr="00D52C40" w:rsidRDefault="00000000">
      <w:pPr>
        <w:spacing w:after="160"/>
        <w:rPr>
          <w:color w:val="000000" w:themeColor="text1"/>
          <w:sz w:val="24"/>
          <w:szCs w:val="24"/>
        </w:rPr>
      </w:pPr>
      <w:r w:rsidRPr="00D52C40">
        <w:rPr>
          <w:color w:val="000000" w:themeColor="text1"/>
          <w:sz w:val="24"/>
          <w:szCs w:val="24"/>
        </w:rPr>
        <w:t>Both datasets were loaded into an SQLite database and joined on county name. Multi-table SQL queries were used to filter, aggregate, and rank counties by combined risk. Counties were flagged as underserved when they exceeded both an uninsured rate threshold of 13% and a maximum HPSA score of 13, indicating simultaneous financial barriers and provider shortages.</w:t>
      </w:r>
    </w:p>
    <w:p w14:paraId="6487DEC4" w14:textId="77777777" w:rsidR="00C61DAE" w:rsidRPr="00D52C40" w:rsidRDefault="00C61DAE">
      <w:pPr>
        <w:spacing w:after="160"/>
        <w:rPr>
          <w:color w:val="000000" w:themeColor="text1"/>
          <w:sz w:val="24"/>
          <w:szCs w:val="24"/>
        </w:rPr>
      </w:pPr>
    </w:p>
    <w:p w14:paraId="4B79EF87" w14:textId="77777777" w:rsidR="00C61DAE" w:rsidRPr="00D52C40" w:rsidRDefault="00000000">
      <w:pPr>
        <w:spacing w:after="160"/>
        <w:rPr>
          <w:color w:val="000000" w:themeColor="text1"/>
          <w:sz w:val="24"/>
          <w:szCs w:val="24"/>
        </w:rPr>
      </w:pPr>
      <w:r w:rsidRPr="00D52C40">
        <w:rPr>
          <w:color w:val="000000" w:themeColor="text1"/>
          <w:sz w:val="24"/>
          <w:szCs w:val="24"/>
        </w:rPr>
        <w:t>Key SQL operations performed:</w:t>
      </w:r>
    </w:p>
    <w:p w14:paraId="2E6C8F6C" w14:textId="77777777" w:rsidR="00AE6921" w:rsidRPr="00D52C40" w:rsidRDefault="00AE6921">
      <w:pPr>
        <w:spacing w:after="160"/>
        <w:rPr>
          <w:color w:val="000000" w:themeColor="text1"/>
          <w:sz w:val="24"/>
          <w:szCs w:val="24"/>
        </w:rPr>
      </w:pPr>
    </w:p>
    <w:p w14:paraId="1FE6DE38" w14:textId="77777777" w:rsidR="00C61DAE" w:rsidRPr="00D52C40" w:rsidRDefault="00000000">
      <w:pPr>
        <w:pStyle w:val="ListParagraph"/>
        <w:numPr>
          <w:ilvl w:val="0"/>
          <w:numId w:val="2"/>
        </w:numPr>
        <w:spacing w:after="100"/>
        <w:rPr>
          <w:color w:val="000000" w:themeColor="text1"/>
          <w:sz w:val="24"/>
          <w:szCs w:val="24"/>
        </w:rPr>
      </w:pPr>
      <w:r w:rsidRPr="00D52C40">
        <w:rPr>
          <w:color w:val="000000" w:themeColor="text1"/>
          <w:sz w:val="24"/>
          <w:szCs w:val="24"/>
        </w:rPr>
        <w:t>Multi-table LEFT JOIN across uninsured rates and HPSA shortage tables</w:t>
      </w:r>
    </w:p>
    <w:p w14:paraId="76E7CB74" w14:textId="77777777" w:rsidR="00C61DAE" w:rsidRPr="00D52C40" w:rsidRDefault="00000000">
      <w:pPr>
        <w:pStyle w:val="ListParagraph"/>
        <w:numPr>
          <w:ilvl w:val="0"/>
          <w:numId w:val="2"/>
        </w:numPr>
        <w:spacing w:after="100"/>
        <w:rPr>
          <w:color w:val="000000" w:themeColor="text1"/>
          <w:sz w:val="24"/>
          <w:szCs w:val="24"/>
        </w:rPr>
      </w:pPr>
      <w:r w:rsidRPr="00D52C40">
        <w:rPr>
          <w:color w:val="000000" w:themeColor="text1"/>
          <w:sz w:val="24"/>
          <w:szCs w:val="24"/>
        </w:rPr>
        <w:t>Aggregation of HPSA designations by county across Primary Care, Mental Health, and Dental disciplines</w:t>
      </w:r>
    </w:p>
    <w:p w14:paraId="35751B6D" w14:textId="77777777" w:rsidR="00C61DAE" w:rsidRPr="00D52C40" w:rsidRDefault="00000000">
      <w:pPr>
        <w:pStyle w:val="ListParagraph"/>
        <w:numPr>
          <w:ilvl w:val="0"/>
          <w:numId w:val="2"/>
        </w:numPr>
        <w:spacing w:after="100"/>
        <w:rPr>
          <w:color w:val="000000" w:themeColor="text1"/>
          <w:sz w:val="24"/>
          <w:szCs w:val="24"/>
        </w:rPr>
      </w:pPr>
      <w:r w:rsidRPr="00D52C40">
        <w:rPr>
          <w:color w:val="000000" w:themeColor="text1"/>
          <w:sz w:val="24"/>
          <w:szCs w:val="24"/>
        </w:rPr>
        <w:t>Compound WHERE filtering on dual thresholds to identify high-risk counties</w:t>
      </w:r>
    </w:p>
    <w:p w14:paraId="68A9E8DB" w14:textId="77777777" w:rsidR="00C61DAE" w:rsidRPr="00D52C40" w:rsidRDefault="00000000">
      <w:pPr>
        <w:pStyle w:val="ListParagraph"/>
        <w:numPr>
          <w:ilvl w:val="0"/>
          <w:numId w:val="2"/>
        </w:numPr>
        <w:spacing w:after="100"/>
        <w:rPr>
          <w:color w:val="000000" w:themeColor="text1"/>
          <w:sz w:val="24"/>
          <w:szCs w:val="24"/>
        </w:rPr>
      </w:pPr>
      <w:r w:rsidRPr="00D52C40">
        <w:rPr>
          <w:color w:val="000000" w:themeColor="text1"/>
          <w:sz w:val="24"/>
          <w:szCs w:val="24"/>
        </w:rPr>
        <w:t>ORDER BY ranking to surface the most critical counties for policy focus</w:t>
      </w:r>
    </w:p>
    <w:p w14:paraId="5957059B" w14:textId="77777777" w:rsidR="00C61DAE" w:rsidRPr="00D52C40" w:rsidRDefault="00C61DAE">
      <w:pPr>
        <w:spacing w:after="360"/>
        <w:rPr>
          <w:color w:val="000000" w:themeColor="text1"/>
          <w:sz w:val="24"/>
          <w:szCs w:val="24"/>
        </w:rPr>
      </w:pPr>
    </w:p>
    <w:p w14:paraId="7A7EE24C" w14:textId="77777777" w:rsidR="00C61DAE" w:rsidRPr="00D52C40" w:rsidRDefault="00000000">
      <w:pPr>
        <w:pStyle w:val="Heading1"/>
        <w:rPr>
          <w:color w:val="000000" w:themeColor="text1"/>
          <w:sz w:val="24"/>
          <w:szCs w:val="24"/>
        </w:rPr>
      </w:pPr>
      <w:r w:rsidRPr="00D52C40">
        <w:rPr>
          <w:color w:val="000000" w:themeColor="text1"/>
          <w:sz w:val="24"/>
          <w:szCs w:val="24"/>
        </w:rPr>
        <w:t>Key Findings</w:t>
      </w:r>
    </w:p>
    <w:p w14:paraId="70BC7963" w14:textId="77777777" w:rsidR="00C61DAE" w:rsidRPr="00D52C40" w:rsidRDefault="00000000">
      <w:pPr>
        <w:pStyle w:val="Heading2"/>
        <w:rPr>
          <w:color w:val="000000" w:themeColor="text1"/>
          <w:sz w:val="24"/>
          <w:szCs w:val="24"/>
        </w:rPr>
      </w:pPr>
      <w:r w:rsidRPr="00D52C40">
        <w:rPr>
          <w:color w:val="000000" w:themeColor="text1"/>
          <w:sz w:val="24"/>
          <w:szCs w:val="24"/>
        </w:rPr>
        <w:t>Uninsured Rate Disparities</w:t>
      </w:r>
    </w:p>
    <w:p w14:paraId="0989CDDE" w14:textId="77777777" w:rsidR="00C61DAE" w:rsidRPr="00D52C40" w:rsidRDefault="00000000">
      <w:pPr>
        <w:spacing w:after="160"/>
        <w:rPr>
          <w:color w:val="000000" w:themeColor="text1"/>
          <w:sz w:val="24"/>
          <w:szCs w:val="24"/>
        </w:rPr>
      </w:pPr>
      <w:r w:rsidRPr="00D52C40">
        <w:rPr>
          <w:color w:val="000000" w:themeColor="text1"/>
          <w:sz w:val="24"/>
          <w:szCs w:val="24"/>
        </w:rPr>
        <w:t>Uninsured rates across Kansas counties range from 6.1% (Johnson County) to 18.2% (Gray County)  a nearly 3x gap between the most and least insured counties. Southwest Kansas counties consistently showed the highest uninsured rates, driven by agricultural economies, large immigrant populations, and limited employer-sponsored coverage.</w:t>
      </w:r>
    </w:p>
    <w:p w14:paraId="06AB7DB7" w14:textId="77777777" w:rsidR="00C61DAE" w:rsidRPr="00D52C40" w:rsidRDefault="00C61DAE">
      <w:pPr>
        <w:spacing w:after="20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D52C40" w:rsidRPr="00D52C40" w14:paraId="664981CD"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029491" w14:textId="77777777" w:rsidR="00C61DAE" w:rsidRPr="00D52C40" w:rsidRDefault="00000000">
            <w:pPr>
              <w:jc w:val="center"/>
              <w:rPr>
                <w:color w:val="000000" w:themeColor="text1"/>
                <w:sz w:val="24"/>
                <w:szCs w:val="24"/>
              </w:rPr>
            </w:pPr>
            <w:r w:rsidRPr="00D52C40">
              <w:rPr>
                <w:b/>
                <w:bCs/>
                <w:color w:val="000000" w:themeColor="text1"/>
                <w:sz w:val="24"/>
                <w:szCs w:val="24"/>
              </w:rPr>
              <w:t>County</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0A7CA2" w14:textId="77777777" w:rsidR="00C61DAE" w:rsidRPr="00D52C40" w:rsidRDefault="00000000">
            <w:pPr>
              <w:jc w:val="center"/>
              <w:rPr>
                <w:color w:val="000000" w:themeColor="text1"/>
                <w:sz w:val="24"/>
                <w:szCs w:val="24"/>
              </w:rPr>
            </w:pPr>
            <w:r w:rsidRPr="00D52C40">
              <w:rPr>
                <w:b/>
                <w:bCs/>
                <w:color w:val="000000" w:themeColor="text1"/>
                <w:sz w:val="24"/>
                <w:szCs w:val="24"/>
              </w:rPr>
              <w:t>Uninsured Rate</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5C135D" w14:textId="77777777" w:rsidR="00C61DAE" w:rsidRPr="00D52C40" w:rsidRDefault="00000000">
            <w:pPr>
              <w:jc w:val="center"/>
              <w:rPr>
                <w:color w:val="000000" w:themeColor="text1"/>
                <w:sz w:val="24"/>
                <w:szCs w:val="24"/>
              </w:rPr>
            </w:pPr>
            <w:r w:rsidRPr="00D52C40">
              <w:rPr>
                <w:b/>
                <w:bCs/>
                <w:color w:val="000000" w:themeColor="text1"/>
                <w:sz w:val="24"/>
                <w:szCs w:val="24"/>
              </w:rPr>
              <w:t>HPSA Score</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5FBFB0" w14:textId="77777777" w:rsidR="00C61DAE" w:rsidRPr="00D52C40" w:rsidRDefault="00000000">
            <w:pPr>
              <w:jc w:val="center"/>
              <w:rPr>
                <w:color w:val="000000" w:themeColor="text1"/>
                <w:sz w:val="24"/>
                <w:szCs w:val="24"/>
              </w:rPr>
            </w:pPr>
            <w:r w:rsidRPr="00D52C40">
              <w:rPr>
                <w:b/>
                <w:bCs/>
                <w:color w:val="000000" w:themeColor="text1"/>
                <w:sz w:val="24"/>
                <w:szCs w:val="24"/>
              </w:rPr>
              <w:t>Rural Status</w:t>
            </w:r>
          </w:p>
        </w:tc>
      </w:tr>
      <w:tr w:rsidR="00D52C40" w:rsidRPr="00D52C40" w14:paraId="651826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57E86" w14:textId="77777777" w:rsidR="00C61DAE" w:rsidRPr="00D52C40" w:rsidRDefault="00000000">
            <w:pPr>
              <w:rPr>
                <w:color w:val="000000" w:themeColor="text1"/>
                <w:sz w:val="24"/>
                <w:szCs w:val="24"/>
              </w:rPr>
            </w:pPr>
            <w:r w:rsidRPr="00D52C40">
              <w:rPr>
                <w:color w:val="000000" w:themeColor="text1"/>
                <w:sz w:val="24"/>
                <w:szCs w:val="24"/>
              </w:rPr>
              <w:t>Gray County</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3A77B" w14:textId="77777777" w:rsidR="00C61DAE" w:rsidRPr="00D52C40" w:rsidRDefault="00000000">
            <w:pPr>
              <w:rPr>
                <w:color w:val="000000" w:themeColor="text1"/>
                <w:sz w:val="24"/>
                <w:szCs w:val="24"/>
              </w:rPr>
            </w:pPr>
            <w:r w:rsidRPr="00D52C40">
              <w:rPr>
                <w:color w:val="000000" w:themeColor="text1"/>
                <w:sz w:val="24"/>
                <w:szCs w:val="24"/>
              </w:rPr>
              <w:t>18.2%</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CFA7E" w14:textId="77777777" w:rsidR="00C61DAE" w:rsidRPr="00D52C40" w:rsidRDefault="00000000">
            <w:pPr>
              <w:rPr>
                <w:color w:val="000000" w:themeColor="text1"/>
                <w:sz w:val="24"/>
                <w:szCs w:val="24"/>
              </w:rPr>
            </w:pPr>
            <w:r w:rsidRPr="00D52C40">
              <w:rPr>
                <w:color w:val="000000" w:themeColor="text1"/>
                <w:sz w:val="24"/>
                <w:szCs w:val="24"/>
              </w:rPr>
              <w:t>13</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28154"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679853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9D013" w14:textId="77777777" w:rsidR="00C61DAE" w:rsidRPr="00D52C40" w:rsidRDefault="00000000">
            <w:pPr>
              <w:rPr>
                <w:color w:val="000000" w:themeColor="text1"/>
                <w:sz w:val="24"/>
                <w:szCs w:val="24"/>
              </w:rPr>
            </w:pPr>
            <w:r w:rsidRPr="00D52C40">
              <w:rPr>
                <w:color w:val="000000" w:themeColor="text1"/>
                <w:sz w:val="24"/>
                <w:szCs w:val="24"/>
              </w:rPr>
              <w:t>Seward County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466A" w14:textId="77777777" w:rsidR="00C61DAE" w:rsidRPr="00D52C40" w:rsidRDefault="00000000">
            <w:pPr>
              <w:rPr>
                <w:color w:val="000000" w:themeColor="text1"/>
                <w:sz w:val="24"/>
                <w:szCs w:val="24"/>
              </w:rPr>
            </w:pPr>
            <w:r w:rsidRPr="00D52C40">
              <w:rPr>
                <w:color w:val="000000" w:themeColor="text1"/>
                <w:sz w:val="24"/>
                <w:szCs w:val="24"/>
              </w:rPr>
              <w:t>17.6%</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1E5C" w14:textId="77777777" w:rsidR="00C61DAE" w:rsidRPr="00D52C40" w:rsidRDefault="00000000">
            <w:pPr>
              <w:rPr>
                <w:color w:val="000000" w:themeColor="text1"/>
                <w:sz w:val="24"/>
                <w:szCs w:val="24"/>
              </w:rPr>
            </w:pPr>
            <w:r w:rsidRPr="00D52C40">
              <w:rPr>
                <w:color w:val="000000" w:themeColor="text1"/>
                <w:sz w:val="24"/>
                <w:szCs w:val="24"/>
              </w:rPr>
              <w:t>13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B7EB3"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522B0A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E76E5" w14:textId="77777777" w:rsidR="00C61DAE" w:rsidRPr="00D52C40" w:rsidRDefault="00000000">
            <w:pPr>
              <w:rPr>
                <w:color w:val="000000" w:themeColor="text1"/>
                <w:sz w:val="24"/>
                <w:szCs w:val="24"/>
              </w:rPr>
            </w:pPr>
            <w:r w:rsidRPr="00D52C40">
              <w:rPr>
                <w:color w:val="000000" w:themeColor="text1"/>
                <w:sz w:val="24"/>
                <w:szCs w:val="24"/>
              </w:rPr>
              <w:t>Haskell County</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41551" w14:textId="77777777" w:rsidR="00C61DAE" w:rsidRPr="00D52C40" w:rsidRDefault="00000000">
            <w:pPr>
              <w:rPr>
                <w:color w:val="000000" w:themeColor="text1"/>
                <w:sz w:val="24"/>
                <w:szCs w:val="24"/>
              </w:rPr>
            </w:pPr>
            <w:r w:rsidRPr="00D52C40">
              <w:rPr>
                <w:color w:val="000000" w:themeColor="text1"/>
                <w:sz w:val="24"/>
                <w:szCs w:val="24"/>
              </w:rPr>
              <w:t>17.2%</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2B45F" w14:textId="77777777" w:rsidR="00C61DAE" w:rsidRPr="00D52C40" w:rsidRDefault="00000000">
            <w:pPr>
              <w:rPr>
                <w:color w:val="000000" w:themeColor="text1"/>
                <w:sz w:val="24"/>
                <w:szCs w:val="24"/>
              </w:rPr>
            </w:pPr>
            <w:r w:rsidRPr="00D52C40">
              <w:rPr>
                <w:color w:val="000000" w:themeColor="text1"/>
                <w:sz w:val="24"/>
                <w:szCs w:val="24"/>
              </w:rPr>
              <w:t>N/A</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E623A"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565E69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DEBE" w14:textId="77777777" w:rsidR="00C61DAE" w:rsidRPr="00D52C40" w:rsidRDefault="00000000">
            <w:pPr>
              <w:rPr>
                <w:color w:val="000000" w:themeColor="text1"/>
                <w:sz w:val="24"/>
                <w:szCs w:val="24"/>
              </w:rPr>
            </w:pPr>
            <w:proofErr w:type="spellStart"/>
            <w:r w:rsidRPr="00D52C40">
              <w:rPr>
                <w:color w:val="000000" w:themeColor="text1"/>
                <w:sz w:val="24"/>
                <w:szCs w:val="24"/>
              </w:rPr>
              <w:t>Finney</w:t>
            </w:r>
            <w:proofErr w:type="spellEnd"/>
            <w:r w:rsidRPr="00D52C40">
              <w:rPr>
                <w:color w:val="000000" w:themeColor="text1"/>
                <w:sz w:val="24"/>
                <w:szCs w:val="24"/>
              </w:rPr>
              <w:t xml:space="preserve"> County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D0E12" w14:textId="77777777" w:rsidR="00C61DAE" w:rsidRPr="00D52C40" w:rsidRDefault="00000000">
            <w:pPr>
              <w:rPr>
                <w:color w:val="000000" w:themeColor="text1"/>
                <w:sz w:val="24"/>
                <w:szCs w:val="24"/>
              </w:rPr>
            </w:pPr>
            <w:r w:rsidRPr="00D52C40">
              <w:rPr>
                <w:color w:val="000000" w:themeColor="text1"/>
                <w:sz w:val="24"/>
                <w:szCs w:val="24"/>
              </w:rPr>
              <w:t>16.7%</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835B" w14:textId="77777777" w:rsidR="00C61DAE" w:rsidRPr="00D52C40" w:rsidRDefault="00000000">
            <w:pPr>
              <w:rPr>
                <w:color w:val="000000" w:themeColor="text1"/>
                <w:sz w:val="24"/>
                <w:szCs w:val="24"/>
              </w:rPr>
            </w:pPr>
            <w:r w:rsidRPr="00D52C40">
              <w:rPr>
                <w:color w:val="000000" w:themeColor="text1"/>
                <w:sz w:val="24"/>
                <w:szCs w:val="24"/>
              </w:rPr>
              <w:t>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92A74"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72FB32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A7B8C" w14:textId="77777777" w:rsidR="00C61DAE" w:rsidRPr="00D52C40" w:rsidRDefault="00000000">
            <w:pPr>
              <w:rPr>
                <w:color w:val="000000" w:themeColor="text1"/>
                <w:sz w:val="24"/>
                <w:szCs w:val="24"/>
              </w:rPr>
            </w:pPr>
            <w:r w:rsidRPr="00D52C40">
              <w:rPr>
                <w:color w:val="000000" w:themeColor="text1"/>
                <w:sz w:val="24"/>
                <w:szCs w:val="24"/>
              </w:rPr>
              <w:t>Stevens County</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29C1F" w14:textId="77777777" w:rsidR="00C61DAE" w:rsidRPr="00D52C40" w:rsidRDefault="00000000">
            <w:pPr>
              <w:rPr>
                <w:color w:val="000000" w:themeColor="text1"/>
                <w:sz w:val="24"/>
                <w:szCs w:val="24"/>
              </w:rPr>
            </w:pPr>
            <w:r w:rsidRPr="00D52C40">
              <w:rPr>
                <w:color w:val="000000" w:themeColor="text1"/>
                <w:sz w:val="24"/>
                <w:szCs w:val="24"/>
              </w:rPr>
              <w:t>16.6%</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C519D" w14:textId="77777777" w:rsidR="00C61DAE" w:rsidRPr="00D52C40" w:rsidRDefault="00000000">
            <w:pPr>
              <w:rPr>
                <w:color w:val="000000" w:themeColor="text1"/>
                <w:sz w:val="24"/>
                <w:szCs w:val="24"/>
              </w:rPr>
            </w:pPr>
            <w:r w:rsidRPr="00D52C40">
              <w:rPr>
                <w:color w:val="000000" w:themeColor="text1"/>
                <w:sz w:val="24"/>
                <w:szCs w:val="24"/>
              </w:rPr>
              <w:t>14</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3D3A5"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3CB5EF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D6B55" w14:textId="77777777" w:rsidR="00C61DAE" w:rsidRPr="00D52C40" w:rsidRDefault="00000000">
            <w:pPr>
              <w:rPr>
                <w:color w:val="000000" w:themeColor="text1"/>
                <w:sz w:val="24"/>
                <w:szCs w:val="24"/>
              </w:rPr>
            </w:pPr>
            <w:r w:rsidRPr="00D52C40">
              <w:rPr>
                <w:color w:val="000000" w:themeColor="text1"/>
                <w:sz w:val="24"/>
                <w:szCs w:val="24"/>
              </w:rPr>
              <w:t>Ford County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6096" w14:textId="77777777" w:rsidR="00C61DAE" w:rsidRPr="00D52C40" w:rsidRDefault="00000000">
            <w:pPr>
              <w:rPr>
                <w:color w:val="000000" w:themeColor="text1"/>
                <w:sz w:val="24"/>
                <w:szCs w:val="24"/>
              </w:rPr>
            </w:pPr>
            <w:r w:rsidRPr="00D52C40">
              <w:rPr>
                <w:color w:val="000000" w:themeColor="text1"/>
                <w:sz w:val="24"/>
                <w:szCs w:val="24"/>
              </w:rPr>
              <w:t>16.2%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49FD" w14:textId="77777777" w:rsidR="00C61DAE" w:rsidRPr="00D52C40" w:rsidRDefault="00000000">
            <w:pPr>
              <w:rPr>
                <w:color w:val="000000" w:themeColor="text1"/>
                <w:sz w:val="24"/>
                <w:szCs w:val="24"/>
              </w:rPr>
            </w:pPr>
            <w:r w:rsidRPr="00D52C40">
              <w:rPr>
                <w:color w:val="000000" w:themeColor="text1"/>
                <w:sz w:val="24"/>
                <w:szCs w:val="24"/>
              </w:rPr>
              <w:t>17</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2D2E"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19F5EA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F33DD" w14:textId="77777777" w:rsidR="00C61DAE" w:rsidRPr="00D52C40" w:rsidRDefault="00000000">
            <w:pPr>
              <w:rPr>
                <w:color w:val="000000" w:themeColor="text1"/>
                <w:sz w:val="24"/>
                <w:szCs w:val="24"/>
              </w:rPr>
            </w:pPr>
            <w:r w:rsidRPr="00D52C40">
              <w:rPr>
                <w:color w:val="000000" w:themeColor="text1"/>
                <w:sz w:val="24"/>
                <w:szCs w:val="24"/>
              </w:rPr>
              <w:t>Wyandotte County</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55CBC" w14:textId="77777777" w:rsidR="00C61DAE" w:rsidRPr="00D52C40" w:rsidRDefault="00000000">
            <w:pPr>
              <w:rPr>
                <w:color w:val="000000" w:themeColor="text1"/>
                <w:sz w:val="24"/>
                <w:szCs w:val="24"/>
              </w:rPr>
            </w:pPr>
            <w:r w:rsidRPr="00D52C40">
              <w:rPr>
                <w:color w:val="000000" w:themeColor="text1"/>
                <w:sz w:val="24"/>
                <w:szCs w:val="24"/>
              </w:rPr>
              <w:t>15.7%</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35BA8" w14:textId="77777777" w:rsidR="00C61DAE" w:rsidRPr="00D52C40" w:rsidRDefault="00000000">
            <w:pPr>
              <w:rPr>
                <w:color w:val="000000" w:themeColor="text1"/>
                <w:sz w:val="24"/>
                <w:szCs w:val="24"/>
              </w:rPr>
            </w:pPr>
            <w:r w:rsidRPr="00D52C40">
              <w:rPr>
                <w:color w:val="000000" w:themeColor="text1"/>
                <w:sz w:val="24"/>
                <w:szCs w:val="24"/>
              </w:rPr>
              <w:t>25</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B0212F" w14:textId="77777777" w:rsidR="00C61DAE" w:rsidRPr="00D52C40" w:rsidRDefault="00000000">
            <w:pPr>
              <w:rPr>
                <w:color w:val="000000" w:themeColor="text1"/>
                <w:sz w:val="24"/>
                <w:szCs w:val="24"/>
              </w:rPr>
            </w:pPr>
            <w:r w:rsidRPr="00D52C40">
              <w:rPr>
                <w:color w:val="000000" w:themeColor="text1"/>
                <w:sz w:val="24"/>
                <w:szCs w:val="24"/>
              </w:rPr>
              <w:t>Non-Rural</w:t>
            </w:r>
          </w:p>
        </w:tc>
      </w:tr>
      <w:tr w:rsidR="00D52C40" w:rsidRPr="00D52C40" w14:paraId="0AE2B2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D175" w14:textId="77777777" w:rsidR="00C61DAE" w:rsidRPr="00D52C40" w:rsidRDefault="00000000">
            <w:pPr>
              <w:rPr>
                <w:color w:val="000000" w:themeColor="text1"/>
                <w:sz w:val="24"/>
                <w:szCs w:val="24"/>
              </w:rPr>
            </w:pPr>
            <w:r w:rsidRPr="00D52C40">
              <w:rPr>
                <w:color w:val="000000" w:themeColor="text1"/>
                <w:sz w:val="24"/>
                <w:szCs w:val="24"/>
              </w:rPr>
              <w:t>Grant County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42F93" w14:textId="77777777" w:rsidR="00C61DAE" w:rsidRPr="00D52C40" w:rsidRDefault="00000000">
            <w:pPr>
              <w:rPr>
                <w:color w:val="000000" w:themeColor="text1"/>
                <w:sz w:val="24"/>
                <w:szCs w:val="24"/>
              </w:rPr>
            </w:pPr>
            <w:r w:rsidRPr="00D52C40">
              <w:rPr>
                <w:color w:val="000000" w:themeColor="text1"/>
                <w:sz w:val="24"/>
                <w:szCs w:val="24"/>
              </w:rPr>
              <w:t>15.4%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1EB7B" w14:textId="77777777" w:rsidR="00C61DAE" w:rsidRPr="00D52C40" w:rsidRDefault="00000000">
            <w:pPr>
              <w:rPr>
                <w:color w:val="000000" w:themeColor="text1"/>
                <w:sz w:val="24"/>
                <w:szCs w:val="24"/>
              </w:rPr>
            </w:pPr>
            <w:r w:rsidRPr="00D52C40">
              <w:rPr>
                <w:color w:val="000000" w:themeColor="text1"/>
                <w:sz w:val="24"/>
                <w:szCs w:val="24"/>
              </w:rPr>
              <w:t>17</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36F54"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28EE50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0C917" w14:textId="77777777" w:rsidR="00C61DAE" w:rsidRPr="00D52C40" w:rsidRDefault="00000000">
            <w:pPr>
              <w:rPr>
                <w:color w:val="000000" w:themeColor="text1"/>
                <w:sz w:val="24"/>
                <w:szCs w:val="24"/>
              </w:rPr>
            </w:pPr>
            <w:r w:rsidRPr="00D52C40">
              <w:rPr>
                <w:color w:val="000000" w:themeColor="text1"/>
                <w:sz w:val="24"/>
                <w:szCs w:val="24"/>
              </w:rPr>
              <w:t>Kearny County</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8F3925" w14:textId="77777777" w:rsidR="00C61DAE" w:rsidRPr="00D52C40" w:rsidRDefault="00000000">
            <w:pPr>
              <w:rPr>
                <w:color w:val="000000" w:themeColor="text1"/>
                <w:sz w:val="24"/>
                <w:szCs w:val="24"/>
              </w:rPr>
            </w:pPr>
            <w:r w:rsidRPr="00D52C40">
              <w:rPr>
                <w:color w:val="000000" w:themeColor="text1"/>
                <w:sz w:val="24"/>
                <w:szCs w:val="24"/>
              </w:rPr>
              <w:t>15.6%</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90065A" w14:textId="77777777" w:rsidR="00C61DAE" w:rsidRPr="00D52C40" w:rsidRDefault="00000000">
            <w:pPr>
              <w:rPr>
                <w:color w:val="000000" w:themeColor="text1"/>
                <w:sz w:val="24"/>
                <w:szCs w:val="24"/>
              </w:rPr>
            </w:pPr>
            <w:r w:rsidRPr="00D52C40">
              <w:rPr>
                <w:color w:val="000000" w:themeColor="text1"/>
                <w:sz w:val="24"/>
                <w:szCs w:val="24"/>
              </w:rPr>
              <w:t>N/A</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0703C"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54D106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2A912" w14:textId="77777777" w:rsidR="00C61DAE" w:rsidRPr="00D52C40" w:rsidRDefault="00000000">
            <w:pPr>
              <w:rPr>
                <w:color w:val="000000" w:themeColor="text1"/>
                <w:sz w:val="24"/>
                <w:szCs w:val="24"/>
              </w:rPr>
            </w:pPr>
            <w:r w:rsidRPr="00D52C40">
              <w:rPr>
                <w:color w:val="000000" w:themeColor="text1"/>
                <w:sz w:val="24"/>
                <w:szCs w:val="24"/>
              </w:rPr>
              <w:t>Meade County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D01B6" w14:textId="77777777" w:rsidR="00C61DAE" w:rsidRPr="00D52C40" w:rsidRDefault="00000000">
            <w:pPr>
              <w:rPr>
                <w:color w:val="000000" w:themeColor="text1"/>
                <w:sz w:val="24"/>
                <w:szCs w:val="24"/>
              </w:rPr>
            </w:pPr>
            <w:r w:rsidRPr="00D52C40">
              <w:rPr>
                <w:color w:val="000000" w:themeColor="text1"/>
                <w:sz w:val="24"/>
                <w:szCs w:val="24"/>
              </w:rPr>
              <w:t>14.6%</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8BB7" w14:textId="77777777" w:rsidR="00C61DAE" w:rsidRPr="00D52C40" w:rsidRDefault="00000000">
            <w:pPr>
              <w:rPr>
                <w:color w:val="000000" w:themeColor="text1"/>
                <w:sz w:val="24"/>
                <w:szCs w:val="24"/>
              </w:rPr>
            </w:pPr>
            <w:r w:rsidRPr="00D52C40">
              <w:rPr>
                <w:color w:val="000000" w:themeColor="text1"/>
                <w:sz w:val="24"/>
                <w:szCs w:val="24"/>
              </w:rPr>
              <w:t>16</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DB33"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67B9C7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DAC33" w14:textId="77777777" w:rsidR="00C61DAE" w:rsidRPr="00D52C40" w:rsidRDefault="00000000">
            <w:pPr>
              <w:rPr>
                <w:color w:val="000000" w:themeColor="text1"/>
                <w:sz w:val="24"/>
                <w:szCs w:val="24"/>
              </w:rPr>
            </w:pPr>
            <w:r w:rsidRPr="00D52C40">
              <w:rPr>
                <w:color w:val="000000" w:themeColor="text1"/>
                <w:sz w:val="24"/>
                <w:szCs w:val="24"/>
              </w:rPr>
              <w:t>Cheyenne County</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40B4D" w14:textId="77777777" w:rsidR="00C61DAE" w:rsidRPr="00D52C40" w:rsidRDefault="00000000">
            <w:pPr>
              <w:rPr>
                <w:color w:val="000000" w:themeColor="text1"/>
                <w:sz w:val="24"/>
                <w:szCs w:val="24"/>
              </w:rPr>
            </w:pPr>
            <w:r w:rsidRPr="00D52C40">
              <w:rPr>
                <w:color w:val="000000" w:themeColor="text1"/>
                <w:sz w:val="24"/>
                <w:szCs w:val="24"/>
              </w:rPr>
              <w:t>14.2%</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25CAC" w14:textId="77777777" w:rsidR="00C61DAE" w:rsidRPr="00D52C40" w:rsidRDefault="00000000">
            <w:pPr>
              <w:rPr>
                <w:color w:val="000000" w:themeColor="text1"/>
                <w:sz w:val="24"/>
                <w:szCs w:val="24"/>
              </w:rPr>
            </w:pPr>
            <w:r w:rsidRPr="00D52C40">
              <w:rPr>
                <w:color w:val="000000" w:themeColor="text1"/>
                <w:sz w:val="24"/>
                <w:szCs w:val="24"/>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9E1D6" w14:textId="77777777" w:rsidR="00C61DAE" w:rsidRPr="00D52C40" w:rsidRDefault="00000000">
            <w:pPr>
              <w:rPr>
                <w:color w:val="000000" w:themeColor="text1"/>
                <w:sz w:val="24"/>
                <w:szCs w:val="24"/>
              </w:rPr>
            </w:pPr>
            <w:r w:rsidRPr="00D52C40">
              <w:rPr>
                <w:color w:val="000000" w:themeColor="text1"/>
                <w:sz w:val="24"/>
                <w:szCs w:val="24"/>
              </w:rPr>
              <w:t>Rural</w:t>
            </w:r>
          </w:p>
        </w:tc>
      </w:tr>
      <w:tr w:rsidR="00D52C40" w:rsidRPr="00D52C40" w14:paraId="094B14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F909" w14:textId="77777777" w:rsidR="00C61DAE" w:rsidRPr="00D52C40" w:rsidRDefault="00000000">
            <w:pPr>
              <w:rPr>
                <w:color w:val="000000" w:themeColor="text1"/>
                <w:sz w:val="24"/>
                <w:szCs w:val="24"/>
              </w:rPr>
            </w:pPr>
            <w:r w:rsidRPr="00D52C40">
              <w:rPr>
                <w:color w:val="000000" w:themeColor="text1"/>
                <w:sz w:val="24"/>
                <w:szCs w:val="24"/>
              </w:rPr>
              <w:t>Hamilton County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AE41" w14:textId="77777777" w:rsidR="00C61DAE" w:rsidRPr="00D52C40" w:rsidRDefault="00000000">
            <w:pPr>
              <w:rPr>
                <w:color w:val="000000" w:themeColor="text1"/>
                <w:sz w:val="24"/>
                <w:szCs w:val="24"/>
              </w:rPr>
            </w:pPr>
            <w:r w:rsidRPr="00D52C40">
              <w:rPr>
                <w:color w:val="000000" w:themeColor="text1"/>
                <w:sz w:val="24"/>
                <w:szCs w:val="24"/>
              </w:rPr>
              <w:t>16.0%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C13E" w14:textId="77777777" w:rsidR="00C61DAE" w:rsidRPr="00D52C40" w:rsidRDefault="00000000">
            <w:pPr>
              <w:rPr>
                <w:color w:val="000000" w:themeColor="text1"/>
                <w:sz w:val="24"/>
                <w:szCs w:val="24"/>
              </w:rPr>
            </w:pPr>
            <w:r w:rsidRPr="00D52C40">
              <w:rPr>
                <w:color w:val="000000" w:themeColor="text1"/>
                <w:sz w:val="24"/>
                <w:szCs w:val="24"/>
              </w:rPr>
              <w:t>N/A</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221E4" w14:textId="77777777" w:rsidR="00C61DAE" w:rsidRPr="00D52C40" w:rsidRDefault="00000000">
            <w:pPr>
              <w:rPr>
                <w:color w:val="000000" w:themeColor="text1"/>
                <w:sz w:val="24"/>
                <w:szCs w:val="24"/>
              </w:rPr>
            </w:pPr>
            <w:r w:rsidRPr="00D52C40">
              <w:rPr>
                <w:color w:val="000000" w:themeColor="text1"/>
                <w:sz w:val="24"/>
                <w:szCs w:val="24"/>
              </w:rPr>
              <w:t>Rural</w:t>
            </w:r>
          </w:p>
        </w:tc>
      </w:tr>
    </w:tbl>
    <w:p w14:paraId="2068CDD1" w14:textId="77777777" w:rsidR="00C61DAE" w:rsidRPr="00D52C40" w:rsidRDefault="00C61DAE">
      <w:pPr>
        <w:spacing w:after="360"/>
        <w:rPr>
          <w:color w:val="000000" w:themeColor="text1"/>
          <w:sz w:val="24"/>
          <w:szCs w:val="24"/>
        </w:rPr>
      </w:pPr>
    </w:p>
    <w:p w14:paraId="6FAC9541" w14:textId="77777777" w:rsidR="00C61DAE" w:rsidRPr="00D52C40" w:rsidRDefault="00000000">
      <w:pPr>
        <w:pStyle w:val="Heading2"/>
        <w:rPr>
          <w:color w:val="000000" w:themeColor="text1"/>
          <w:sz w:val="24"/>
          <w:szCs w:val="24"/>
        </w:rPr>
      </w:pPr>
      <w:r w:rsidRPr="00D52C40">
        <w:rPr>
          <w:color w:val="000000" w:themeColor="text1"/>
          <w:sz w:val="24"/>
          <w:szCs w:val="24"/>
        </w:rPr>
        <w:t>Provider Shortage Severity</w:t>
      </w:r>
    </w:p>
    <w:p w14:paraId="4AE6BFA5" w14:textId="77777777" w:rsidR="00C61DAE" w:rsidRPr="00D52C40" w:rsidRDefault="00000000">
      <w:pPr>
        <w:spacing w:after="160"/>
        <w:rPr>
          <w:color w:val="000000" w:themeColor="text1"/>
          <w:sz w:val="24"/>
          <w:szCs w:val="24"/>
        </w:rPr>
      </w:pPr>
      <w:r w:rsidRPr="00D52C40">
        <w:rPr>
          <w:color w:val="000000" w:themeColor="text1"/>
          <w:sz w:val="24"/>
          <w:szCs w:val="24"/>
        </w:rPr>
        <w:t xml:space="preserve">HPSA scores range from 0 to 25, with higher scores indicating more severe shortages. Two Kansas counties  </w:t>
      </w:r>
      <w:proofErr w:type="spellStart"/>
      <w:r w:rsidRPr="00D52C40">
        <w:rPr>
          <w:color w:val="000000" w:themeColor="text1"/>
          <w:sz w:val="24"/>
          <w:szCs w:val="24"/>
        </w:rPr>
        <w:t>Finney</w:t>
      </w:r>
      <w:proofErr w:type="spellEnd"/>
      <w:r w:rsidRPr="00D52C40">
        <w:rPr>
          <w:color w:val="000000" w:themeColor="text1"/>
          <w:sz w:val="24"/>
          <w:szCs w:val="24"/>
        </w:rPr>
        <w:t xml:space="preserve"> and Wyandotte  received the maximum score of 25, meaning they face the most critical level of primary care provider shortage recognized by the federal government. Cheyenne County scored 20, and Ford and Grant counties scored 17, reflecting widespread rural provider gaps in western Kansas.</w:t>
      </w:r>
    </w:p>
    <w:p w14:paraId="1152FF7A" w14:textId="77777777" w:rsidR="00C61DAE" w:rsidRPr="00D52C40" w:rsidRDefault="00C61DAE">
      <w:pPr>
        <w:spacing w:after="360"/>
        <w:rPr>
          <w:color w:val="000000" w:themeColor="text1"/>
          <w:sz w:val="24"/>
          <w:szCs w:val="24"/>
        </w:rPr>
      </w:pPr>
    </w:p>
    <w:p w14:paraId="381F9954" w14:textId="77777777" w:rsidR="00C61DAE" w:rsidRPr="00D52C40" w:rsidRDefault="00000000">
      <w:pPr>
        <w:pStyle w:val="Heading2"/>
        <w:rPr>
          <w:color w:val="000000" w:themeColor="text1"/>
          <w:sz w:val="24"/>
          <w:szCs w:val="24"/>
        </w:rPr>
      </w:pPr>
      <w:r w:rsidRPr="00D52C40">
        <w:rPr>
          <w:color w:val="000000" w:themeColor="text1"/>
          <w:sz w:val="24"/>
          <w:szCs w:val="24"/>
        </w:rPr>
        <w:t>Geographic Patterns</w:t>
      </w:r>
    </w:p>
    <w:p w14:paraId="2F49F339" w14:textId="77777777" w:rsidR="00C61DAE" w:rsidRPr="00D52C40" w:rsidRDefault="00000000">
      <w:pPr>
        <w:spacing w:after="160"/>
        <w:rPr>
          <w:color w:val="000000" w:themeColor="text1"/>
          <w:sz w:val="24"/>
          <w:szCs w:val="24"/>
        </w:rPr>
      </w:pPr>
      <w:r w:rsidRPr="00D52C40">
        <w:rPr>
          <w:color w:val="000000" w:themeColor="text1"/>
          <w:sz w:val="24"/>
          <w:szCs w:val="24"/>
        </w:rPr>
        <w:lastRenderedPageBreak/>
        <w:t>The data reveals a clear geographic pattern: western and southwestern Kansas counties face a compounding crisis of high uninsured rates AND severe provider shortages simultaneously. Eastern urban counties like Johnson County (6.1% uninsured) have far better access. This east-west divide reflects deeper structural inequities in how healthcare resources are distributed across the state.</w:t>
      </w:r>
    </w:p>
    <w:p w14:paraId="4304A507" w14:textId="77777777" w:rsidR="00C61DAE" w:rsidRPr="00D52C40" w:rsidRDefault="00C61DAE">
      <w:pPr>
        <w:spacing w:after="360"/>
        <w:rPr>
          <w:color w:val="000000" w:themeColor="text1"/>
          <w:sz w:val="24"/>
          <w:szCs w:val="24"/>
        </w:rPr>
      </w:pPr>
    </w:p>
    <w:p w14:paraId="243BD6C9" w14:textId="77777777" w:rsidR="00C61DAE" w:rsidRPr="00D52C40" w:rsidRDefault="00000000">
      <w:pPr>
        <w:pStyle w:val="Heading1"/>
        <w:rPr>
          <w:color w:val="000000" w:themeColor="text1"/>
          <w:sz w:val="24"/>
          <w:szCs w:val="24"/>
        </w:rPr>
      </w:pPr>
      <w:r w:rsidRPr="00D52C40">
        <w:rPr>
          <w:color w:val="000000" w:themeColor="text1"/>
          <w:sz w:val="24"/>
          <w:szCs w:val="24"/>
        </w:rPr>
        <w:t>Policy Recommendations</w:t>
      </w:r>
    </w:p>
    <w:p w14:paraId="26AB9D4F" w14:textId="77777777" w:rsidR="00C61DAE" w:rsidRPr="00D52C40" w:rsidRDefault="00000000">
      <w:pPr>
        <w:spacing w:after="160"/>
        <w:rPr>
          <w:color w:val="000000" w:themeColor="text1"/>
          <w:sz w:val="24"/>
          <w:szCs w:val="24"/>
        </w:rPr>
      </w:pPr>
      <w:r w:rsidRPr="00D52C40">
        <w:rPr>
          <w:color w:val="000000" w:themeColor="text1"/>
          <w:sz w:val="24"/>
          <w:szCs w:val="24"/>
        </w:rPr>
        <w:t>Based on the data analysis, the following targeted interventions are recommended for the 12 identified counties:</w:t>
      </w:r>
    </w:p>
    <w:p w14:paraId="20BEB3B2" w14:textId="77777777" w:rsidR="00C61DAE" w:rsidRPr="00D52C40" w:rsidRDefault="00C61DAE">
      <w:pPr>
        <w:spacing w:after="120"/>
        <w:rPr>
          <w:color w:val="000000" w:themeColor="text1"/>
          <w:sz w:val="24"/>
          <w:szCs w:val="24"/>
        </w:rPr>
      </w:pPr>
    </w:p>
    <w:p w14:paraId="4F007EE4" w14:textId="0F7D412C" w:rsidR="00C61DAE" w:rsidRPr="00D52C40" w:rsidRDefault="00000000">
      <w:pPr>
        <w:pStyle w:val="ListParagraph"/>
        <w:numPr>
          <w:ilvl w:val="0"/>
          <w:numId w:val="2"/>
        </w:numPr>
        <w:spacing w:after="100"/>
        <w:rPr>
          <w:color w:val="000000" w:themeColor="text1"/>
          <w:sz w:val="24"/>
          <w:szCs w:val="24"/>
        </w:rPr>
      </w:pPr>
      <w:r w:rsidRPr="00D52C40">
        <w:rPr>
          <w:b/>
          <w:bCs/>
          <w:color w:val="000000" w:themeColor="text1"/>
          <w:sz w:val="24"/>
          <w:szCs w:val="24"/>
        </w:rPr>
        <w:t xml:space="preserve">1. </w:t>
      </w:r>
      <w:r w:rsidRPr="00D52C40">
        <w:rPr>
          <w:color w:val="000000" w:themeColor="text1"/>
          <w:sz w:val="24"/>
          <w:szCs w:val="24"/>
        </w:rPr>
        <w:t xml:space="preserve">Telehealth Expansion in Western </w:t>
      </w:r>
      <w:r w:rsidR="00AE6921" w:rsidRPr="00D52C40">
        <w:rPr>
          <w:color w:val="000000" w:themeColor="text1"/>
          <w:sz w:val="24"/>
          <w:szCs w:val="24"/>
        </w:rPr>
        <w:t>Kansas Counties</w:t>
      </w:r>
      <w:r w:rsidRPr="00D52C40">
        <w:rPr>
          <w:color w:val="000000" w:themeColor="text1"/>
          <w:sz w:val="24"/>
          <w:szCs w:val="24"/>
        </w:rPr>
        <w:t xml:space="preserve"> like Gray, Seward, and Haskell have high uninsured rates and limited providers. Subsidized </w:t>
      </w:r>
      <w:r w:rsidR="00AE6921" w:rsidRPr="00D52C40">
        <w:rPr>
          <w:color w:val="000000" w:themeColor="text1"/>
          <w:sz w:val="24"/>
          <w:szCs w:val="24"/>
        </w:rPr>
        <w:t>Telehealth</w:t>
      </w:r>
      <w:r w:rsidRPr="00D52C40">
        <w:rPr>
          <w:color w:val="000000" w:themeColor="text1"/>
          <w:sz w:val="24"/>
          <w:szCs w:val="24"/>
        </w:rPr>
        <w:t xml:space="preserve"> infrastructure would </w:t>
      </w:r>
      <w:r w:rsidR="00AE6921" w:rsidRPr="00D52C40">
        <w:rPr>
          <w:color w:val="000000" w:themeColor="text1"/>
          <w:sz w:val="24"/>
          <w:szCs w:val="24"/>
        </w:rPr>
        <w:t>at once</w:t>
      </w:r>
      <w:r w:rsidRPr="00D52C40">
        <w:rPr>
          <w:color w:val="000000" w:themeColor="text1"/>
          <w:sz w:val="24"/>
          <w:szCs w:val="24"/>
        </w:rPr>
        <w:t xml:space="preserve"> expand access without requiring physical clinic construction.</w:t>
      </w:r>
    </w:p>
    <w:p w14:paraId="6110D8C1" w14:textId="49320676" w:rsidR="00C61DAE" w:rsidRPr="00D52C40" w:rsidRDefault="00000000">
      <w:pPr>
        <w:pStyle w:val="ListParagraph"/>
        <w:numPr>
          <w:ilvl w:val="0"/>
          <w:numId w:val="2"/>
        </w:numPr>
        <w:spacing w:after="100"/>
        <w:rPr>
          <w:color w:val="000000" w:themeColor="text1"/>
          <w:sz w:val="24"/>
          <w:szCs w:val="24"/>
        </w:rPr>
      </w:pPr>
      <w:r w:rsidRPr="00D52C40">
        <w:rPr>
          <w:b/>
          <w:bCs/>
          <w:color w:val="000000" w:themeColor="text1"/>
          <w:sz w:val="24"/>
          <w:szCs w:val="24"/>
        </w:rPr>
        <w:t xml:space="preserve">2. </w:t>
      </w:r>
      <w:r w:rsidRPr="00D52C40">
        <w:rPr>
          <w:color w:val="000000" w:themeColor="text1"/>
          <w:sz w:val="24"/>
          <w:szCs w:val="24"/>
        </w:rPr>
        <w:t xml:space="preserve">Provider Incentive Programs for HPSA-Designated </w:t>
      </w:r>
      <w:r w:rsidR="00AE6921" w:rsidRPr="00D52C40">
        <w:rPr>
          <w:color w:val="000000" w:themeColor="text1"/>
          <w:sz w:val="24"/>
          <w:szCs w:val="24"/>
        </w:rPr>
        <w:t xml:space="preserve">Counties </w:t>
      </w:r>
      <w:proofErr w:type="spellStart"/>
      <w:r w:rsidR="00AE6921" w:rsidRPr="00D52C40">
        <w:rPr>
          <w:color w:val="000000" w:themeColor="text1"/>
          <w:sz w:val="24"/>
          <w:szCs w:val="24"/>
        </w:rPr>
        <w:t>Finney</w:t>
      </w:r>
      <w:proofErr w:type="spellEnd"/>
      <w:r w:rsidRPr="00D52C40">
        <w:rPr>
          <w:color w:val="000000" w:themeColor="text1"/>
          <w:sz w:val="24"/>
          <w:szCs w:val="24"/>
        </w:rPr>
        <w:t xml:space="preserve"> and Wyandotte counties (HPSA score 25) should be prioritized for federal loan forgiveness programs that incentivize physicians, dentists, and mental health providers to practice in shortage areas.</w:t>
      </w:r>
    </w:p>
    <w:p w14:paraId="5E583B7A" w14:textId="0E1D3270" w:rsidR="00C61DAE" w:rsidRPr="00D52C40" w:rsidRDefault="00000000">
      <w:pPr>
        <w:pStyle w:val="ListParagraph"/>
        <w:numPr>
          <w:ilvl w:val="0"/>
          <w:numId w:val="2"/>
        </w:numPr>
        <w:spacing w:after="100"/>
        <w:rPr>
          <w:color w:val="000000" w:themeColor="text1"/>
          <w:sz w:val="24"/>
          <w:szCs w:val="24"/>
        </w:rPr>
      </w:pPr>
      <w:r w:rsidRPr="00D52C40">
        <w:rPr>
          <w:b/>
          <w:bCs/>
          <w:color w:val="000000" w:themeColor="text1"/>
          <w:sz w:val="24"/>
          <w:szCs w:val="24"/>
        </w:rPr>
        <w:t xml:space="preserve">3. </w:t>
      </w:r>
      <w:r w:rsidRPr="00D52C40">
        <w:rPr>
          <w:color w:val="000000" w:themeColor="text1"/>
          <w:sz w:val="24"/>
          <w:szCs w:val="24"/>
        </w:rPr>
        <w:t xml:space="preserve">Community Health Center Funding in Ford and Cheyenne </w:t>
      </w:r>
      <w:r w:rsidR="00AE6921" w:rsidRPr="00D52C40">
        <w:rPr>
          <w:color w:val="000000" w:themeColor="text1"/>
          <w:sz w:val="24"/>
          <w:szCs w:val="24"/>
        </w:rPr>
        <w:t>Counties These</w:t>
      </w:r>
      <w:r w:rsidRPr="00D52C40">
        <w:rPr>
          <w:color w:val="000000" w:themeColor="text1"/>
          <w:sz w:val="24"/>
          <w:szCs w:val="24"/>
        </w:rPr>
        <w:t xml:space="preserve"> rural counties show both high uninsured rates and high HPSA scores. Federally Qualified Health Centers (FQHCs) offer sliding-scale fees and could serve uninsured residents regardless of ability to pay.</w:t>
      </w:r>
    </w:p>
    <w:p w14:paraId="79EEAF94" w14:textId="04C89C92" w:rsidR="00C61DAE" w:rsidRPr="00D52C40" w:rsidRDefault="00000000">
      <w:pPr>
        <w:pStyle w:val="ListParagraph"/>
        <w:numPr>
          <w:ilvl w:val="0"/>
          <w:numId w:val="2"/>
        </w:numPr>
        <w:spacing w:after="100"/>
        <w:rPr>
          <w:color w:val="000000" w:themeColor="text1"/>
          <w:sz w:val="24"/>
          <w:szCs w:val="24"/>
        </w:rPr>
      </w:pPr>
      <w:r w:rsidRPr="00D52C40">
        <w:rPr>
          <w:b/>
          <w:bCs/>
          <w:color w:val="000000" w:themeColor="text1"/>
          <w:sz w:val="24"/>
          <w:szCs w:val="24"/>
        </w:rPr>
        <w:t xml:space="preserve">4. </w:t>
      </w:r>
      <w:r w:rsidRPr="00D52C40">
        <w:rPr>
          <w:color w:val="000000" w:themeColor="text1"/>
          <w:sz w:val="24"/>
          <w:szCs w:val="24"/>
        </w:rPr>
        <w:t xml:space="preserve">Medicaid Outreach Campaigns in Southwest </w:t>
      </w:r>
      <w:r w:rsidR="00AE6921" w:rsidRPr="00D52C40">
        <w:rPr>
          <w:color w:val="000000" w:themeColor="text1"/>
          <w:sz w:val="24"/>
          <w:szCs w:val="24"/>
        </w:rPr>
        <w:t>Kansas the</w:t>
      </w:r>
      <w:r w:rsidRPr="00D52C40">
        <w:rPr>
          <w:color w:val="000000" w:themeColor="text1"/>
          <w:sz w:val="24"/>
          <w:szCs w:val="24"/>
        </w:rPr>
        <w:t xml:space="preserve"> high uninsured rates in agricultural counties suggest eligible residents may not be enrolled in available programs. Targeted outreach in Ford, Grant, and Stevens counties could reduce the uninsured gap without new funding.</w:t>
      </w:r>
    </w:p>
    <w:p w14:paraId="54D2AF0F" w14:textId="72CBF26B" w:rsidR="00C61DAE" w:rsidRPr="00D52C40" w:rsidRDefault="00000000">
      <w:pPr>
        <w:pStyle w:val="ListParagraph"/>
        <w:numPr>
          <w:ilvl w:val="0"/>
          <w:numId w:val="2"/>
        </w:numPr>
        <w:spacing w:after="100"/>
        <w:rPr>
          <w:color w:val="000000" w:themeColor="text1"/>
          <w:sz w:val="24"/>
          <w:szCs w:val="24"/>
        </w:rPr>
      </w:pPr>
      <w:r w:rsidRPr="00D52C40">
        <w:rPr>
          <w:b/>
          <w:bCs/>
          <w:color w:val="000000" w:themeColor="text1"/>
          <w:sz w:val="24"/>
          <w:szCs w:val="24"/>
        </w:rPr>
        <w:t xml:space="preserve">5. </w:t>
      </w:r>
      <w:r w:rsidRPr="00D52C40">
        <w:rPr>
          <w:color w:val="000000" w:themeColor="text1"/>
          <w:sz w:val="24"/>
          <w:szCs w:val="24"/>
        </w:rPr>
        <w:t xml:space="preserve">Transportation Assistance </w:t>
      </w:r>
      <w:r w:rsidR="00AE6921" w:rsidRPr="00D52C40">
        <w:rPr>
          <w:color w:val="000000" w:themeColor="text1"/>
          <w:sz w:val="24"/>
          <w:szCs w:val="24"/>
        </w:rPr>
        <w:t>Programs Rural</w:t>
      </w:r>
      <w:r w:rsidRPr="00D52C40">
        <w:rPr>
          <w:color w:val="000000" w:themeColor="text1"/>
          <w:sz w:val="24"/>
          <w:szCs w:val="24"/>
        </w:rPr>
        <w:t xml:space="preserve"> counties face long travel distances to the nearest healthcare facility. Transportation vouchers or mobile clinic programs in Meade, Hamilton, and Kearny counties could reduce emergency care reliance.</w:t>
      </w:r>
    </w:p>
    <w:p w14:paraId="3192BAAD" w14:textId="77777777" w:rsidR="00C61DAE" w:rsidRPr="00D52C40" w:rsidRDefault="00C61DAE">
      <w:pPr>
        <w:spacing w:after="360"/>
        <w:rPr>
          <w:color w:val="000000" w:themeColor="text1"/>
          <w:sz w:val="24"/>
          <w:szCs w:val="24"/>
        </w:rPr>
      </w:pPr>
    </w:p>
    <w:p w14:paraId="65104BB9" w14:textId="77777777" w:rsidR="00C61DAE" w:rsidRPr="00D52C40" w:rsidRDefault="00000000">
      <w:pPr>
        <w:pStyle w:val="Heading1"/>
        <w:rPr>
          <w:color w:val="000000" w:themeColor="text1"/>
          <w:sz w:val="24"/>
          <w:szCs w:val="24"/>
        </w:rPr>
      </w:pPr>
      <w:r w:rsidRPr="00D52C40">
        <w:rPr>
          <w:color w:val="000000" w:themeColor="text1"/>
          <w:sz w:val="24"/>
          <w:szCs w:val="24"/>
        </w:rPr>
        <w:t>Conclusion</w:t>
      </w:r>
    </w:p>
    <w:p w14:paraId="3D35DFFC" w14:textId="46BED7CF" w:rsidR="00C61DAE" w:rsidRPr="00D52C40" w:rsidRDefault="00000000">
      <w:pPr>
        <w:spacing w:after="160"/>
        <w:rPr>
          <w:color w:val="000000" w:themeColor="text1"/>
          <w:sz w:val="24"/>
          <w:szCs w:val="24"/>
        </w:rPr>
      </w:pPr>
      <w:r w:rsidRPr="00D52C40">
        <w:rPr>
          <w:color w:val="000000" w:themeColor="text1"/>
          <w:sz w:val="24"/>
          <w:szCs w:val="24"/>
        </w:rPr>
        <w:t xml:space="preserve">This analysis </w:t>
      </w:r>
      <w:r w:rsidR="004B2722" w:rsidRPr="00D52C40">
        <w:rPr>
          <w:color w:val="000000" w:themeColor="text1"/>
          <w:sz w:val="24"/>
          <w:szCs w:val="24"/>
        </w:rPr>
        <w:t>proves</w:t>
      </w:r>
      <w:r w:rsidRPr="00D52C40">
        <w:rPr>
          <w:color w:val="000000" w:themeColor="text1"/>
          <w:sz w:val="24"/>
          <w:szCs w:val="24"/>
        </w:rPr>
        <w:t xml:space="preserve"> that healthcare access in Kansas is not a uniform </w:t>
      </w:r>
      <w:r w:rsidR="00AE6921" w:rsidRPr="00D52C40">
        <w:rPr>
          <w:color w:val="000000" w:themeColor="text1"/>
          <w:sz w:val="24"/>
          <w:szCs w:val="24"/>
        </w:rPr>
        <w:t>problem it</w:t>
      </w:r>
      <w:r w:rsidRPr="00D52C40">
        <w:rPr>
          <w:color w:val="000000" w:themeColor="text1"/>
          <w:sz w:val="24"/>
          <w:szCs w:val="24"/>
        </w:rPr>
        <w:t xml:space="preserve"> is a geographically concentrated crisis affecting primarily rural, western counties. The 12 counties </w:t>
      </w:r>
      <w:r w:rsidR="004B2722" w:rsidRPr="00D52C40">
        <w:rPr>
          <w:color w:val="000000" w:themeColor="text1"/>
          <w:sz w:val="24"/>
          <w:szCs w:val="24"/>
        </w:rPr>
        <w:t>shown</w:t>
      </w:r>
      <w:r w:rsidRPr="00D52C40">
        <w:rPr>
          <w:color w:val="000000" w:themeColor="text1"/>
          <w:sz w:val="24"/>
          <w:szCs w:val="24"/>
        </w:rPr>
        <w:t xml:space="preserve"> in this report face compounding disadvantages: high uninsured rates, severe provider shortages, and rural isolation that limits access to nearby alternatives.</w:t>
      </w:r>
    </w:p>
    <w:p w14:paraId="56DE8FFA" w14:textId="790EC05F" w:rsidR="00C61DAE" w:rsidRPr="00D52C40" w:rsidRDefault="00000000">
      <w:pPr>
        <w:spacing w:after="160"/>
        <w:rPr>
          <w:color w:val="000000" w:themeColor="text1"/>
          <w:sz w:val="24"/>
          <w:szCs w:val="24"/>
        </w:rPr>
      </w:pPr>
      <w:r w:rsidRPr="00D52C40">
        <w:rPr>
          <w:color w:val="000000" w:themeColor="text1"/>
          <w:sz w:val="24"/>
          <w:szCs w:val="24"/>
        </w:rPr>
        <w:t xml:space="preserve">Data-driven targeting of resources toward these </w:t>
      </w:r>
      <w:r w:rsidR="004B2722" w:rsidRPr="00D52C40">
        <w:rPr>
          <w:color w:val="000000" w:themeColor="text1"/>
          <w:sz w:val="24"/>
          <w:szCs w:val="24"/>
        </w:rPr>
        <w:t>counties rather</w:t>
      </w:r>
      <w:r w:rsidRPr="00D52C40">
        <w:rPr>
          <w:color w:val="000000" w:themeColor="text1"/>
          <w:sz w:val="24"/>
          <w:szCs w:val="24"/>
        </w:rPr>
        <w:t xml:space="preserve"> than statewide </w:t>
      </w:r>
      <w:r w:rsidR="004B2722" w:rsidRPr="00D52C40">
        <w:rPr>
          <w:color w:val="000000" w:themeColor="text1"/>
          <w:sz w:val="24"/>
          <w:szCs w:val="24"/>
        </w:rPr>
        <w:t>programs represents</w:t>
      </w:r>
      <w:r w:rsidRPr="00D52C40">
        <w:rPr>
          <w:color w:val="000000" w:themeColor="text1"/>
          <w:sz w:val="24"/>
          <w:szCs w:val="24"/>
        </w:rPr>
        <w:t xml:space="preserve"> the most efficient path to improving health outcomes for Kansas residents. Each recommendation above is directly supported by the SQL analysis and visualized in the accompanying Tableau dashboards.</w:t>
      </w:r>
    </w:p>
    <w:p w14:paraId="334643F6" w14:textId="77777777" w:rsidR="00C61DAE" w:rsidRPr="00D52C40" w:rsidRDefault="00C61DAE">
      <w:pPr>
        <w:spacing w:after="360"/>
        <w:rPr>
          <w:color w:val="000000" w:themeColor="text1"/>
          <w:sz w:val="24"/>
          <w:szCs w:val="24"/>
        </w:rPr>
      </w:pPr>
    </w:p>
    <w:p w14:paraId="29A9FB8D" w14:textId="77777777" w:rsidR="00C61DAE" w:rsidRPr="00D52C40" w:rsidRDefault="00000000">
      <w:pPr>
        <w:pStyle w:val="Heading1"/>
        <w:rPr>
          <w:color w:val="000000" w:themeColor="text1"/>
          <w:sz w:val="24"/>
          <w:szCs w:val="24"/>
        </w:rPr>
      </w:pPr>
      <w:r w:rsidRPr="00D52C40">
        <w:rPr>
          <w:color w:val="000000" w:themeColor="text1"/>
          <w:sz w:val="24"/>
          <w:szCs w:val="24"/>
        </w:rPr>
        <w:lastRenderedPageBreak/>
        <w:t>Tools &amp; Deliverables</w:t>
      </w:r>
    </w:p>
    <w:p w14:paraId="30693D4C" w14:textId="77777777" w:rsidR="004B2722" w:rsidRPr="00D52C40" w:rsidRDefault="004B2722">
      <w:pPr>
        <w:pStyle w:val="Heading1"/>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2C40" w:rsidRPr="00D52C40" w14:paraId="7E0DE825"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241920" w14:textId="77777777" w:rsidR="00C61DAE" w:rsidRPr="00D52C40" w:rsidRDefault="00000000">
            <w:pPr>
              <w:jc w:val="center"/>
              <w:rPr>
                <w:color w:val="000000" w:themeColor="text1"/>
                <w:sz w:val="24"/>
                <w:szCs w:val="24"/>
              </w:rPr>
            </w:pPr>
            <w:r w:rsidRPr="00D52C40">
              <w:rPr>
                <w:b/>
                <w:bCs/>
                <w:color w:val="000000" w:themeColor="text1"/>
                <w:sz w:val="24"/>
                <w:szCs w:val="24"/>
              </w:rPr>
              <w:t>Tool</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E4D6B5" w14:textId="77777777" w:rsidR="00C61DAE" w:rsidRPr="00D52C40" w:rsidRDefault="00000000">
            <w:pPr>
              <w:jc w:val="center"/>
              <w:rPr>
                <w:color w:val="000000" w:themeColor="text1"/>
                <w:sz w:val="24"/>
                <w:szCs w:val="24"/>
              </w:rPr>
            </w:pPr>
            <w:r w:rsidRPr="00D52C40">
              <w:rPr>
                <w:b/>
                <w:bCs/>
                <w:color w:val="000000" w:themeColor="text1"/>
                <w:sz w:val="24"/>
                <w:szCs w:val="24"/>
              </w:rPr>
              <w:t>Purpose</w:t>
            </w:r>
          </w:p>
        </w:tc>
      </w:tr>
      <w:tr w:rsidR="00D52C40" w:rsidRPr="00D52C40" w14:paraId="3D9CDE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FC029" w14:textId="77777777" w:rsidR="00C61DAE" w:rsidRPr="00D52C40" w:rsidRDefault="00000000">
            <w:pPr>
              <w:rPr>
                <w:color w:val="000000" w:themeColor="text1"/>
                <w:sz w:val="24"/>
                <w:szCs w:val="24"/>
              </w:rPr>
            </w:pPr>
            <w:r w:rsidRPr="00D52C40">
              <w:rPr>
                <w:color w:val="000000" w:themeColor="text1"/>
                <w:sz w:val="24"/>
                <w:szCs w:val="24"/>
              </w:rPr>
              <w:t>SQLite + DB Browser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CBD451" w14:textId="77777777" w:rsidR="00C61DAE" w:rsidRPr="00D52C40" w:rsidRDefault="00000000">
            <w:pPr>
              <w:rPr>
                <w:color w:val="000000" w:themeColor="text1"/>
                <w:sz w:val="24"/>
                <w:szCs w:val="24"/>
              </w:rPr>
            </w:pPr>
            <w:r w:rsidRPr="00D52C40">
              <w:rPr>
                <w:color w:val="000000" w:themeColor="text1"/>
                <w:sz w:val="24"/>
                <w:szCs w:val="24"/>
              </w:rPr>
              <w:t>Database creation, multi-table joins, county-level aggregation</w:t>
            </w:r>
          </w:p>
        </w:tc>
      </w:tr>
      <w:tr w:rsidR="00D52C40" w:rsidRPr="00D52C40" w14:paraId="012744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1ADD" w14:textId="77777777" w:rsidR="00C61DAE" w:rsidRPr="00D52C40" w:rsidRDefault="00000000">
            <w:pPr>
              <w:rPr>
                <w:color w:val="000000" w:themeColor="text1"/>
                <w:sz w:val="24"/>
                <w:szCs w:val="24"/>
              </w:rPr>
            </w:pPr>
            <w:r w:rsidRPr="00D52C40">
              <w:rPr>
                <w:color w:val="000000" w:themeColor="text1"/>
                <w:sz w:val="24"/>
                <w:szCs w:val="24"/>
              </w:rPr>
              <w:t>Census SAHIE 2023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798F" w14:textId="77777777" w:rsidR="00C61DAE" w:rsidRPr="00D52C40" w:rsidRDefault="00000000">
            <w:pPr>
              <w:rPr>
                <w:color w:val="000000" w:themeColor="text1"/>
                <w:sz w:val="24"/>
                <w:szCs w:val="24"/>
              </w:rPr>
            </w:pPr>
            <w:r w:rsidRPr="00D52C40">
              <w:rPr>
                <w:color w:val="000000" w:themeColor="text1"/>
                <w:sz w:val="24"/>
                <w:szCs w:val="24"/>
              </w:rPr>
              <w:t>County-level uninsured rate data for all 105 Kansas counties</w:t>
            </w:r>
          </w:p>
        </w:tc>
      </w:tr>
      <w:tr w:rsidR="00D52C40" w:rsidRPr="00D52C40" w14:paraId="703A2C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81B579" w14:textId="77777777" w:rsidR="00C61DAE" w:rsidRPr="00D52C40" w:rsidRDefault="00000000">
            <w:pPr>
              <w:rPr>
                <w:color w:val="000000" w:themeColor="text1"/>
                <w:sz w:val="24"/>
                <w:szCs w:val="24"/>
              </w:rPr>
            </w:pPr>
            <w:r w:rsidRPr="00D52C40">
              <w:rPr>
                <w:color w:val="000000" w:themeColor="text1"/>
                <w:sz w:val="24"/>
                <w:szCs w:val="24"/>
              </w:rPr>
              <w:t>HRSA HPSA Export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BD7FF" w14:textId="77777777" w:rsidR="00C61DAE" w:rsidRPr="00D52C40" w:rsidRDefault="00000000">
            <w:pPr>
              <w:rPr>
                <w:color w:val="000000" w:themeColor="text1"/>
                <w:sz w:val="24"/>
                <w:szCs w:val="24"/>
              </w:rPr>
            </w:pPr>
            <w:r w:rsidRPr="00D52C40">
              <w:rPr>
                <w:color w:val="000000" w:themeColor="text1"/>
                <w:sz w:val="24"/>
                <w:szCs w:val="24"/>
              </w:rPr>
              <w:t>Health Professional Shortage Area designations and severity scores</w:t>
            </w:r>
          </w:p>
        </w:tc>
      </w:tr>
      <w:tr w:rsidR="00D52C40" w:rsidRPr="00D52C40" w14:paraId="2B1FB7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5793" w14:textId="77777777" w:rsidR="00C61DAE" w:rsidRPr="00D52C40" w:rsidRDefault="00000000">
            <w:pPr>
              <w:rPr>
                <w:color w:val="000000" w:themeColor="text1"/>
                <w:sz w:val="24"/>
                <w:szCs w:val="24"/>
              </w:rPr>
            </w:pPr>
            <w:r w:rsidRPr="00D52C40">
              <w:rPr>
                <w:color w:val="000000" w:themeColor="text1"/>
                <w:sz w:val="24"/>
                <w:szCs w:val="24"/>
              </w:rPr>
              <w:t>Tableau Public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4E88" w14:textId="77777777" w:rsidR="00C61DAE" w:rsidRPr="00D52C40" w:rsidRDefault="00000000">
            <w:pPr>
              <w:rPr>
                <w:color w:val="000000" w:themeColor="text1"/>
                <w:sz w:val="24"/>
                <w:szCs w:val="24"/>
              </w:rPr>
            </w:pPr>
            <w:r w:rsidRPr="00D52C40">
              <w:rPr>
                <w:color w:val="000000" w:themeColor="text1"/>
                <w:sz w:val="24"/>
                <w:szCs w:val="24"/>
              </w:rPr>
              <w:t>Interactive dashboards: Uninsured Rate Map, HPSA Shortage Map, Underserved Counties</w:t>
            </w:r>
          </w:p>
        </w:tc>
      </w:tr>
      <w:tr w:rsidR="00D52C40" w:rsidRPr="00D52C40" w14:paraId="53E612C5" w14:textId="77777777" w:rsidTr="004B2722">
        <w:tblPrEx>
          <w:tblCellMar>
            <w:top w:w="0" w:type="dxa"/>
            <w:bottom w:w="0" w:type="dxa"/>
          </w:tblCellMar>
        </w:tblPrEx>
        <w:trPr>
          <w:trHeight w:val="521"/>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FA52C" w14:textId="77777777" w:rsidR="00C61DAE" w:rsidRPr="00D52C40" w:rsidRDefault="00000000">
            <w:pPr>
              <w:rPr>
                <w:color w:val="000000" w:themeColor="text1"/>
                <w:sz w:val="24"/>
                <w:szCs w:val="24"/>
              </w:rPr>
            </w:pPr>
            <w:r w:rsidRPr="00D52C40">
              <w:rPr>
                <w:color w:val="000000" w:themeColor="text1"/>
                <w:sz w:val="24"/>
                <w:szCs w:val="24"/>
              </w:rPr>
              <w:t>Excel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0958D" w14:textId="77777777" w:rsidR="00C61DAE" w:rsidRPr="00D52C40" w:rsidRDefault="00000000">
            <w:pPr>
              <w:rPr>
                <w:color w:val="000000" w:themeColor="text1"/>
                <w:sz w:val="24"/>
                <w:szCs w:val="24"/>
              </w:rPr>
            </w:pPr>
            <w:r w:rsidRPr="00D52C40">
              <w:rPr>
                <w:color w:val="000000" w:themeColor="text1"/>
                <w:sz w:val="24"/>
                <w:szCs w:val="24"/>
              </w:rPr>
              <w:t>Data cleaning, CSV formatting, intermediate processing</w:t>
            </w:r>
          </w:p>
        </w:tc>
      </w:tr>
    </w:tbl>
    <w:p w14:paraId="3C6AF385" w14:textId="77777777" w:rsidR="00302080" w:rsidRPr="00D52C40" w:rsidRDefault="00302080">
      <w:pPr>
        <w:rPr>
          <w:color w:val="000000" w:themeColor="text1"/>
          <w:sz w:val="24"/>
          <w:szCs w:val="24"/>
        </w:rPr>
      </w:pPr>
    </w:p>
    <w:sectPr w:rsidR="00302080" w:rsidRPr="00D52C4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F00AD" w14:textId="77777777" w:rsidR="00302080" w:rsidRDefault="00302080">
      <w:r>
        <w:separator/>
      </w:r>
    </w:p>
  </w:endnote>
  <w:endnote w:type="continuationSeparator" w:id="0">
    <w:p w14:paraId="47D7E9B2" w14:textId="77777777" w:rsidR="00302080" w:rsidRDefault="00302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1837" w14:textId="5F69C606" w:rsidR="00C61DAE" w:rsidRDefault="00C61DA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5C52" w14:textId="77777777" w:rsidR="00302080" w:rsidRDefault="00302080">
      <w:r>
        <w:separator/>
      </w:r>
    </w:p>
  </w:footnote>
  <w:footnote w:type="continuationSeparator" w:id="0">
    <w:p w14:paraId="1B754476" w14:textId="77777777" w:rsidR="00302080" w:rsidRDefault="003020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04B2"/>
    <w:multiLevelType w:val="hybridMultilevel"/>
    <w:tmpl w:val="FFFFFFFF"/>
    <w:lvl w:ilvl="0" w:tplc="A844B354">
      <w:start w:val="1"/>
      <w:numFmt w:val="bullet"/>
      <w:lvlText w:val="●"/>
      <w:lvlJc w:val="left"/>
      <w:pPr>
        <w:ind w:left="720" w:hanging="360"/>
      </w:pPr>
    </w:lvl>
    <w:lvl w:ilvl="1" w:tplc="5040021E">
      <w:start w:val="1"/>
      <w:numFmt w:val="bullet"/>
      <w:lvlText w:val="○"/>
      <w:lvlJc w:val="left"/>
      <w:pPr>
        <w:ind w:left="1440" w:hanging="360"/>
      </w:pPr>
    </w:lvl>
    <w:lvl w:ilvl="2" w:tplc="9402B006">
      <w:start w:val="1"/>
      <w:numFmt w:val="bullet"/>
      <w:lvlText w:val="■"/>
      <w:lvlJc w:val="left"/>
      <w:pPr>
        <w:ind w:left="2160" w:hanging="360"/>
      </w:pPr>
    </w:lvl>
    <w:lvl w:ilvl="3" w:tplc="7C064E06">
      <w:start w:val="1"/>
      <w:numFmt w:val="bullet"/>
      <w:lvlText w:val="●"/>
      <w:lvlJc w:val="left"/>
      <w:pPr>
        <w:ind w:left="2880" w:hanging="360"/>
      </w:pPr>
    </w:lvl>
    <w:lvl w:ilvl="4" w:tplc="AA1C7CA0">
      <w:start w:val="1"/>
      <w:numFmt w:val="bullet"/>
      <w:lvlText w:val="○"/>
      <w:lvlJc w:val="left"/>
      <w:pPr>
        <w:ind w:left="3600" w:hanging="360"/>
      </w:pPr>
    </w:lvl>
    <w:lvl w:ilvl="5" w:tplc="A95E0C9E">
      <w:start w:val="1"/>
      <w:numFmt w:val="bullet"/>
      <w:lvlText w:val="■"/>
      <w:lvlJc w:val="left"/>
      <w:pPr>
        <w:ind w:left="4320" w:hanging="360"/>
      </w:pPr>
    </w:lvl>
    <w:lvl w:ilvl="6" w:tplc="7B2CDD60">
      <w:start w:val="1"/>
      <w:numFmt w:val="bullet"/>
      <w:lvlText w:val="●"/>
      <w:lvlJc w:val="left"/>
      <w:pPr>
        <w:ind w:left="5040" w:hanging="360"/>
      </w:pPr>
    </w:lvl>
    <w:lvl w:ilvl="7" w:tplc="4EE0456E">
      <w:start w:val="1"/>
      <w:numFmt w:val="bullet"/>
      <w:lvlText w:val="●"/>
      <w:lvlJc w:val="left"/>
      <w:pPr>
        <w:ind w:left="5760" w:hanging="360"/>
      </w:pPr>
    </w:lvl>
    <w:lvl w:ilvl="8" w:tplc="0B34132A">
      <w:start w:val="1"/>
      <w:numFmt w:val="bullet"/>
      <w:lvlText w:val="●"/>
      <w:lvlJc w:val="left"/>
      <w:pPr>
        <w:ind w:left="6480" w:hanging="360"/>
      </w:pPr>
    </w:lvl>
  </w:abstractNum>
  <w:abstractNum w:abstractNumId="1" w15:restartNumberingAfterBreak="0">
    <w:nsid w:val="36C7305F"/>
    <w:multiLevelType w:val="hybridMultilevel"/>
    <w:tmpl w:val="FFFFFFFF"/>
    <w:lvl w:ilvl="0" w:tplc="EDC06374">
      <w:start w:val="1"/>
      <w:numFmt w:val="bullet"/>
      <w:lvlText w:val="•"/>
      <w:lvlJc w:val="left"/>
      <w:pPr>
        <w:ind w:left="720" w:hanging="360"/>
      </w:pPr>
    </w:lvl>
    <w:lvl w:ilvl="1" w:tplc="B2DC50B2">
      <w:numFmt w:val="decimal"/>
      <w:lvlText w:val=""/>
      <w:lvlJc w:val="left"/>
    </w:lvl>
    <w:lvl w:ilvl="2" w:tplc="1FB02608">
      <w:numFmt w:val="decimal"/>
      <w:lvlText w:val=""/>
      <w:lvlJc w:val="left"/>
    </w:lvl>
    <w:lvl w:ilvl="3" w:tplc="69788A00">
      <w:numFmt w:val="decimal"/>
      <w:lvlText w:val=""/>
      <w:lvlJc w:val="left"/>
    </w:lvl>
    <w:lvl w:ilvl="4" w:tplc="B85E9454">
      <w:numFmt w:val="decimal"/>
      <w:lvlText w:val=""/>
      <w:lvlJc w:val="left"/>
    </w:lvl>
    <w:lvl w:ilvl="5" w:tplc="E718FFE8">
      <w:numFmt w:val="decimal"/>
      <w:lvlText w:val=""/>
      <w:lvlJc w:val="left"/>
    </w:lvl>
    <w:lvl w:ilvl="6" w:tplc="100019B4">
      <w:numFmt w:val="decimal"/>
      <w:lvlText w:val=""/>
      <w:lvlJc w:val="left"/>
    </w:lvl>
    <w:lvl w:ilvl="7" w:tplc="5EF2FF8E">
      <w:numFmt w:val="decimal"/>
      <w:lvlText w:val=""/>
      <w:lvlJc w:val="left"/>
    </w:lvl>
    <w:lvl w:ilvl="8" w:tplc="9CD896BA">
      <w:numFmt w:val="decimal"/>
      <w:lvlText w:val=""/>
      <w:lvlJc w:val="left"/>
    </w:lvl>
  </w:abstractNum>
  <w:num w:numId="1" w16cid:durableId="470827166">
    <w:abstractNumId w:val="0"/>
    <w:lvlOverride w:ilvl="0">
      <w:startOverride w:val="1"/>
    </w:lvlOverride>
  </w:num>
  <w:num w:numId="2" w16cid:durableId="1975938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AE"/>
    <w:rsid w:val="00302080"/>
    <w:rsid w:val="00386141"/>
    <w:rsid w:val="004B2722"/>
    <w:rsid w:val="006E6104"/>
    <w:rsid w:val="006F50A1"/>
    <w:rsid w:val="009E581C"/>
    <w:rsid w:val="00AA0893"/>
    <w:rsid w:val="00AE6921"/>
    <w:rsid w:val="00C61DAE"/>
    <w:rsid w:val="00D5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7AE13"/>
  <w15:docId w15:val="{5C0C4FE2-7192-8E4B-8ECF-58DAF5D0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F50A1"/>
    <w:pPr>
      <w:tabs>
        <w:tab w:val="center" w:pos="4680"/>
        <w:tab w:val="right" w:pos="9360"/>
      </w:tabs>
    </w:pPr>
  </w:style>
  <w:style w:type="character" w:customStyle="1" w:styleId="HeaderChar">
    <w:name w:val="Header Char"/>
    <w:basedOn w:val="DefaultParagraphFont"/>
    <w:link w:val="Header"/>
    <w:uiPriority w:val="99"/>
    <w:rsid w:val="006F50A1"/>
  </w:style>
  <w:style w:type="paragraph" w:styleId="Footer">
    <w:name w:val="footer"/>
    <w:basedOn w:val="Normal"/>
    <w:link w:val="FooterChar"/>
    <w:uiPriority w:val="99"/>
    <w:unhideWhenUsed/>
    <w:rsid w:val="006F50A1"/>
    <w:pPr>
      <w:tabs>
        <w:tab w:val="center" w:pos="4680"/>
        <w:tab w:val="right" w:pos="9360"/>
      </w:tabs>
    </w:pPr>
  </w:style>
  <w:style w:type="character" w:customStyle="1" w:styleId="FooterChar">
    <w:name w:val="Footer Char"/>
    <w:basedOn w:val="DefaultParagraphFont"/>
    <w:link w:val="Footer"/>
    <w:uiPriority w:val="99"/>
    <w:rsid w:val="006F5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aymp5b</cp:lastModifiedBy>
  <cp:revision>8</cp:revision>
  <dcterms:created xsi:type="dcterms:W3CDTF">2026-02-21T16:49:00Z</dcterms:created>
  <dcterms:modified xsi:type="dcterms:W3CDTF">2026-02-21T16:57:00Z</dcterms:modified>
</cp:coreProperties>
</file>