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Playwright E2E Automation Framework</w:t>
      </w:r>
    </w:p>
    <w:p>
      <w:pPr>
        <w:jc w:val="center"/>
      </w:pPr>
      <w:r>
        <w:rPr>
          <w:color w:val="0066CC"/>
          <w:sz w:val="32"/>
        </w:rPr>
        <w:t>DemoBlaze Application Testing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t>Project Name</w:t>
            </w:r>
          </w:p>
        </w:tc>
        <w:tc>
          <w:tcPr>
            <w:tcW w:type="dxa" w:w="4680"/>
          </w:tcPr>
          <w:p>
            <w:r>
              <w:t>Playwright Framework - DemoBlaze</w:t>
            </w:r>
          </w:p>
        </w:tc>
      </w:tr>
      <w:tr>
        <w:tc>
          <w:tcPr>
            <w:tcW w:type="dxa" w:w="4680"/>
            <w:shd w:fill="D3D3D3"/>
          </w:tcPr>
          <w:p>
            <w:r>
              <w:t>Framework Type</w:t>
            </w:r>
          </w:p>
        </w:tc>
        <w:tc>
          <w:tcPr>
            <w:tcW w:type="dxa" w:w="4680"/>
          </w:tcPr>
          <w:p>
            <w:r>
              <w:t>Page Object Model (POM)</w:t>
            </w:r>
          </w:p>
        </w:tc>
      </w:tr>
      <w:tr>
        <w:tc>
          <w:tcPr>
            <w:tcW w:type="dxa" w:w="4680"/>
            <w:shd w:fill="D3D3D3"/>
          </w:tcPr>
          <w:p>
            <w:r>
              <w:t>Technology Stack</w:t>
            </w:r>
          </w:p>
        </w:tc>
        <w:tc>
          <w:tcPr>
            <w:tcW w:type="dxa" w:w="4680"/>
          </w:tcPr>
          <w:p>
            <w:r>
              <w:t>Playwright + TypeScript</w:t>
            </w:r>
          </w:p>
        </w:tc>
      </w:tr>
      <w:tr>
        <w:tc>
          <w:tcPr>
            <w:tcW w:type="dxa" w:w="4680"/>
            <w:shd w:fill="D3D3D3"/>
          </w:tcPr>
          <w:p>
            <w:r>
              <w:t>Test Application</w:t>
            </w:r>
          </w:p>
        </w:tc>
        <w:tc>
          <w:tcPr>
            <w:tcW w:type="dxa" w:w="4680"/>
          </w:tcPr>
          <w:p>
            <w:r>
              <w:t>https://demoblaze.com/index.html</w:t>
            </w:r>
          </w:p>
        </w:tc>
      </w:tr>
      <w:tr>
        <w:tc>
          <w:tcPr>
            <w:tcW w:type="dxa" w:w="4680"/>
            <w:shd w:fill="D3D3D3"/>
          </w:tcPr>
          <w:p>
            <w:r>
              <w:t>Report Generated</w:t>
            </w:r>
          </w:p>
        </w:tc>
        <w:tc>
          <w:tcPr>
            <w:tcW w:type="dxa" w:w="4680"/>
          </w:tcPr>
          <w:p>
            <w:r>
              <w:t>2026-04-18 15:08:37</w:t>
            </w:r>
          </w:p>
        </w:tc>
      </w:tr>
      <w:tr>
        <w:tc>
          <w:tcPr>
            <w:tcW w:type="dxa" w:w="4680"/>
            <w:shd w:fill="D3D3D3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Active Development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Setup &amp; Installation</w:t>
      </w:r>
    </w:p>
    <w:p>
      <w:pPr>
        <w:pStyle w:val="ListBullet"/>
      </w:pPr>
      <w:r>
        <w:t xml:space="preserve">   2.1 Prerequisites</w:t>
      </w:r>
    </w:p>
    <w:p>
      <w:pPr>
        <w:pStyle w:val="ListBullet"/>
      </w:pPr>
      <w:r>
        <w:t xml:space="preserve">   2.2 Step-by-Step Installation</w:t>
      </w:r>
    </w:p>
    <w:p>
      <w:pPr>
        <w:pStyle w:val="ListBullet"/>
      </w:pPr>
      <w:r>
        <w:t>3. Framework Architecture</w:t>
      </w:r>
    </w:p>
    <w:p>
      <w:pPr>
        <w:pStyle w:val="ListBullet"/>
      </w:pPr>
      <w:r>
        <w:t>4. Folder Structure</w:t>
      </w:r>
    </w:p>
    <w:p>
      <w:pPr>
        <w:pStyle w:val="ListBullet"/>
      </w:pPr>
      <w:r>
        <w:t>5. Technology Stack</w:t>
      </w:r>
    </w:p>
    <w:p>
      <w:pPr>
        <w:pStyle w:val="ListBullet"/>
      </w:pPr>
      <w:r>
        <w:t>6. Manual Test Cases</w:t>
      </w:r>
    </w:p>
    <w:p>
      <w:pPr>
        <w:pStyle w:val="ListBullet"/>
      </w:pPr>
      <w:r>
        <w:t>7. Automation Scripts</w:t>
      </w:r>
    </w:p>
    <w:p>
      <w:pPr>
        <w:pStyle w:val="ListBullet"/>
      </w:pPr>
      <w:r>
        <w:t>8. Running Tests</w:t>
      </w:r>
    </w:p>
    <w:p>
      <w:pPr>
        <w:pStyle w:val="ListBullet"/>
      </w:pPr>
      <w:r>
        <w:t>9. Test Reports</w:t>
      </w:r>
    </w:p>
    <w:p>
      <w:pPr>
        <w:pStyle w:val="ListBullet"/>
      </w:pPr>
      <w:r>
        <w:t>10. Best Practices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1. Project Overview</w:t>
      </w:r>
    </w:p>
    <w:p>
      <w:r>
        <w:t>This Playwright framework is designed for end-to-end testing of the DemoBlaze e-commerce application. It follows the Page Object Model (POM) architecture, ensuring maintainability, scalability, and reusability of test code.</w:t>
      </w:r>
    </w:p>
    <w:p>
      <w:pPr>
        <w:pStyle w:val="Heading2"/>
        <w:jc w:val="left"/>
      </w:pPr>
      <w:r>
        <w:rPr>
          <w:color w:val="003366"/>
        </w:rPr>
        <w:t>1.1 Framework Objectives</w:t>
      </w:r>
    </w:p>
    <w:p>
      <w:pPr>
        <w:pStyle w:val="ListBullet"/>
      </w:pPr>
      <w:r>
        <w:t>Automate critical user journeys on DemoBlaze application</w:t>
      </w:r>
    </w:p>
    <w:p>
      <w:pPr>
        <w:pStyle w:val="ListBullet"/>
      </w:pPr>
      <w:r>
        <w:t>Ensure consistent test execution across multiple browsers</w:t>
      </w:r>
    </w:p>
    <w:p>
      <w:pPr>
        <w:pStyle w:val="ListBullet"/>
      </w:pPr>
      <w:r>
        <w:t>Maintain clean, maintainable, and scalable test code</w:t>
      </w:r>
    </w:p>
    <w:p>
      <w:pPr>
        <w:pStyle w:val="ListBullet"/>
      </w:pPr>
      <w:r>
        <w:t>Generate detailed HTML test reports</w:t>
      </w:r>
    </w:p>
    <w:p>
      <w:pPr>
        <w:pStyle w:val="ListBullet"/>
      </w:pPr>
      <w:r>
        <w:t>Implement robust error handling and logging</w:t>
      </w:r>
    </w:p>
    <w:p>
      <w:pPr>
        <w:pStyle w:val="Heading2"/>
        <w:jc w:val="left"/>
      </w:pPr>
      <w:r>
        <w:rPr>
          <w:color w:val="003366"/>
        </w:rPr>
        <w:t>1.2 Test Application Overview</w:t>
      </w:r>
    </w:p>
    <w:p>
      <w:pPr>
        <w:pStyle w:val="ListBullet"/>
      </w:pPr>
      <w:r>
        <w:t>Product Categories: Phones, Laptops, Monitors</w:t>
      </w:r>
    </w:p>
    <w:p>
      <w:pPr>
        <w:pStyle w:val="ListBullet"/>
      </w:pPr>
      <w:r>
        <w:t>User Authentication: Sign up, Login, Logout</w:t>
      </w:r>
    </w:p>
    <w:p>
      <w:pPr>
        <w:pStyle w:val="ListBullet"/>
      </w:pPr>
      <w:r>
        <w:t>Shopping Cart: Add/Remove products, View cart</w:t>
      </w:r>
    </w:p>
    <w:p>
      <w:pPr>
        <w:pStyle w:val="ListBullet"/>
      </w:pPr>
      <w:r>
        <w:t>Checkout: Order placement with payment details</w:t>
      </w:r>
    </w:p>
    <w:p>
      <w:pPr>
        <w:pStyle w:val="ListBullet"/>
      </w:pPr>
      <w:r>
        <w:t>UI Features: Product carousel, search, filtering, responsive design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2. Setup &amp; Installation</w:t>
      </w:r>
    </w:p>
    <w:p>
      <w:pPr>
        <w:pStyle w:val="Heading2"/>
        <w:jc w:val="left"/>
      </w:pPr>
      <w:r>
        <w:rPr>
          <w:color w:val="003366"/>
        </w:rPr>
        <w:t>2.1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color w:val="FFFFFF"/>
              </w:rPr>
              <w:t>Software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Download Link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18.x or higher</w:t>
            </w:r>
          </w:p>
        </w:tc>
        <w:tc>
          <w:tcPr>
            <w:tcW w:type="dxa" w:w="3120"/>
          </w:tcPr>
          <w:p>
            <w:r>
              <w:t>https://nodejs.org/</w:t>
            </w:r>
          </w:p>
        </w:tc>
      </w:tr>
      <w:tr>
        <w:tc>
          <w:tcPr>
            <w:tcW w:type="dxa" w:w="3120"/>
          </w:tcPr>
          <w:p>
            <w:r>
              <w:t>Visual Studio Code</w:t>
            </w:r>
          </w:p>
        </w:tc>
        <w:tc>
          <w:tcPr>
            <w:tcW w:type="dxa" w:w="3120"/>
          </w:tcPr>
          <w:p>
            <w:r>
              <w:t>Latest version</w:t>
            </w:r>
          </w:p>
        </w:tc>
        <w:tc>
          <w:tcPr>
            <w:tcW w:type="dxa" w:w="3120"/>
          </w:tcPr>
          <w:p>
            <w:r>
              <w:t>https://code.visualstudio.com/</w:t>
            </w:r>
          </w:p>
        </w:tc>
      </w:tr>
      <w:tr>
        <w:tc>
          <w:tcPr>
            <w:tcW w:type="dxa" w:w="3120"/>
          </w:tcPr>
          <w:p>
            <w:r>
              <w:t>Git</w:t>
            </w:r>
          </w:p>
        </w:tc>
        <w:tc>
          <w:tcPr>
            <w:tcW w:type="dxa" w:w="3120"/>
          </w:tcPr>
          <w:p>
            <w:r>
              <w:t>Latest version</w:t>
            </w:r>
          </w:p>
        </w:tc>
        <w:tc>
          <w:tcPr>
            <w:tcW w:type="dxa" w:w="3120"/>
          </w:tcPr>
          <w:p>
            <w:r>
              <w:t>https://git-scm.com/</w:t>
            </w:r>
          </w:p>
        </w:tc>
      </w:tr>
      <w:tr>
        <w:tc>
          <w:tcPr>
            <w:tcW w:type="dxa" w:w="3120"/>
          </w:tcPr>
          <w:p>
            <w:r>
              <w:t>TypeScript</w:t>
            </w:r>
          </w:p>
        </w:tc>
        <w:tc>
          <w:tcPr>
            <w:tcW w:type="dxa" w:w="3120"/>
          </w:tcPr>
          <w:p>
            <w:r>
              <w:t>5.x or higher</w:t>
            </w:r>
          </w:p>
        </w:tc>
        <w:tc>
          <w:tcPr>
            <w:tcW w:type="dxa" w:w="3120"/>
          </w:tcPr>
          <w:p>
            <w:r>
              <w:t>npm install -g typescript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2.2 Step-by-Step Installation</w:t>
      </w:r>
    </w:p>
    <w:p>
      <w:pPr>
        <w:pStyle w:val="Heading3"/>
        <w:jc w:val="left"/>
      </w:pPr>
      <w:r>
        <w:rPr>
          <w:color w:val="0066CC"/>
        </w:rPr>
        <w:t>Step 1: Install Node.js</w:t>
      </w:r>
    </w:p>
    <w:p>
      <w:pPr>
        <w:pStyle w:val="ListBullet"/>
      </w:pPr>
      <w:r>
        <w:t>Download Node.js from https://nodejs.org/</w:t>
      </w:r>
    </w:p>
    <w:p>
      <w:pPr>
        <w:pStyle w:val="ListBullet"/>
      </w:pPr>
      <w:r>
        <w:t>Run the installer and follow the setup wizard</w:t>
      </w:r>
    </w:p>
    <w:p>
      <w:pPr>
        <w:pStyle w:val="ListBullet"/>
      </w:pPr>
      <w:r>
        <w:t>Verify installation: Open Command Prompt and type: node --version</w:t>
      </w:r>
    </w:p>
    <w:p>
      <w:pPr>
        <w:pStyle w:val="ListBullet"/>
      </w:pPr>
      <w:r>
        <w:t>Check npm: npm --version</w:t>
      </w:r>
    </w:p>
    <w:p>
      <w:pPr>
        <w:pStyle w:val="Heading3"/>
        <w:jc w:val="left"/>
      </w:pPr>
      <w:r>
        <w:rPr>
          <w:color w:val="0066CC"/>
        </w:rPr>
        <w:t>Step 2: Install Visual Studio Code</w:t>
      </w:r>
    </w:p>
    <w:p>
      <w:pPr>
        <w:pStyle w:val="ListBullet"/>
      </w:pPr>
      <w:r>
        <w:t>Download from https://code.visualstudio.com/</w:t>
      </w:r>
    </w:p>
    <w:p>
      <w:pPr>
        <w:pStyle w:val="ListBullet"/>
      </w:pPr>
      <w:r>
        <w:t>Run installer and complete the installation</w:t>
      </w:r>
    </w:p>
    <w:p>
      <w:pPr>
        <w:pStyle w:val="ListBullet"/>
      </w:pPr>
      <w:r>
        <w:t>Launch VS Code</w:t>
      </w:r>
    </w:p>
    <w:p>
      <w:pPr>
        <w:pStyle w:val="Heading3"/>
        <w:jc w:val="left"/>
      </w:pPr>
      <w:r>
        <w:rPr>
          <w:color w:val="0066CC"/>
        </w:rPr>
        <w:t>Step 3: Install Essential VS Code Extensions</w:t>
      </w:r>
    </w:p>
    <w:p>
      <w:pPr>
        <w:pStyle w:val="ListBullet"/>
      </w:pPr>
      <w:r>
        <w:t>Playwright Test for VS Code</w:t>
      </w:r>
    </w:p>
    <w:p>
      <w:pPr>
        <w:pStyle w:val="ListBullet"/>
      </w:pPr>
      <w:r>
        <w:t>GitHub Copilot (for AI assistance)</w:t>
      </w:r>
    </w:p>
    <w:p>
      <w:pPr>
        <w:pStyle w:val="ListBullet"/>
      </w:pPr>
      <w:r>
        <w:t>TypeScript Vue Plugin</w:t>
      </w:r>
    </w:p>
    <w:p>
      <w:pPr>
        <w:pStyle w:val="ListBullet"/>
      </w:pPr>
      <w:r>
        <w:t>Prettier - Code formatter</w:t>
      </w:r>
    </w:p>
    <w:p>
      <w:pPr>
        <w:pStyle w:val="ListBullet"/>
      </w:pPr>
      <w:r>
        <w:t>REST Client</w:t>
      </w:r>
    </w:p>
    <w:p>
      <w:pPr>
        <w:pStyle w:val="Heading3"/>
        <w:jc w:val="left"/>
      </w:pPr>
      <w:r>
        <w:rPr>
          <w:color w:val="0066CC"/>
        </w:rPr>
        <w:t>Step 4: Create Project Directory</w:t>
      </w:r>
    </w:p>
    <w:p>
      <w:pPr>
        <w:pStyle w:val="ListBullet"/>
      </w:pPr>
      <w:r>
        <w:t>Create a new folder: Playwright_Framework</w:t>
      </w:r>
    </w:p>
    <w:p>
      <w:pPr>
        <w:pStyle w:val="ListBullet"/>
      </w:pPr>
      <w:r>
        <w:t>Open the folder in VS Code</w:t>
      </w:r>
    </w:p>
    <w:p>
      <w:pPr>
        <w:pStyle w:val="ListBullet"/>
      </w:pPr>
      <w:r>
        <w:t>Open terminal in VS Code (Ctrl + `)</w:t>
      </w:r>
    </w:p>
    <w:p>
      <w:pPr>
        <w:pStyle w:val="Heading3"/>
        <w:jc w:val="left"/>
      </w:pPr>
      <w:r>
        <w:rPr>
          <w:color w:val="0066CC"/>
        </w:rPr>
        <w:t>Step 5: Initialize Node Project</w:t>
      </w:r>
    </w:p>
    <w:p>
      <w:pPr>
        <w:pStyle w:val="ListBullet"/>
      </w:pPr>
      <w:r>
        <w:t>Run command: npm init -y</w:t>
      </w:r>
    </w:p>
    <w:p>
      <w:pPr>
        <w:pStyle w:val="ListBullet"/>
      </w:pPr>
      <w:r>
        <w:t>This creates package.json file</w:t>
      </w:r>
    </w:p>
    <w:p>
      <w:pPr>
        <w:pStyle w:val="Heading3"/>
        <w:jc w:val="left"/>
      </w:pPr>
      <w:r>
        <w:rPr>
          <w:color w:val="0066CC"/>
        </w:rPr>
        <w:t>Step 6: Install Playwright</w:t>
      </w:r>
    </w:p>
    <w:p>
      <w:pPr>
        <w:pStyle w:val="ListBullet"/>
      </w:pPr>
      <w:r>
        <w:t>Run command: npm install --save-dev @playwright/test</w:t>
      </w:r>
    </w:p>
    <w:p>
      <w:pPr>
        <w:pStyle w:val="ListBullet"/>
      </w:pPr>
      <w:r>
        <w:t>Run command: npm install --save-dev @types/node</w:t>
      </w:r>
    </w:p>
    <w:p>
      <w:pPr>
        <w:pStyle w:val="ListBullet"/>
      </w:pPr>
      <w:r>
        <w:t>Install xlsx for Excel reading: npm install xlsx</w:t>
      </w:r>
    </w:p>
    <w:p>
      <w:pPr>
        <w:pStyle w:val="Heading3"/>
        <w:jc w:val="left"/>
      </w:pPr>
      <w:r>
        <w:rPr>
          <w:color w:val="0066CC"/>
        </w:rPr>
        <w:t>Step 7: Create Project Structure</w:t>
      </w:r>
    </w:p>
    <w:p>
      <w:pPr>
        <w:pStyle w:val="ListBullet"/>
      </w:pPr>
      <w:r>
        <w:t>Create folders: Pages, tests, utilities, test-cases_manual</w:t>
      </w:r>
    </w:p>
    <w:p>
      <w:pPr>
        <w:pStyle w:val="ListBullet"/>
      </w:pPr>
      <w:r>
        <w:t>Create playwright.config.ts file</w:t>
      </w:r>
    </w:p>
    <w:p>
      <w:pPr>
        <w:pStyle w:val="ListBullet"/>
      </w:pPr>
      <w:r>
        <w:t>Configure browser settings and reporters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3. Framework Architecture</w:t>
      </w:r>
    </w:p>
    <w:p>
      <w:r>
        <w:t>The framework follows the Page Object Model (POM) design pattern, which separates test logic from locator information. This approach improves maintainability and reduces code duplication.</w:t>
      </w:r>
    </w:p>
    <w:p>
      <w:pPr>
        <w:pStyle w:val="Heading2"/>
        <w:jc w:val="left"/>
      </w:pPr>
      <w:r>
        <w:rPr>
          <w:color w:val="003366"/>
        </w:rPr>
        <w:t>3.1 Design Pattern: Page Object Model (POM)</w:t>
      </w:r>
    </w:p>
    <w:p>
      <w:r>
        <w:t>POM is a design pattern that allows you to create an abstraction of the tested web application pages. Each page is represented as a class, and the UI elements of that page are defined as variables of the class. The methods of the class represent the possible actions that can be performed on a page.</w:t>
      </w:r>
    </w:p>
    <w:p>
      <w:pPr>
        <w:pStyle w:val="ListBullet"/>
      </w:pPr>
      <w:r>
        <w:t>Improved code maintainability</w:t>
      </w:r>
    </w:p>
    <w:p>
      <w:pPr>
        <w:pStyle w:val="ListBullet"/>
      </w:pPr>
      <w:r>
        <w:t>Reduced code duplication</w:t>
      </w:r>
    </w:p>
    <w:p>
      <w:pPr>
        <w:pStyle w:val="ListBullet"/>
      </w:pPr>
      <w:r>
        <w:t>Easy to update locators in one place</w:t>
      </w:r>
    </w:p>
    <w:p>
      <w:pPr>
        <w:pStyle w:val="ListBullet"/>
      </w:pPr>
      <w:r>
        <w:t>Better test readability</w:t>
      </w:r>
    </w:p>
    <w:p>
      <w:pPr>
        <w:pStyle w:val="ListBullet"/>
      </w:pPr>
      <w:r>
        <w:t>Scalable test framework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4. Folder Structure</w:t>
      </w:r>
    </w:p>
    <w:p>
      <w:pPr>
        <w:pStyle w:val="NoSpacing"/>
      </w:pPr>
      <w:r>
        <w:br/>
        <w:t>Playwright_Framework/</w:t>
        <w:br/>
        <w:t>├── Pages/                          # Page Object Model classes</w:t>
        <w:br/>
        <w:t>│   ├── homePage.ts                # Home page locators and methods</w:t>
        <w:br/>
        <w:t>│   ├── loginPage.ts               # Login page locators and methods</w:t>
        <w:br/>
        <w:t>│   └── catPage.ts                 # Category page locators and methods</w:t>
        <w:br/>
        <w:t>│</w:t>
        <w:br/>
        <w:t>├── tests/                          # Test specifications</w:t>
        <w:br/>
        <w:t>│   ├── loginTest.spec.ts          # Login test cases</w:t>
        <w:br/>
        <w:t>│   ├── addToCart.spec.ts          # Add to cart test cases</w:t>
        <w:br/>
        <w:t>│   ├── filterByCategory.spec.ts   # Category filtering test cases</w:t>
        <w:br/>
        <w:t>│   └── example.spec.ts            # Example test template</w:t>
        <w:br/>
        <w:t>│</w:t>
        <w:br/>
        <w:t>├── utilities/                      # Utility files</w:t>
        <w:br/>
        <w:t>│   ├── testData.ts                # Test data and credentials</w:t>
        <w:br/>
        <w:t>│   └── helpers.ts                 # Helper functions (if added)</w:t>
        <w:br/>
        <w:t>│</w:t>
        <w:br/>
        <w:t>├── test-cases_manual/             # Manual test cases</w:t>
        <w:br/>
        <w:t>│   ├── DemoBlaze_TestCases.xlsx   # Test cases in Excel format</w:t>
        <w:br/>
        <w:t>│   └── generate_test_cases_excel.js  # Excel generation utility</w:t>
        <w:br/>
        <w:t>│</w:t>
        <w:br/>
        <w:t>├── playwright-report/             # Test execution reports</w:t>
        <w:br/>
        <w:t>│   └── index.html                 # HTML report</w:t>
        <w:br/>
        <w:t>│</w:t>
        <w:br/>
        <w:t>├── playwright.config.ts           # Playwright configuration</w:t>
        <w:br/>
        <w:t>├── package.json                   # Project dependencies</w:t>
        <w:br/>
        <w:t>├── Instructions_DemoBlaze.md      # Copilot instructions</w:t>
        <w:br/>
        <w:t>└── README.md                      # Project documentation</w:t>
        <w:br/>
        <w:t xml:space="preserve">    </w:t>
      </w:r>
    </w:p>
    <w:p>
      <w:pPr>
        <w:pStyle w:val="Heading2"/>
        <w:jc w:val="left"/>
      </w:pPr>
      <w:r>
        <w:rPr>
          <w:color w:val="003366"/>
        </w:rPr>
        <w:t>4.1 Folder Descriptions</w:t>
      </w:r>
    </w:p>
    <w:p>
      <w:r>
        <w:rPr>
          <w:b/>
          <w:color w:val="0066CC"/>
          <w:sz w:val="22"/>
        </w:rPr>
        <w:t>Pages/</w:t>
      </w:r>
    </w:p>
    <w:p>
      <w:r>
        <w:t>Contains Page Object Model classes. Each class represents a page in the application and holds locators and page interaction methods.</w:t>
      </w:r>
    </w:p>
    <w:p>
      <w:r>
        <w:rPr>
          <w:b/>
          <w:color w:val="0066CC"/>
          <w:sz w:val="22"/>
        </w:rPr>
        <w:t>tests/</w:t>
      </w:r>
    </w:p>
    <w:p>
      <w:r>
        <w:t>Contains Playwright test specification files. Each file contains test cases for a specific feature or module.</w:t>
      </w:r>
    </w:p>
    <w:p>
      <w:r>
        <w:rPr>
          <w:b/>
          <w:color w:val="0066CC"/>
          <w:sz w:val="22"/>
        </w:rPr>
        <w:t>utilities/</w:t>
      </w:r>
    </w:p>
    <w:p>
      <w:r>
        <w:t>Contains utility files like test data, helper functions, and configuration constants.</w:t>
      </w:r>
    </w:p>
    <w:p>
      <w:r>
        <w:rPr>
          <w:b/>
          <w:color w:val="0066CC"/>
          <w:sz w:val="22"/>
        </w:rPr>
        <w:t>test-cases_manual/</w:t>
      </w:r>
    </w:p>
    <w:p>
      <w:r>
        <w:t>Contains manual test cases in Excel format before automation.</w:t>
      </w:r>
    </w:p>
    <w:p>
      <w:r>
        <w:rPr>
          <w:b/>
          <w:color w:val="0066CC"/>
          <w:sz w:val="22"/>
        </w:rPr>
        <w:t>playwright-report/</w:t>
      </w:r>
    </w:p>
    <w:p>
      <w:r>
        <w:t>Auto-generated folder containing HTML test reports.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5.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color w:val="FFFFFF"/>
              </w:rPr>
              <w:t>Technology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Playwright</w:t>
            </w:r>
          </w:p>
        </w:tc>
        <w:tc>
          <w:tcPr>
            <w:tcW w:type="dxa" w:w="3120"/>
          </w:tcPr>
          <w:p>
            <w:r>
              <w:t>1.56.1</w:t>
            </w:r>
          </w:p>
        </w:tc>
        <w:tc>
          <w:tcPr>
            <w:tcW w:type="dxa" w:w="3120"/>
          </w:tcPr>
          <w:p>
            <w:r>
              <w:t>End-to-End testing framework</w:t>
            </w:r>
          </w:p>
        </w:tc>
      </w:tr>
      <w:tr>
        <w:tc>
          <w:tcPr>
            <w:tcW w:type="dxa" w:w="3120"/>
          </w:tcPr>
          <w:p>
            <w:r>
              <w:t>TypeScript</w:t>
            </w:r>
          </w:p>
        </w:tc>
        <w:tc>
          <w:tcPr>
            <w:tcW w:type="dxa" w:w="3120"/>
          </w:tcPr>
          <w:p>
            <w:r>
              <w:t>5.x</w:t>
            </w:r>
          </w:p>
        </w:tc>
        <w:tc>
          <w:tcPr>
            <w:tcW w:type="dxa" w:w="3120"/>
          </w:tcPr>
          <w:p>
            <w:r>
              <w:t>Type-safe JavaScript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18.x+</w:t>
            </w:r>
          </w:p>
        </w:tc>
        <w:tc>
          <w:tcPr>
            <w:tcW w:type="dxa" w:w="3120"/>
          </w:tcPr>
          <w:p>
            <w:r>
              <w:t>JavaScript runtime</w:t>
            </w:r>
          </w:p>
        </w:tc>
      </w:tr>
      <w:tr>
        <w:tc>
          <w:tcPr>
            <w:tcW w:type="dxa" w:w="3120"/>
          </w:tcPr>
          <w:p>
            <w:r>
              <w:t>xlsx</w:t>
            </w:r>
          </w:p>
        </w:tc>
        <w:tc>
          <w:tcPr>
            <w:tcW w:type="dxa" w:w="3120"/>
          </w:tcPr>
          <w:p>
            <w:r>
              <w:t>0.18.5</w:t>
            </w:r>
          </w:p>
        </w:tc>
        <w:tc>
          <w:tcPr>
            <w:tcW w:type="dxa" w:w="3120"/>
          </w:tcPr>
          <w:p>
            <w:r>
              <w:t>Excel file parsing</w:t>
            </w:r>
          </w:p>
        </w:tc>
      </w:tr>
      <w:tr>
        <w:tc>
          <w:tcPr>
            <w:tcW w:type="dxa" w:w="3120"/>
          </w:tcPr>
          <w:p>
            <w:r>
              <w:t>VS Code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Code editor</w:t>
            </w:r>
          </w:p>
        </w:tc>
      </w:tr>
      <w:tr>
        <w:tc>
          <w:tcPr>
            <w:tcW w:type="dxa" w:w="3120"/>
          </w:tcPr>
          <w:p>
            <w:r>
              <w:t>@types/node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TypeScript definitions for Node.js</w:t>
            </w:r>
          </w:p>
        </w:tc>
      </w:tr>
      <w:tr>
        <w:tc>
          <w:tcPr>
            <w:tcW w:type="dxa" w:w="3120"/>
          </w:tcPr>
          <w:p>
            <w:r>
              <w:t>GitHub Copilot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AI-powered code assistance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6. Manual Test Cases</w:t>
      </w:r>
    </w:p>
    <w:p>
      <w:r>
        <w:t>Before automating, manual test cases are documented in an Excel format. These serve as the blueprint for creating automation scripts.</w:t>
      </w:r>
    </w:p>
    <w:p>
      <w:pPr>
        <w:pStyle w:val="Heading2"/>
        <w:jc w:val="left"/>
      </w:pPr>
      <w:r>
        <w:rPr>
          <w:color w:val="003366"/>
        </w:rPr>
        <w:t>6.1 Excel Test Case Format</w:t>
      </w:r>
    </w:p>
    <w:p>
      <w:r>
        <w:rPr>
          <w:b/>
          <w:color w:val="0066CC"/>
          <w:sz w:val="22"/>
        </w:rPr>
        <w:t>TestCaseId:</w:t>
      </w:r>
    </w:p>
    <w:p>
      <w:r>
        <w:t>Unique identifier (e.g., TC-001)</w:t>
      </w:r>
    </w:p>
    <w:p>
      <w:r>
        <w:rPr>
          <w:b/>
          <w:color w:val="0066CC"/>
          <w:sz w:val="22"/>
        </w:rPr>
        <w:t>TestCaseName:</w:t>
      </w:r>
    </w:p>
    <w:p>
      <w:r>
        <w:t>Descriptive name of the test</w:t>
      </w:r>
    </w:p>
    <w:p>
      <w:r>
        <w:rPr>
          <w:b/>
          <w:color w:val="0066CC"/>
          <w:sz w:val="22"/>
        </w:rPr>
        <w:t>Description:</w:t>
      </w:r>
    </w:p>
    <w:p>
      <w:r>
        <w:t>Detailed description of what is being tested</w:t>
      </w:r>
    </w:p>
    <w:p>
      <w:r>
        <w:rPr>
          <w:b/>
          <w:color w:val="0066CC"/>
          <w:sz w:val="22"/>
        </w:rPr>
        <w:t>Category:</w:t>
      </w:r>
    </w:p>
    <w:p>
      <w:r>
        <w:t>Test category (UI/Navigation, Authentication, Shopping Cart, etc.)</w:t>
      </w:r>
    </w:p>
    <w:p>
      <w:r>
        <w:rPr>
          <w:b/>
          <w:color w:val="0066CC"/>
          <w:sz w:val="22"/>
        </w:rPr>
        <w:t>Priority:</w:t>
      </w:r>
    </w:p>
    <w:p>
      <w:r>
        <w:t>High / Medium / Low</w:t>
      </w:r>
    </w:p>
    <w:p>
      <w:r>
        <w:rPr>
          <w:b/>
          <w:color w:val="0066CC"/>
          <w:sz w:val="22"/>
        </w:rPr>
        <w:t>Preconditions:</w:t>
      </w:r>
    </w:p>
    <w:p>
      <w:r>
        <w:t>Setup requirements before test execution</w:t>
      </w:r>
    </w:p>
    <w:p>
      <w:r>
        <w:rPr>
          <w:b/>
          <w:color w:val="0066CC"/>
          <w:sz w:val="22"/>
        </w:rPr>
        <w:t>TestData:</w:t>
      </w:r>
    </w:p>
    <w:p>
      <w:r>
        <w:t>Input values needed for the test</w:t>
      </w:r>
    </w:p>
    <w:p>
      <w:r>
        <w:rPr>
          <w:b/>
          <w:color w:val="0066CC"/>
          <w:sz w:val="22"/>
        </w:rPr>
        <w:t>Steps:</w:t>
      </w:r>
    </w:p>
    <w:p>
      <w:r>
        <w:t>Numbered steps to perform the test</w:t>
      </w:r>
    </w:p>
    <w:p>
      <w:r>
        <w:rPr>
          <w:b/>
          <w:color w:val="0066CC"/>
          <w:sz w:val="22"/>
        </w:rPr>
        <w:t>ExpectedResult:</w:t>
      </w:r>
    </w:p>
    <w:p>
      <w:r>
        <w:t>Expected outcome of the test</w:t>
      </w:r>
    </w:p>
    <w:p>
      <w:r>
        <w:rPr>
          <w:b/>
          <w:color w:val="0066CC"/>
          <w:sz w:val="22"/>
        </w:rPr>
        <w:t>Status:</w:t>
      </w:r>
    </w:p>
    <w:p>
      <w:r>
        <w:t>Test execution status</w:t>
      </w:r>
    </w:p>
    <w:p>
      <w:pPr>
        <w:pStyle w:val="Heading2"/>
        <w:jc w:val="left"/>
      </w:pPr>
      <w:r>
        <w:rPr>
          <w:color w:val="003366"/>
        </w:rPr>
        <w:t>6.2 Sample Test Case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7E6E6"/>
          </w:tcPr>
          <w:p>
            <w:r>
              <w:t>Test Case ID</w:t>
            </w:r>
          </w:p>
        </w:tc>
        <w:tc>
          <w:tcPr>
            <w:tcW w:type="dxa" w:w="4680"/>
          </w:tcPr>
          <w:p>
            <w:r>
              <w:t>TC-001</w:t>
            </w:r>
          </w:p>
        </w:tc>
      </w:tr>
      <w:tr>
        <w:tc>
          <w:tcPr>
            <w:tcW w:type="dxa" w:w="4680"/>
            <w:shd w:fill="E7E6E6"/>
          </w:tcPr>
          <w:p>
            <w:r>
              <w:t>Test Case Name</w:t>
            </w:r>
          </w:p>
        </w:tc>
        <w:tc>
          <w:tcPr>
            <w:tcW w:type="dxa" w:w="4680"/>
          </w:tcPr>
          <w:p>
            <w:r>
              <w:t>Verify Home Page Loads Successfully</w:t>
            </w:r>
          </w:p>
        </w:tc>
      </w:tr>
      <w:tr>
        <w:tc>
          <w:tcPr>
            <w:tcW w:type="dxa" w:w="4680"/>
            <w:shd w:fill="E7E6E6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UI/Navigation</w:t>
            </w:r>
          </w:p>
        </w:tc>
      </w:tr>
      <w:tr>
        <w:tc>
          <w:tcPr>
            <w:tcW w:type="dxa" w:w="4680"/>
            <w:shd w:fill="E7E6E6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  <w:shd w:fill="E7E6E6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has internet connectivity, Access to demoblaze.com</w:t>
            </w:r>
          </w:p>
        </w:tc>
      </w:tr>
      <w:tr>
        <w:tc>
          <w:tcPr>
            <w:tcW w:type="dxa" w:w="4680"/>
            <w:shd w:fill="E7E6E6"/>
          </w:tcPr>
          <w:p>
            <w:r>
              <w:t>Test Data</w:t>
            </w:r>
          </w:p>
        </w:tc>
        <w:tc>
          <w:tcPr>
            <w:tcW w:type="dxa" w:w="4680"/>
          </w:tcPr>
          <w:p>
            <w:r>
              <w:t>URL: https://demoblaze.com/index.html</w:t>
            </w:r>
          </w:p>
        </w:tc>
      </w:tr>
      <w:tr>
        <w:tc>
          <w:tcPr>
            <w:tcW w:type="dxa" w:w="4680"/>
            <w:shd w:fill="E7E6E6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Navigate to URL\n2. Wait for page to load\n3. Verify all elements visible</w:t>
            </w:r>
          </w:p>
        </w:tc>
      </w:tr>
      <w:tr>
        <w:tc>
          <w:tcPr>
            <w:tcW w:type="dxa" w:w="4680"/>
            <w:shd w:fill="E7E6E6"/>
          </w:tcPr>
          <w:p>
            <w:r>
              <w:t>Expected Result</w:t>
            </w:r>
          </w:p>
        </w:tc>
        <w:tc>
          <w:tcPr>
            <w:tcW w:type="dxa" w:w="4680"/>
          </w:tcPr>
          <w:p>
            <w:r>
              <w:t>Home page loads with all categories and products visible</w:t>
            </w:r>
          </w:p>
        </w:tc>
      </w:tr>
      <w:tr>
        <w:tc>
          <w:tcPr>
            <w:tcW w:type="dxa" w:w="4680"/>
            <w:shd w:fill="E7E6E6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Not Executed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7. Automation Scripts</w:t>
      </w:r>
    </w:p>
    <w:p>
      <w:pPr>
        <w:pStyle w:val="Heading2"/>
        <w:jc w:val="left"/>
      </w:pPr>
      <w:r>
        <w:rPr>
          <w:color w:val="003366"/>
        </w:rPr>
        <w:t>7.1 Page Object Model Example - Home Page</w:t>
      </w:r>
    </w:p>
    <w:p>
      <w:r>
        <w:t>File: Pages/homePage.ts</w:t>
      </w:r>
    </w:p>
    <w:p>
      <w:pPr>
        <w:pStyle w:val="NoSpacing"/>
      </w:pPr>
      <w:r>
        <w:rPr>
          <w:rFonts w:ascii="Courier New" w:hAnsi="Courier New"/>
          <w:sz w:val="18"/>
        </w:rPr>
        <w:t>import { Locator, Page } from "@playwright/test";</w:t>
        <w:br/>
        <w:br/>
        <w:t>export class Homepage {</w:t>
        <w:br/>
        <w:t xml:space="preserve">    readonly page: Page;</w:t>
        <w:br/>
        <w:t xml:space="preserve">    readonly phonesCategoryLocator: Locator;</w:t>
        <w:br/>
        <w:t xml:space="preserve">    readonly laptopsCategoryLocator: Locator;</w:t>
        <w:br/>
        <w:t xml:space="preserve">    readonly monitorsCategoryLocator: Locator;</w:t>
        <w:br/>
        <w:t xml:space="preserve">    readonly productItemsLocator: Locator;</w:t>
        <w:br/>
        <w:br/>
        <w:t xml:space="preserve">    constructor(page: Page) {</w:t>
        <w:br/>
        <w:t xml:space="preserve">        this.page = page;</w:t>
        <w:br/>
        <w:t xml:space="preserve">        this.phonesCategoryLocator = page.locator('//a[contains(., "Phones")]');</w:t>
        <w:br/>
        <w:t xml:space="preserve">        this.laptopsCategoryLocator = page.locator('//a[contains(., "Laptops")]');</w:t>
        <w:br/>
        <w:t xml:space="preserve">        this.monitorsCategoryLocator = page.locator('//a[contains(., "Monitors")]');</w:t>
        <w:br/>
        <w:t xml:space="preserve">        this.productItemsLocator = page.locator('//div[@class="col-lg-4 col-md-6 mb-4"]');</w:t>
        <w:br/>
        <w:t xml:space="preserve">    }</w:t>
        <w:br/>
        <w:br/>
        <w:t xml:space="preserve">    async filterByPhonesCategory() {</w:t>
        <w:br/>
        <w:t xml:space="preserve">        await this.phonesCategoryLocator.waitFor({ state: 'visible', timeout: 5000 });</w:t>
        <w:br/>
        <w:t xml:space="preserve">        await this.phonesCategoryLocator.click();</w:t>
        <w:br/>
        <w:t xml:space="preserve">        await this.page.waitForTimeout(1500);</w:t>
        <w:br/>
        <w:t xml:space="preserve">    }</w:t>
        <w:br/>
        <w:br/>
        <w:t xml:space="preserve">    async filterByLaptopsCategory() {</w:t>
        <w:br/>
        <w:t xml:space="preserve">        await this.laptopsCategoryLocator.waitFor({ state: 'visible', timeout: 5000 });</w:t>
        <w:br/>
        <w:t xml:space="preserve">        await this.laptopsCategoryLocator.click();</w:t>
        <w:br/>
        <w:t xml:space="preserve">        await this.page.waitForTimeout(1500);</w:t>
        <w:br/>
        <w:t xml:space="preserve">    }</w:t>
        <w:br/>
        <w:br/>
        <w:t xml:space="preserve">    async filterByMonitorsCategory() {</w:t>
        <w:br/>
        <w:t xml:space="preserve">        await this.monitorsCategoryLocator.waitFor({ state: 'visible', timeout: 5000 });</w:t>
        <w:br/>
        <w:t xml:space="preserve">        await this.monitorsCategoryLocator.click();</w:t>
        <w:br/>
        <w:t xml:space="preserve">        await this.page.waitForTimeout(1500);</w:t>
        <w:br/>
        <w:t xml:space="preserve">    }</w:t>
        <w:br/>
        <w:t>}</w:t>
      </w:r>
    </w:p>
    <w:p>
      <w:pPr>
        <w:pStyle w:val="Heading2"/>
        <w:jc w:val="left"/>
      </w:pPr>
      <w:r>
        <w:rPr>
          <w:color w:val="003366"/>
        </w:rPr>
        <w:t>7.2 Test Specification Example - Login Test</w:t>
      </w:r>
    </w:p>
    <w:p>
      <w:r>
        <w:t>File: tests/loginTest.spec.ts</w:t>
      </w:r>
    </w:p>
    <w:p>
      <w:pPr>
        <w:pStyle w:val="NoSpacing"/>
      </w:pPr>
      <w:r>
        <w:rPr>
          <w:rFonts w:ascii="Courier New" w:hAnsi="Courier New"/>
          <w:sz w:val="18"/>
        </w:rPr>
        <w:t>import { test } from '@playwright/test';</w:t>
        <w:br/>
        <w:t>import { LoginPage } from '../Pages/loginPage';</w:t>
        <w:br/>
        <w:t>import { credentials } from '../utilities/testData';</w:t>
        <w:br/>
        <w:br/>
        <w:t>test.beforeEach(async ({ page }) =&gt; {</w:t>
        <w:br/>
        <w:t xml:space="preserve">    await page.goto("https://demoblaze.com/index.html");</w:t>
        <w:br/>
        <w:t>});</w:t>
        <w:br/>
        <w:br/>
        <w:t>test("login page test case", async ({ page }) =&gt; {</w:t>
        <w:br/>
        <w:t xml:space="preserve">    const loginPageObj = new LoginPage(page);</w:t>
        <w:br/>
        <w:t xml:space="preserve">    await loginPageObj.login(credentials.userName, credentials.password);</w:t>
        <w:br/>
        <w:t>});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8. Running Tests</w:t>
      </w:r>
    </w:p>
    <w:p>
      <w:pPr>
        <w:pStyle w:val="Heading2"/>
        <w:jc w:val="left"/>
      </w:pPr>
      <w:r>
        <w:rPr>
          <w:color w:val="003366"/>
        </w:rPr>
        <w:t>8.1 Run All Tests</w:t>
      </w:r>
    </w:p>
    <w:p>
      <w:pPr>
        <w:pStyle w:val="NoSpacing"/>
      </w:pPr>
      <w:r>
        <w:t>npm run test  OR  npx playwright test</w:t>
      </w:r>
    </w:p>
    <w:p>
      <w:pPr>
        <w:pStyle w:val="Heading2"/>
        <w:jc w:val="left"/>
      </w:pPr>
      <w:r>
        <w:rPr>
          <w:color w:val="003366"/>
        </w:rPr>
        <w:t>8.2 Run Specific Test File</w:t>
      </w:r>
    </w:p>
    <w:p>
      <w:pPr>
        <w:pStyle w:val="NoSpacing"/>
      </w:pPr>
      <w:r>
        <w:t>npx playwright test tests/loginTest.spec.ts</w:t>
      </w:r>
    </w:p>
    <w:p>
      <w:pPr>
        <w:pStyle w:val="Heading2"/>
        <w:jc w:val="left"/>
      </w:pPr>
      <w:r>
        <w:rPr>
          <w:color w:val="003366"/>
        </w:rPr>
        <w:t>8.3 Run Tests in Specific Browser</w:t>
      </w:r>
    </w:p>
    <w:p>
      <w:pPr>
        <w:pStyle w:val="ListBullet"/>
      </w:pPr>
      <w:r>
        <w:t>npx playwright test --project=chromium</w:t>
      </w:r>
    </w:p>
    <w:p>
      <w:pPr>
        <w:pStyle w:val="ListBullet"/>
      </w:pPr>
      <w:r>
        <w:t>npx playwright test --project=firefox</w:t>
      </w:r>
    </w:p>
    <w:p>
      <w:pPr>
        <w:pStyle w:val="ListBullet"/>
      </w:pPr>
      <w:r>
        <w:t>npx playwright test --project=webkit</w:t>
      </w:r>
    </w:p>
    <w:p>
      <w:pPr>
        <w:pStyle w:val="Heading2"/>
        <w:jc w:val="left"/>
      </w:pPr>
      <w:r>
        <w:rPr>
          <w:color w:val="003366"/>
        </w:rPr>
        <w:t>8.4 Run Tests in Headed Mode</w:t>
      </w:r>
    </w:p>
    <w:p>
      <w:pPr>
        <w:pStyle w:val="NoSpacing"/>
      </w:pPr>
      <w:r>
        <w:t>npx playwright test --headed</w:t>
      </w:r>
    </w:p>
    <w:p>
      <w:r>
        <w:t>This shows the browser window during test execution.</w:t>
      </w:r>
    </w:p>
    <w:p>
      <w:pPr>
        <w:pStyle w:val="Heading2"/>
        <w:jc w:val="left"/>
      </w:pPr>
      <w:r>
        <w:rPr>
          <w:color w:val="003366"/>
        </w:rPr>
        <w:t>8.5 Run Tests with Debug Mode</w:t>
      </w:r>
    </w:p>
    <w:p>
      <w:pPr>
        <w:pStyle w:val="NoSpacing"/>
      </w:pPr>
      <w:r>
        <w:t>npx playwright test --debug</w:t>
      </w:r>
    </w:p>
    <w:p>
      <w:r>
        <w:t>This opens Playwright Inspector for debugging.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9. Test Reports</w:t>
      </w:r>
    </w:p>
    <w:p>
      <w:pPr>
        <w:pStyle w:val="Heading2"/>
        <w:jc w:val="left"/>
      </w:pPr>
      <w:r>
        <w:rPr>
          <w:color w:val="003366"/>
        </w:rPr>
        <w:t>9.1 Generate HTML Report</w:t>
      </w:r>
    </w:p>
    <w:p>
      <w:r>
        <w:t>Playwright automatically generates an HTML report after test execution. The report is stored in the playwright-report/ folder.</w:t>
      </w:r>
    </w:p>
    <w:p>
      <w:pPr>
        <w:pStyle w:val="Heading2"/>
        <w:jc w:val="left"/>
      </w:pPr>
      <w:r>
        <w:rPr>
          <w:color w:val="003366"/>
        </w:rPr>
        <w:t>9.2 View HTML Report</w:t>
      </w:r>
    </w:p>
    <w:p>
      <w:pPr>
        <w:pStyle w:val="NoSpacing"/>
      </w:pPr>
      <w:r>
        <w:t>npx playwright show-report</w:t>
      </w:r>
    </w:p>
    <w:p>
      <w:r>
        <w:t>This opens the HTML report in your default browser.</w:t>
      </w:r>
    </w:p>
    <w:p>
      <w:pPr>
        <w:pStyle w:val="Heading2"/>
        <w:jc w:val="left"/>
      </w:pPr>
      <w:r>
        <w:rPr>
          <w:color w:val="003366"/>
        </w:rPr>
        <w:t>9.3 Report Features</w:t>
      </w:r>
    </w:p>
    <w:p>
      <w:pPr>
        <w:pStyle w:val="ListBullet"/>
      </w:pPr>
      <w:r>
        <w:t>Test execution summary (passed, failed, skipped)</w:t>
      </w:r>
    </w:p>
    <w:p>
      <w:pPr>
        <w:pStyle w:val="ListBullet"/>
      </w:pPr>
      <w:r>
        <w:t>Detailed test logs and screenshots</w:t>
      </w:r>
    </w:p>
    <w:p>
      <w:pPr>
        <w:pStyle w:val="ListBullet"/>
      </w:pPr>
      <w:r>
        <w:t>Video recordings of failed tests</w:t>
      </w:r>
    </w:p>
    <w:p>
      <w:pPr>
        <w:pStyle w:val="ListBullet"/>
      </w:pPr>
      <w:r>
        <w:t>Trace files for debugging</w:t>
      </w:r>
    </w:p>
    <w:p>
      <w:pPr>
        <w:pStyle w:val="ListBullet"/>
      </w:pPr>
      <w:r>
        <w:t>Timing and performance metrics</w:t>
      </w:r>
    </w:p>
    <w:p>
      <w:pPr>
        <w:pStyle w:val="ListBullet"/>
      </w:pPr>
      <w:r>
        <w:t>Browser compatibility information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10. Best Practices</w:t>
      </w:r>
    </w:p>
    <w:p>
      <w:pPr>
        <w:pStyle w:val="Heading3"/>
        <w:jc w:val="left"/>
      </w:pPr>
      <w:r>
        <w:rPr>
          <w:color w:val="0066CC"/>
        </w:rPr>
        <w:t>Use Page Object Model</w:t>
      </w:r>
    </w:p>
    <w:p>
      <w:pPr>
        <w:pStyle w:val="ListBullet"/>
      </w:pPr>
      <w:r>
        <w:t>Separate locators from test logic</w:t>
      </w:r>
    </w:p>
    <w:p>
      <w:pPr>
        <w:pStyle w:val="ListBullet"/>
      </w:pPr>
      <w:r>
        <w:t>Create reusable page methods</w:t>
      </w:r>
    </w:p>
    <w:p>
      <w:pPr>
        <w:pStyle w:val="ListBullet"/>
      </w:pPr>
      <w:r>
        <w:t>Maintain consistency across tests</w:t>
      </w:r>
    </w:p>
    <w:p>
      <w:pPr>
        <w:pStyle w:val="Heading3"/>
        <w:jc w:val="left"/>
      </w:pPr>
      <w:r>
        <w:rPr>
          <w:color w:val="0066CC"/>
        </w:rPr>
        <w:t>Explicit Waits</w:t>
      </w:r>
    </w:p>
    <w:p>
      <w:pPr>
        <w:pStyle w:val="ListBullet"/>
      </w:pPr>
      <w:r>
        <w:t>Use waitFor() instead of hardcoded delays</w:t>
      </w:r>
    </w:p>
    <w:p>
      <w:pPr>
        <w:pStyle w:val="ListBullet"/>
      </w:pPr>
      <w:r>
        <w:t>Set appropriate timeouts</w:t>
      </w:r>
    </w:p>
    <w:p>
      <w:pPr>
        <w:pStyle w:val="ListBullet"/>
      </w:pPr>
      <w:r>
        <w:t>Wait for specific element conditions</w:t>
      </w:r>
    </w:p>
    <w:p>
      <w:pPr>
        <w:pStyle w:val="Heading3"/>
        <w:jc w:val="left"/>
      </w:pPr>
      <w:r>
        <w:rPr>
          <w:color w:val="0066CC"/>
        </w:rPr>
        <w:t>Error Handling</w:t>
      </w:r>
    </w:p>
    <w:p>
      <w:pPr>
        <w:pStyle w:val="ListBullet"/>
      </w:pPr>
      <w:r>
        <w:t>Use try-catch blocks for critical operations</w:t>
      </w:r>
    </w:p>
    <w:p>
      <w:pPr>
        <w:pStyle w:val="ListBullet"/>
      </w:pPr>
      <w:r>
        <w:t>Provide meaningful error messages</w:t>
      </w:r>
    </w:p>
    <w:p>
      <w:pPr>
        <w:pStyle w:val="ListBullet"/>
      </w:pPr>
      <w:r>
        <w:t>Log important test steps</w:t>
      </w:r>
    </w:p>
    <w:p>
      <w:pPr>
        <w:pStyle w:val="Heading3"/>
        <w:jc w:val="left"/>
      </w:pPr>
      <w:r>
        <w:rPr>
          <w:color w:val="0066CC"/>
        </w:rPr>
        <w:t>Test Data Management</w:t>
      </w:r>
    </w:p>
    <w:p>
      <w:pPr>
        <w:pStyle w:val="ListBullet"/>
      </w:pPr>
      <w:r>
        <w:t>Store test data in separate files</w:t>
      </w:r>
    </w:p>
    <w:p>
      <w:pPr>
        <w:pStyle w:val="ListBullet"/>
      </w:pPr>
      <w:r>
        <w:t>Use constants for repeated values</w:t>
      </w:r>
    </w:p>
    <w:p>
      <w:pPr>
        <w:pStyle w:val="ListBullet"/>
      </w:pPr>
      <w:r>
        <w:t>Avoid hardcoding credentials</w:t>
      </w:r>
    </w:p>
    <w:p>
      <w:pPr>
        <w:pStyle w:val="Heading3"/>
        <w:jc w:val="left"/>
      </w:pPr>
      <w:r>
        <w:rPr>
          <w:color w:val="0066CC"/>
        </w:rPr>
        <w:t>Code Quality</w:t>
      </w:r>
    </w:p>
    <w:p>
      <w:pPr>
        <w:pStyle w:val="ListBullet"/>
      </w:pPr>
      <w:r>
        <w:t>Follow TypeScript best practices</w:t>
      </w:r>
    </w:p>
    <w:p>
      <w:pPr>
        <w:pStyle w:val="ListBullet"/>
      </w:pPr>
      <w:r>
        <w:t>Use meaningful variable and method names</w:t>
      </w:r>
    </w:p>
    <w:p>
      <w:pPr>
        <w:pStyle w:val="ListBullet"/>
      </w:pPr>
      <w:r>
        <w:t>Add comments for complex logic</w:t>
      </w:r>
    </w:p>
    <w:p>
      <w:pPr>
        <w:pStyle w:val="ListBullet"/>
      </w:pPr>
      <w:r>
        <w:t>Keep tests focused and isolated</w:t>
      </w:r>
    </w:p>
    <w:p>
      <w:pPr>
        <w:pStyle w:val="Heading3"/>
        <w:jc w:val="left"/>
      </w:pPr>
      <w:r>
        <w:rPr>
          <w:color w:val="0066CC"/>
        </w:rPr>
        <w:t>CI/CD Integration</w:t>
      </w:r>
    </w:p>
    <w:p>
      <w:pPr>
        <w:pStyle w:val="ListBullet"/>
      </w:pPr>
      <w:r>
        <w:t>Use headless mode for CI pipelines</w:t>
      </w:r>
    </w:p>
    <w:p>
      <w:pPr>
        <w:pStyle w:val="ListBullet"/>
      </w:pPr>
      <w:r>
        <w:t>Configure parallel test execution</w:t>
      </w:r>
    </w:p>
    <w:p>
      <w:pPr>
        <w:pStyle w:val="ListBullet"/>
      </w:pPr>
      <w:r>
        <w:t>Archive test reports automatically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Conclusion</w:t>
      </w:r>
    </w:p>
    <w:p>
      <w:r>
        <w:t>This Playwright framework provides a robust foundation for end-to-end testing of web applications. By following the Page Object Model pattern and the best practices outlined in this document, you can create scalable, maintainable, and efficient test automation suites.</w:t>
      </w:r>
    </w:p>
    <w:p/>
    <w:p>
      <w:r>
        <w:t>Key benefits of this framework:</w:t>
      </w:r>
    </w:p>
    <w:p>
      <w:pPr>
        <w:pStyle w:val="ListBullet"/>
      </w:pPr>
      <w:r>
        <w:t>Easy to maintain and update locators</w:t>
      </w:r>
    </w:p>
    <w:p>
      <w:pPr>
        <w:pStyle w:val="ListBullet"/>
      </w:pPr>
      <w:r>
        <w:t>Reusable page components across tests</w:t>
      </w:r>
    </w:p>
    <w:p>
      <w:pPr>
        <w:pStyle w:val="ListBullet"/>
      </w:pPr>
      <w:r>
        <w:t>Comprehensive test reporting</w:t>
      </w:r>
    </w:p>
    <w:p>
      <w:pPr>
        <w:pStyle w:val="ListBullet"/>
      </w:pPr>
      <w:r>
        <w:t>Cross-browser testing capabilities</w:t>
      </w:r>
    </w:p>
    <w:p>
      <w:pPr>
        <w:pStyle w:val="ListBullet"/>
      </w:pPr>
      <w:r>
        <w:t>CI/CD integration ready</w:t>
      </w:r>
    </w:p>
    <w:p>
      <w:pPr>
        <w:pStyle w:val="ListBullet"/>
      </w:pPr>
      <w:r>
        <w:t>TypeScript type safety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