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1E90" w14:textId="281A18AB" w:rsidR="006D5108" w:rsidRDefault="00AE2D02" w:rsidP="00AE2D02">
      <w:pPr>
        <w:pStyle w:val="Heading1"/>
        <w:rPr>
          <w:b/>
          <w:bCs/>
          <w:sz w:val="40"/>
          <w:szCs w:val="40"/>
          <w:u w:val="single"/>
          <w:lang w:val="en-US"/>
        </w:rPr>
      </w:pPr>
      <w:r w:rsidRPr="00AE2D02">
        <w:rPr>
          <w:b/>
          <w:bCs/>
          <w:sz w:val="40"/>
          <w:szCs w:val="40"/>
          <w:u w:val="single"/>
          <w:lang w:val="en-US"/>
        </w:rPr>
        <w:t>Categories:</w:t>
      </w:r>
    </w:p>
    <w:p w14:paraId="0C3119E9" w14:textId="6A91F8C7" w:rsidR="00AE2D02" w:rsidRDefault="00AE2D02" w:rsidP="00AE2D02">
      <w:pPr>
        <w:rPr>
          <w:lang w:val="en-US"/>
        </w:rPr>
      </w:pPr>
    </w:p>
    <w:p w14:paraId="7D01D7AF" w14:textId="2E6A480F" w:rsidR="003C59A9" w:rsidRDefault="003C59A9" w:rsidP="00AE2D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Categories pages organizes the products into relevant groupings for easy navigation and a stress-free shopping experience, where you won’t have to run around aisle after aisle to find whatever it is you are looking for. </w:t>
      </w:r>
      <w:r w:rsidR="0087475D">
        <w:rPr>
          <w:sz w:val="24"/>
          <w:szCs w:val="24"/>
          <w:lang w:val="en-US"/>
        </w:rPr>
        <w:t>Customers can easily know what products are available.</w:t>
      </w:r>
    </w:p>
    <w:p w14:paraId="56E63C8C" w14:textId="7479A8D2" w:rsidR="00F4741A" w:rsidRDefault="00F4741A" w:rsidP="00AE2D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categories of our website include:</w:t>
      </w:r>
    </w:p>
    <w:p w14:paraId="7A4E88BB" w14:textId="54044B4A" w:rsidR="00F4741A" w:rsidRDefault="00E6414B" w:rsidP="00E641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Vegetables</w:t>
      </w:r>
    </w:p>
    <w:p w14:paraId="43C9260E" w14:textId="32A4508D" w:rsidR="00E6414B" w:rsidRDefault="00E6414B" w:rsidP="00E641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Fruits</w:t>
      </w:r>
    </w:p>
    <w:p w14:paraId="64B308D0" w14:textId="2C211BA0" w:rsidR="00E6414B" w:rsidRDefault="00E6414B" w:rsidP="00E641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Meat</w:t>
      </w:r>
    </w:p>
    <w:p w14:paraId="0D2D982E" w14:textId="4B938B70" w:rsidR="00E6414B" w:rsidRDefault="00E6414B" w:rsidP="00E641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Frozen Foods</w:t>
      </w:r>
    </w:p>
    <w:p w14:paraId="76593514" w14:textId="7AE3D49B" w:rsidR="00E6414B" w:rsidRDefault="00E6414B" w:rsidP="00E641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Beverages</w:t>
      </w:r>
    </w:p>
    <w:p w14:paraId="11603526" w14:textId="0E293E64" w:rsidR="00E6414B" w:rsidRPr="00E6414B" w:rsidRDefault="00262CFD" w:rsidP="00E641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Snacks</w:t>
      </w:r>
    </w:p>
    <w:sectPr w:rsidR="00E6414B" w:rsidRPr="00E6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404"/>
    <w:multiLevelType w:val="hybridMultilevel"/>
    <w:tmpl w:val="2A8E0D6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4B"/>
    <w:rsid w:val="00226C4B"/>
    <w:rsid w:val="00262CFD"/>
    <w:rsid w:val="003C59A9"/>
    <w:rsid w:val="006D5108"/>
    <w:rsid w:val="0087475D"/>
    <w:rsid w:val="00AE2D02"/>
    <w:rsid w:val="00DA2799"/>
    <w:rsid w:val="00E6414B"/>
    <w:rsid w:val="00F4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D0AC"/>
  <w15:chartTrackingRefBased/>
  <w15:docId w15:val="{9FD03A3E-F8BE-4A70-ADB9-CD9DCC68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2022-11-30T14:42:00Z</dcterms:created>
  <dcterms:modified xsi:type="dcterms:W3CDTF">2022-11-30T14:52:00Z</dcterms:modified>
</cp:coreProperties>
</file>