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8749A1C" w14:textId="40ACBA33" w:rsidR="000F7331" w:rsidRPr="009E62F5" w:rsidRDefault="000F7331" w:rsidP="009E62F5">
      <w:pPr>
        <w:pStyle w:val="ListParagraph"/>
        <w:numPr>
          <w:ilvl w:val="0"/>
          <w:numId w:val="20"/>
        </w:numPr>
        <w:rPr>
          <w:rFonts w:ascii="Times New Roman" w:hAnsi="Times New Roman" w:cs="Times New Roman"/>
          <w:b/>
          <w:bCs/>
          <w:sz w:val="28"/>
          <w:szCs w:val="28"/>
        </w:rPr>
      </w:pPr>
      <w:r w:rsidRPr="009E62F5">
        <w:rPr>
          <w:rFonts w:ascii="Times New Roman" w:hAnsi="Times New Roman" w:cs="Times New Roman"/>
          <w:b/>
          <w:bCs/>
          <w:sz w:val="28"/>
          <w:szCs w:val="28"/>
        </w:rPr>
        <w:t>Problem</w:t>
      </w:r>
    </w:p>
    <w:p w14:paraId="3FED9298" w14:textId="77777777" w:rsidR="002959D6" w:rsidRPr="00B7167A" w:rsidRDefault="00F86D05" w:rsidP="00BF5715">
      <w:pPr>
        <w:jc w:val="both"/>
        <w:rPr>
          <w:rFonts w:ascii="Times New Roman" w:hAnsi="Times New Roman" w:cs="Times New Roman"/>
          <w:sz w:val="24"/>
          <w:szCs w:val="24"/>
        </w:rPr>
      </w:pPr>
      <w:r w:rsidRPr="00B7167A">
        <w:rPr>
          <w:rFonts w:ascii="Times New Roman" w:hAnsi="Times New Roman" w:cs="Times New Roman"/>
          <w:sz w:val="24"/>
          <w:szCs w:val="24"/>
        </w:rPr>
        <w:t xml:space="preserve">Software development teams often have requirements and source code but lack a systematic way to quickly determine whether the implemented software satisfies those requirements. The QA process requires developers or testers to manually read requirements, identify testable behaviours, write and execute test cases, inspect failures, determine what went wrong, and document defects. The specific problem this project addresses is the </w:t>
      </w:r>
      <w:r w:rsidRPr="00B7167A">
        <w:rPr>
          <w:rStyle w:val="Strong"/>
          <w:rFonts w:ascii="Times New Roman" w:hAnsi="Times New Roman" w:cs="Times New Roman"/>
          <w:b w:val="0"/>
          <w:bCs w:val="0"/>
          <w:sz w:val="24"/>
          <w:szCs w:val="24"/>
        </w:rPr>
        <w:t>disconnect between software requirements and practical QA activities</w:t>
      </w:r>
      <w:r w:rsidRPr="00B7167A">
        <w:rPr>
          <w:rFonts w:ascii="Times New Roman" w:hAnsi="Times New Roman" w:cs="Times New Roman"/>
          <w:sz w:val="24"/>
          <w:szCs w:val="24"/>
        </w:rPr>
        <w:t xml:space="preserve">, where manually translating requirements into tests and interpreting test results can lead to incomplete test coverage, missed edge cases, and inconsistent failure documentation. The proposed system addresses this problem by creating a controlled agent that connects </w:t>
      </w:r>
      <w:r w:rsidRPr="00B7167A">
        <w:rPr>
          <w:rStyle w:val="Strong"/>
          <w:rFonts w:ascii="Times New Roman" w:hAnsi="Times New Roman" w:cs="Times New Roman"/>
          <w:b w:val="0"/>
          <w:bCs w:val="0"/>
          <w:sz w:val="24"/>
          <w:szCs w:val="24"/>
        </w:rPr>
        <w:t>requirements → test proposals → approved test execution → failure analysis → QA documentation</w:t>
      </w:r>
      <w:r w:rsidRPr="00B7167A">
        <w:rPr>
          <w:rFonts w:ascii="Times New Roman" w:hAnsi="Times New Roman" w:cs="Times New Roman"/>
          <w:sz w:val="24"/>
          <w:szCs w:val="24"/>
        </w:rPr>
        <w:t xml:space="preserve"> into one traceable workflow.</w:t>
      </w:r>
    </w:p>
    <w:p w14:paraId="79FCD5B6" w14:textId="08B896EC" w:rsidR="000F7331" w:rsidRPr="000F7331" w:rsidRDefault="000F7331" w:rsidP="009E62F5">
      <w:pPr>
        <w:pStyle w:val="ListParagraph"/>
        <w:numPr>
          <w:ilvl w:val="0"/>
          <w:numId w:val="20"/>
        </w:numPr>
        <w:rPr>
          <w:rFonts w:ascii="Times New Roman" w:hAnsi="Times New Roman" w:cs="Times New Roman"/>
          <w:b/>
          <w:bCs/>
          <w:sz w:val="28"/>
          <w:szCs w:val="28"/>
        </w:rPr>
      </w:pPr>
      <w:r w:rsidRPr="000F7331">
        <w:rPr>
          <w:rFonts w:ascii="Times New Roman" w:hAnsi="Times New Roman" w:cs="Times New Roman"/>
          <w:b/>
          <w:bCs/>
          <w:sz w:val="28"/>
          <w:szCs w:val="28"/>
        </w:rPr>
        <w:t>Target User</w:t>
      </w:r>
    </w:p>
    <w:p w14:paraId="56AC5491" w14:textId="77777777" w:rsidR="005A02A5" w:rsidRPr="0020641B" w:rsidRDefault="005A02A5" w:rsidP="00BF5715">
      <w:pPr>
        <w:jc w:val="both"/>
        <w:rPr>
          <w:rFonts w:ascii="Times New Roman" w:hAnsi="Times New Roman" w:cs="Times New Roman"/>
          <w:sz w:val="24"/>
          <w:szCs w:val="24"/>
        </w:rPr>
      </w:pPr>
      <w:r w:rsidRPr="0020641B">
        <w:rPr>
          <w:rFonts w:ascii="Times New Roman" w:hAnsi="Times New Roman" w:cs="Times New Roman"/>
          <w:sz w:val="24"/>
          <w:szCs w:val="24"/>
        </w:rPr>
        <w:t xml:space="preserve">The primary users of the Software-Engineering QA Agent are </w:t>
      </w:r>
      <w:r w:rsidRPr="0037382C">
        <w:rPr>
          <w:rFonts w:ascii="Times New Roman" w:hAnsi="Times New Roman" w:cs="Times New Roman"/>
          <w:sz w:val="24"/>
          <w:szCs w:val="24"/>
        </w:rPr>
        <w:t xml:space="preserve">software developers and QA engineers working on small development projects. </w:t>
      </w:r>
      <w:r w:rsidRPr="0020641B">
        <w:rPr>
          <w:rFonts w:ascii="Times New Roman" w:hAnsi="Times New Roman" w:cs="Times New Roman"/>
          <w:sz w:val="24"/>
          <w:szCs w:val="24"/>
        </w:rPr>
        <w:t>The user provides the agent with an authorized software repository, relevant software requirements or project documentation, and an approved test environment. The agent then assists the user in understanding expected software behaviour, generating candidate test cases, executing approved tests in a sandbox, reviewing test failures, producing structured failure summaries, and drafting issue or pull-request notes. The system is intended to support developers and QA engineers in their quality-assurance activities rather than replace their judgment or decision-making.</w:t>
      </w:r>
    </w:p>
    <w:p w14:paraId="1C64E4B4" w14:textId="333F7A94" w:rsidR="000F7331" w:rsidRPr="000F7331" w:rsidRDefault="000F7331" w:rsidP="009E62F5">
      <w:pPr>
        <w:pStyle w:val="ListParagraph"/>
        <w:numPr>
          <w:ilvl w:val="0"/>
          <w:numId w:val="20"/>
        </w:numPr>
        <w:rPr>
          <w:rFonts w:ascii="Times New Roman" w:hAnsi="Times New Roman" w:cs="Times New Roman"/>
          <w:b/>
          <w:bCs/>
          <w:sz w:val="28"/>
          <w:szCs w:val="28"/>
        </w:rPr>
      </w:pPr>
      <w:r w:rsidRPr="000F7331">
        <w:rPr>
          <w:rFonts w:ascii="Times New Roman" w:hAnsi="Times New Roman" w:cs="Times New Roman"/>
          <w:b/>
          <w:bCs/>
          <w:sz w:val="28"/>
          <w:szCs w:val="28"/>
        </w:rPr>
        <w:t>Current Pain Points</w:t>
      </w:r>
    </w:p>
    <w:p w14:paraId="0F106F53" w14:textId="576B087D" w:rsidR="000D7448" w:rsidRPr="00E5762E" w:rsidRDefault="000D7448" w:rsidP="00E5762E">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E5762E">
        <w:rPr>
          <w:rFonts w:ascii="Times New Roman" w:hAnsi="Times New Roman" w:cs="Times New Roman"/>
          <w:sz w:val="24"/>
          <w:szCs w:val="28"/>
        </w:rPr>
        <w:t>Manual Conversion of Requirements into Tests</w:t>
      </w:r>
      <w:r w:rsidR="00F139AD" w:rsidRPr="00E5762E">
        <w:rPr>
          <w:rFonts w:ascii="Times New Roman" w:hAnsi="Times New Roman" w:cs="Times New Roman"/>
          <w:sz w:val="24"/>
          <w:szCs w:val="28"/>
        </w:rPr>
        <w:t xml:space="preserve">. </w:t>
      </w:r>
      <w:r w:rsidRPr="00E5762E">
        <w:rPr>
          <w:rFonts w:ascii="Times New Roman" w:hAnsi="Times New Roman" w:cs="Times New Roman"/>
          <w:sz w:val="24"/>
          <w:szCs w:val="28"/>
        </w:rPr>
        <w:t>Developers and testers must manually interpret requirements and convert them into test cases, which can be time-consuming and may result in some requirements not being adequately tested.</w:t>
      </w:r>
    </w:p>
    <w:p w14:paraId="048B8372" w14:textId="7F7239C0" w:rsidR="000D7448" w:rsidRPr="000D7448" w:rsidRDefault="000D7448" w:rsidP="00E5762E">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0D7448">
        <w:rPr>
          <w:rFonts w:ascii="Times New Roman" w:hAnsi="Times New Roman" w:cs="Times New Roman"/>
          <w:sz w:val="24"/>
          <w:szCs w:val="28"/>
        </w:rPr>
        <w:t>Inconsistent Test-Case Design</w:t>
      </w:r>
      <w:r w:rsidR="00F139AD" w:rsidRPr="00E5762E">
        <w:rPr>
          <w:rFonts w:ascii="Times New Roman" w:hAnsi="Times New Roman" w:cs="Times New Roman"/>
          <w:sz w:val="24"/>
          <w:szCs w:val="28"/>
        </w:rPr>
        <w:t xml:space="preserve">. </w:t>
      </w:r>
      <w:r w:rsidRPr="000D7448">
        <w:rPr>
          <w:rFonts w:ascii="Times New Roman" w:hAnsi="Times New Roman" w:cs="Times New Roman"/>
          <w:sz w:val="24"/>
          <w:szCs w:val="28"/>
        </w:rPr>
        <w:t>Different developers or testers may interpret the same requirement differently, leading to variations in test coverage, particularly for edge and negative cases.</w:t>
      </w:r>
    </w:p>
    <w:p w14:paraId="773E5A0B" w14:textId="72174ACF" w:rsidR="000D7448" w:rsidRPr="000D7448" w:rsidRDefault="000D7448" w:rsidP="00E5762E">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0D7448">
        <w:rPr>
          <w:rFonts w:ascii="Times New Roman" w:hAnsi="Times New Roman" w:cs="Times New Roman"/>
          <w:sz w:val="24"/>
          <w:szCs w:val="28"/>
        </w:rPr>
        <w:t>Manual Failure Investigation</w:t>
      </w:r>
      <w:r w:rsidR="00F139AD" w:rsidRPr="00E5762E">
        <w:rPr>
          <w:rFonts w:ascii="Times New Roman" w:hAnsi="Times New Roman" w:cs="Times New Roman"/>
          <w:sz w:val="24"/>
          <w:szCs w:val="28"/>
        </w:rPr>
        <w:t xml:space="preserve">. </w:t>
      </w:r>
      <w:r w:rsidRPr="000D7448">
        <w:rPr>
          <w:rFonts w:ascii="Times New Roman" w:hAnsi="Times New Roman" w:cs="Times New Roman"/>
          <w:sz w:val="24"/>
          <w:szCs w:val="28"/>
        </w:rPr>
        <w:t>When a test fails, developers or testers must manually examine the test output and logs to identify the affected functionality and determine the possible cause of the failure.</w:t>
      </w:r>
    </w:p>
    <w:p w14:paraId="2E114997" w14:textId="39F27AB5" w:rsidR="000D7448" w:rsidRPr="000D7448" w:rsidRDefault="000D7448" w:rsidP="00E5762E">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0D7448">
        <w:rPr>
          <w:rFonts w:ascii="Times New Roman" w:hAnsi="Times New Roman" w:cs="Times New Roman"/>
          <w:sz w:val="24"/>
          <w:szCs w:val="28"/>
        </w:rPr>
        <w:t>Repetitive QA Documentation</w:t>
      </w:r>
      <w:r w:rsidR="00F139AD" w:rsidRPr="00E5762E">
        <w:rPr>
          <w:rFonts w:ascii="Times New Roman" w:hAnsi="Times New Roman" w:cs="Times New Roman"/>
          <w:sz w:val="24"/>
          <w:szCs w:val="28"/>
        </w:rPr>
        <w:t xml:space="preserve">. </w:t>
      </w:r>
      <w:r w:rsidRPr="000D7448">
        <w:rPr>
          <w:rFonts w:ascii="Times New Roman" w:hAnsi="Times New Roman" w:cs="Times New Roman"/>
          <w:sz w:val="24"/>
          <w:szCs w:val="28"/>
        </w:rPr>
        <w:t>After identifying a failure, developers or testers must manually prepare defect reports containing the failed test, expected behavior, actual behavi</w:t>
      </w:r>
      <w:r w:rsidR="003B4A62">
        <w:rPr>
          <w:rFonts w:ascii="Times New Roman" w:hAnsi="Times New Roman" w:cs="Times New Roman"/>
          <w:sz w:val="24"/>
          <w:szCs w:val="28"/>
        </w:rPr>
        <w:t>o</w:t>
      </w:r>
      <w:r w:rsidRPr="000D7448">
        <w:rPr>
          <w:rFonts w:ascii="Times New Roman" w:hAnsi="Times New Roman" w:cs="Times New Roman"/>
          <w:sz w:val="24"/>
          <w:szCs w:val="28"/>
        </w:rPr>
        <w:t>r, and supporting evidence.</w:t>
      </w:r>
    </w:p>
    <w:p w14:paraId="6840E76A" w14:textId="20F5B9D6" w:rsidR="000D7448" w:rsidRPr="000D7448" w:rsidRDefault="000D7448" w:rsidP="00E5762E">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0D7448">
        <w:rPr>
          <w:rFonts w:ascii="Times New Roman" w:hAnsi="Times New Roman" w:cs="Times New Roman"/>
          <w:sz w:val="24"/>
          <w:szCs w:val="28"/>
        </w:rPr>
        <w:t>Limited Traceability</w:t>
      </w:r>
      <w:r w:rsidR="00F139AD" w:rsidRPr="00E5762E">
        <w:rPr>
          <w:rFonts w:ascii="Times New Roman" w:hAnsi="Times New Roman" w:cs="Times New Roman"/>
          <w:sz w:val="24"/>
          <w:szCs w:val="28"/>
        </w:rPr>
        <w:t xml:space="preserve">. </w:t>
      </w:r>
      <w:r w:rsidRPr="000D7448">
        <w:rPr>
          <w:rFonts w:ascii="Times New Roman" w:hAnsi="Times New Roman" w:cs="Times New Roman"/>
          <w:sz w:val="24"/>
          <w:szCs w:val="28"/>
        </w:rPr>
        <w:t>The relationship between requirements, test cases, test results, and reported issues is often maintained manually, making it difficult to trace a defect back to the requirement and test that exposed it.</w:t>
      </w:r>
    </w:p>
    <w:p w14:paraId="0146DF89" w14:textId="4E9CE115" w:rsidR="000F7331" w:rsidRPr="000F7331" w:rsidRDefault="000F7331" w:rsidP="009E62F5">
      <w:pPr>
        <w:pStyle w:val="ListParagraph"/>
        <w:numPr>
          <w:ilvl w:val="0"/>
          <w:numId w:val="20"/>
        </w:numPr>
        <w:rPr>
          <w:rFonts w:ascii="Times New Roman" w:hAnsi="Times New Roman" w:cs="Times New Roman"/>
          <w:b/>
          <w:bCs/>
          <w:sz w:val="28"/>
          <w:szCs w:val="28"/>
        </w:rPr>
      </w:pPr>
      <w:r w:rsidRPr="000F7331">
        <w:rPr>
          <w:rFonts w:ascii="Times New Roman" w:hAnsi="Times New Roman" w:cs="Times New Roman"/>
          <w:b/>
          <w:bCs/>
          <w:sz w:val="28"/>
          <w:szCs w:val="28"/>
        </w:rPr>
        <w:t>AI Value</w:t>
      </w:r>
    </w:p>
    <w:p w14:paraId="782DAC4E" w14:textId="77777777" w:rsidR="00825542" w:rsidRPr="0020641B" w:rsidRDefault="00825542" w:rsidP="00E5762E">
      <w:pPr>
        <w:jc w:val="both"/>
        <w:rPr>
          <w:rFonts w:ascii="Times New Roman" w:hAnsi="Times New Roman" w:cs="Times New Roman"/>
          <w:sz w:val="24"/>
          <w:szCs w:val="24"/>
        </w:rPr>
      </w:pPr>
      <w:r w:rsidRPr="0020641B">
        <w:rPr>
          <w:rFonts w:ascii="Times New Roman" w:hAnsi="Times New Roman" w:cs="Times New Roman"/>
          <w:sz w:val="24"/>
          <w:szCs w:val="24"/>
        </w:rPr>
        <w:t xml:space="preserve">AI is valuable in this project because QA activities such as interpreting natural-language requirements, identifying testable behaviours, generating test cases, and analyzing test failures require reasoning about software behaviour. The AI will interpret requirements, generate candidate tests, suggest normal, edge and negative scenarios, retrieve relevant project information, analyze test outputs, summarize failures, and draft issue or pull-request notes. </w:t>
      </w:r>
      <w:r w:rsidRPr="0020641B">
        <w:rPr>
          <w:rFonts w:ascii="Times New Roman" w:hAnsi="Times New Roman" w:cs="Times New Roman"/>
          <w:sz w:val="24"/>
          <w:szCs w:val="24"/>
        </w:rPr>
        <w:lastRenderedPageBreak/>
        <w:t>However, AI will not control safety or authorization decisions. Deterministic components will manage test execution, tool permissions, sandbox access, input validation, allowed functions, iteration limits, test-result collection, and human approval. This separation ensures that AI is used for tasks requiring reasoning while rules, validation, authorization, and high-impact decisions remain under deterministic software or human control.</w:t>
      </w:r>
    </w:p>
    <w:p w14:paraId="03F961B0" w14:textId="7EBB46A0" w:rsidR="000F7331" w:rsidRPr="000F7331" w:rsidRDefault="000F7331" w:rsidP="009E62F5">
      <w:pPr>
        <w:pStyle w:val="ListParagraph"/>
        <w:numPr>
          <w:ilvl w:val="0"/>
          <w:numId w:val="20"/>
        </w:numPr>
        <w:rPr>
          <w:rFonts w:ascii="Times New Roman" w:hAnsi="Times New Roman" w:cs="Times New Roman"/>
          <w:b/>
          <w:bCs/>
          <w:sz w:val="28"/>
          <w:szCs w:val="28"/>
        </w:rPr>
      </w:pPr>
      <w:r w:rsidRPr="000F7331">
        <w:rPr>
          <w:rFonts w:ascii="Times New Roman" w:hAnsi="Times New Roman" w:cs="Times New Roman"/>
          <w:b/>
          <w:bCs/>
          <w:sz w:val="28"/>
          <w:szCs w:val="28"/>
        </w:rPr>
        <w:t>Scope</w:t>
      </w:r>
    </w:p>
    <w:p w14:paraId="5603986C" w14:textId="77777777" w:rsidR="007A6B98" w:rsidRDefault="00ED2CD5" w:rsidP="00ED2CD5">
      <w:pPr>
        <w:spacing w:before="100" w:beforeAutospacing="1" w:after="100" w:afterAutospacing="1" w:line="240" w:lineRule="auto"/>
        <w:rPr>
          <w:rFonts w:ascii="Times New Roman" w:eastAsia="Times New Roman" w:hAnsi="Times New Roman" w:cs="Times New Roman"/>
          <w:sz w:val="24"/>
          <w:szCs w:val="24"/>
          <w:lang/>
        </w:rPr>
      </w:pPr>
      <w:r w:rsidRPr="00ED2CD5">
        <w:rPr>
          <w:rFonts w:ascii="Times New Roman" w:eastAsia="Times New Roman" w:hAnsi="Times New Roman" w:cs="Times New Roman"/>
          <w:b/>
          <w:bCs/>
          <w:sz w:val="24"/>
          <w:szCs w:val="24"/>
          <w:lang/>
        </w:rPr>
        <w:t>In Scope</w:t>
      </w:r>
    </w:p>
    <w:p w14:paraId="380068A9" w14:textId="1651AA6B" w:rsidR="00ED2CD5" w:rsidRPr="00ED2CD5" w:rsidRDefault="00ED2CD5" w:rsidP="007A6B98">
      <w:pPr>
        <w:jc w:val="both"/>
        <w:rPr>
          <w:rFonts w:ascii="Times New Roman" w:hAnsi="Times New Roman" w:cs="Times New Roman"/>
          <w:sz w:val="24"/>
          <w:szCs w:val="24"/>
        </w:rPr>
      </w:pPr>
      <w:r w:rsidRPr="00ED2CD5">
        <w:rPr>
          <w:rFonts w:ascii="Times New Roman" w:hAnsi="Times New Roman" w:cs="Times New Roman"/>
          <w:sz w:val="24"/>
          <w:szCs w:val="24"/>
        </w:rPr>
        <w:t>Our project will implement one bounded QA workflow covering requirements/repository retrieval, AI-assisted test generation, human approval, sandbox test execution, result and failure analysis, QA reporting, and issue/PR drafting. The system will retrieve relevant project information, generate candidate tests, execute approved tests using defined tools, analyze test results against expected behaviour, produce structured failure reports, and maintain logs of agent actions, tool calls, and outcomes for traceability. The agent will operate within defined iteration limits and stop conditions.</w:t>
      </w:r>
    </w:p>
    <w:p w14:paraId="0A0C41E8" w14:textId="77777777" w:rsidR="007A6B98" w:rsidRDefault="00ED2CD5" w:rsidP="00ED2CD5">
      <w:pPr>
        <w:spacing w:before="100" w:beforeAutospacing="1" w:after="100" w:afterAutospacing="1" w:line="240" w:lineRule="auto"/>
        <w:rPr>
          <w:rFonts w:ascii="Times New Roman" w:eastAsia="Times New Roman" w:hAnsi="Times New Roman" w:cs="Times New Roman"/>
          <w:b/>
          <w:bCs/>
          <w:sz w:val="24"/>
          <w:szCs w:val="24"/>
          <w:lang/>
        </w:rPr>
      </w:pPr>
      <w:r w:rsidRPr="00ED2CD5">
        <w:rPr>
          <w:rFonts w:ascii="Times New Roman" w:eastAsia="Times New Roman" w:hAnsi="Times New Roman" w:cs="Times New Roman"/>
          <w:b/>
          <w:bCs/>
          <w:sz w:val="24"/>
          <w:szCs w:val="24"/>
          <w:lang/>
        </w:rPr>
        <w:t>Out of Scope</w:t>
      </w:r>
    </w:p>
    <w:p w14:paraId="02BBF2EA" w14:textId="5BF967B4" w:rsidR="00ED2CD5" w:rsidRPr="00ED2CD5" w:rsidRDefault="00ED2CD5" w:rsidP="007A6B98">
      <w:pPr>
        <w:jc w:val="both"/>
        <w:rPr>
          <w:rFonts w:ascii="Times New Roman" w:hAnsi="Times New Roman" w:cs="Times New Roman"/>
          <w:sz w:val="24"/>
          <w:szCs w:val="24"/>
        </w:rPr>
      </w:pPr>
      <w:r w:rsidRPr="00ED2CD5">
        <w:rPr>
          <w:rFonts w:ascii="Times New Roman" w:hAnsi="Times New Roman" w:cs="Times New Roman"/>
          <w:sz w:val="24"/>
          <w:szCs w:val="24"/>
        </w:rPr>
        <w:t>Our project will not support automatic pull-request merging, production deployment, access to passwords or other secrets, arbitrary shell-command execution, production-system modification, repository data deletion, unrestricted source-code changes, or autonomous decisions on whether defects should be fixed. The agent will also not operate continuously without defined iteration limits and human oversight. These boundaries ensure that the system remains a controlled QA-support tool rather than an unrestricted autonomous software-engineering agent.</w:t>
      </w:r>
    </w:p>
    <w:p w14:paraId="5CAE266B" w14:textId="4ABC61CA" w:rsidR="000F7331" w:rsidRPr="000F7331" w:rsidRDefault="000F7331" w:rsidP="000F7331">
      <w:pPr>
        <w:spacing w:after="0" w:line="240" w:lineRule="auto"/>
        <w:rPr>
          <w:rFonts w:ascii="Times New Roman" w:eastAsia="Times New Roman" w:hAnsi="Times New Roman" w:cs="Times New Roman"/>
          <w:sz w:val="24"/>
          <w:szCs w:val="24"/>
          <w:lang/>
        </w:rPr>
      </w:pPr>
    </w:p>
    <w:p w14:paraId="2004BF53" w14:textId="0D091B41" w:rsidR="000F7331" w:rsidRPr="000F7331" w:rsidRDefault="000F7331" w:rsidP="009E62F5">
      <w:pPr>
        <w:pStyle w:val="ListParagraph"/>
        <w:numPr>
          <w:ilvl w:val="0"/>
          <w:numId w:val="20"/>
        </w:numPr>
        <w:rPr>
          <w:rFonts w:ascii="Times New Roman" w:hAnsi="Times New Roman" w:cs="Times New Roman"/>
          <w:b/>
          <w:bCs/>
          <w:sz w:val="28"/>
          <w:szCs w:val="28"/>
        </w:rPr>
      </w:pPr>
      <w:r w:rsidRPr="000F7331">
        <w:rPr>
          <w:rFonts w:ascii="Times New Roman" w:hAnsi="Times New Roman" w:cs="Times New Roman"/>
          <w:b/>
          <w:bCs/>
          <w:sz w:val="28"/>
          <w:szCs w:val="28"/>
        </w:rPr>
        <w:t>Assumptions</w:t>
      </w:r>
    </w:p>
    <w:p w14:paraId="712C8E91" w14:textId="77777777" w:rsidR="000F7331" w:rsidRPr="000F7331" w:rsidRDefault="000F7331" w:rsidP="003A1D9B">
      <w:pPr>
        <w:jc w:val="both"/>
        <w:rPr>
          <w:rFonts w:ascii="Times New Roman" w:hAnsi="Times New Roman" w:cs="Times New Roman"/>
          <w:sz w:val="24"/>
          <w:szCs w:val="24"/>
        </w:rPr>
      </w:pPr>
      <w:r w:rsidRPr="000F7331">
        <w:rPr>
          <w:rFonts w:ascii="Times New Roman" w:hAnsi="Times New Roman" w:cs="Times New Roman"/>
          <w:sz w:val="24"/>
          <w:szCs w:val="24"/>
        </w:rPr>
        <w:t>Our project assumes that:</w:t>
      </w:r>
    </w:p>
    <w:p w14:paraId="55665273" w14:textId="77777777" w:rsidR="000F7331" w:rsidRPr="000F7331" w:rsidRDefault="000F7331"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0F7331">
        <w:rPr>
          <w:rFonts w:ascii="Times New Roman" w:hAnsi="Times New Roman" w:cs="Times New Roman"/>
          <w:sz w:val="24"/>
          <w:szCs w:val="28"/>
        </w:rPr>
        <w:t xml:space="preserve">The team has an authorized codebase that can be used for development and demonstration. </w:t>
      </w:r>
    </w:p>
    <w:p w14:paraId="5175F6B2" w14:textId="77777777" w:rsidR="000F7331" w:rsidRPr="000F7331" w:rsidRDefault="000F7331"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0F7331">
        <w:rPr>
          <w:rFonts w:ascii="Times New Roman" w:hAnsi="Times New Roman" w:cs="Times New Roman"/>
          <w:sz w:val="24"/>
          <w:szCs w:val="28"/>
        </w:rPr>
        <w:t xml:space="preserve">Requirements are available in machine-readable or document form, such as Markdown, PDF or project documentation. </w:t>
      </w:r>
    </w:p>
    <w:p w14:paraId="3585DA3D" w14:textId="77777777" w:rsidR="000F7331" w:rsidRPr="000F7331" w:rsidRDefault="000F7331"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0F7331">
        <w:rPr>
          <w:rFonts w:ascii="Times New Roman" w:hAnsi="Times New Roman" w:cs="Times New Roman"/>
          <w:sz w:val="24"/>
          <w:szCs w:val="28"/>
        </w:rPr>
        <w:t xml:space="preserve">The selected project has executable tests or can be configured with a manageable test suite. </w:t>
      </w:r>
    </w:p>
    <w:p w14:paraId="6B122C40" w14:textId="77777777" w:rsidR="000F7331" w:rsidRPr="000F7331" w:rsidRDefault="000F7331"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0F7331">
        <w:rPr>
          <w:rFonts w:ascii="Times New Roman" w:hAnsi="Times New Roman" w:cs="Times New Roman"/>
          <w:sz w:val="24"/>
          <w:szCs w:val="28"/>
        </w:rPr>
        <w:t xml:space="preserve">The test environment can be isolated from production systems. </w:t>
      </w:r>
    </w:p>
    <w:p w14:paraId="33388824" w14:textId="77777777" w:rsidR="000F7331" w:rsidRPr="000F7331" w:rsidRDefault="000F7331"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0F7331">
        <w:rPr>
          <w:rFonts w:ascii="Times New Roman" w:hAnsi="Times New Roman" w:cs="Times New Roman"/>
          <w:sz w:val="24"/>
          <w:szCs w:val="28"/>
        </w:rPr>
        <w:t xml:space="preserve">The team can provide approximately 10–50 controlled requirements/documents or equivalent project records for the retrieval component. </w:t>
      </w:r>
    </w:p>
    <w:p w14:paraId="1ACB8E58" w14:textId="77777777" w:rsidR="000F7331" w:rsidRPr="000F7331" w:rsidRDefault="000F7331"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0F7331">
        <w:rPr>
          <w:rFonts w:ascii="Times New Roman" w:hAnsi="Times New Roman" w:cs="Times New Roman"/>
          <w:sz w:val="24"/>
          <w:szCs w:val="28"/>
        </w:rPr>
        <w:t xml:space="preserve">The selected foundation model is accessible throughout development and testing. </w:t>
      </w:r>
    </w:p>
    <w:p w14:paraId="0E208177" w14:textId="77777777" w:rsidR="000F7331" w:rsidRPr="000F7331" w:rsidRDefault="000F7331"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0F7331">
        <w:rPr>
          <w:rFonts w:ascii="Times New Roman" w:hAnsi="Times New Roman" w:cs="Times New Roman"/>
          <w:sz w:val="24"/>
          <w:szCs w:val="28"/>
        </w:rPr>
        <w:t xml:space="preserve">Users will review actions requiring approval before they are executed. </w:t>
      </w:r>
    </w:p>
    <w:p w14:paraId="10136E40" w14:textId="77777777" w:rsidR="000F7331" w:rsidRPr="000F7331" w:rsidRDefault="000F7331"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0F7331">
        <w:rPr>
          <w:rFonts w:ascii="Times New Roman" w:hAnsi="Times New Roman" w:cs="Times New Roman"/>
          <w:sz w:val="24"/>
          <w:szCs w:val="28"/>
        </w:rPr>
        <w:t xml:space="preserve">Test execution can be exposed through controlled functions/tools rather than unrestricted terminal access. </w:t>
      </w:r>
    </w:p>
    <w:p w14:paraId="7A604B11" w14:textId="2D3396F8" w:rsidR="001B4DDA" w:rsidRDefault="000F7331" w:rsidP="001B4DDA">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0F7331">
        <w:rPr>
          <w:rFonts w:ascii="Times New Roman" w:hAnsi="Times New Roman" w:cs="Times New Roman"/>
          <w:sz w:val="24"/>
          <w:szCs w:val="28"/>
        </w:rPr>
        <w:t xml:space="preserve">Our project can be completed within the eight-week course period. </w:t>
      </w:r>
    </w:p>
    <w:p w14:paraId="18D48D0B" w14:textId="38B00CA0" w:rsidR="001B4DDA" w:rsidRPr="000F7331" w:rsidRDefault="001B4DDA" w:rsidP="001B4DDA">
      <w:pPr>
        <w:rPr>
          <w:rFonts w:ascii="Times New Roman" w:eastAsiaTheme="minorEastAsia" w:hAnsi="Times New Roman" w:cs="Times New Roman"/>
          <w:color w:val="1F2937"/>
          <w:sz w:val="24"/>
          <w:szCs w:val="28"/>
          <w:lang w:val="en-US"/>
        </w:rPr>
      </w:pPr>
      <w:r>
        <w:rPr>
          <w:rFonts w:ascii="Times New Roman" w:hAnsi="Times New Roman" w:cs="Times New Roman"/>
          <w:sz w:val="24"/>
          <w:szCs w:val="28"/>
        </w:rPr>
        <w:br w:type="page"/>
      </w:r>
    </w:p>
    <w:p w14:paraId="0AD61289" w14:textId="16C449AE" w:rsidR="000F7331" w:rsidRPr="000F7331" w:rsidRDefault="000F7331" w:rsidP="009E62F5">
      <w:pPr>
        <w:pStyle w:val="ListParagraph"/>
        <w:numPr>
          <w:ilvl w:val="0"/>
          <w:numId w:val="20"/>
        </w:numPr>
        <w:rPr>
          <w:rFonts w:ascii="Times New Roman" w:hAnsi="Times New Roman" w:cs="Times New Roman"/>
          <w:b/>
          <w:bCs/>
          <w:sz w:val="28"/>
          <w:szCs w:val="28"/>
        </w:rPr>
      </w:pPr>
      <w:r w:rsidRPr="000F7331">
        <w:rPr>
          <w:rFonts w:ascii="Times New Roman" w:hAnsi="Times New Roman" w:cs="Times New Roman"/>
          <w:b/>
          <w:bCs/>
          <w:sz w:val="28"/>
          <w:szCs w:val="28"/>
        </w:rPr>
        <w:lastRenderedPageBreak/>
        <w:t>Constraints</w:t>
      </w:r>
    </w:p>
    <w:p w14:paraId="597F7ECB" w14:textId="5C9C95CB" w:rsidR="005575F4" w:rsidRPr="005575F4" w:rsidRDefault="005575F4"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5575F4">
        <w:rPr>
          <w:rFonts w:ascii="Times New Roman" w:hAnsi="Times New Roman" w:cs="Times New Roman"/>
          <w:sz w:val="24"/>
          <w:szCs w:val="28"/>
        </w:rPr>
        <w:t>Time Constraint</w:t>
      </w:r>
      <w:r w:rsidR="00F65950">
        <w:rPr>
          <w:rFonts w:ascii="Times New Roman" w:hAnsi="Times New Roman" w:cs="Times New Roman"/>
          <w:sz w:val="24"/>
          <w:szCs w:val="28"/>
        </w:rPr>
        <w:t xml:space="preserve">. </w:t>
      </w:r>
      <w:r w:rsidRPr="005575F4">
        <w:rPr>
          <w:rFonts w:ascii="Times New Roman" w:hAnsi="Times New Roman" w:cs="Times New Roman"/>
          <w:sz w:val="24"/>
          <w:szCs w:val="28"/>
        </w:rPr>
        <w:t>The system must be designed, implemented, evaluated, and demonstrated within the eight-week project period.</w:t>
      </w:r>
    </w:p>
    <w:p w14:paraId="0B3019AD" w14:textId="6C7BBBF4" w:rsidR="005575F4" w:rsidRPr="005575F4" w:rsidRDefault="005575F4"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5575F4">
        <w:rPr>
          <w:rFonts w:ascii="Times New Roman" w:hAnsi="Times New Roman" w:cs="Times New Roman"/>
          <w:sz w:val="24"/>
          <w:szCs w:val="28"/>
        </w:rPr>
        <w:t>Scope Constraint</w:t>
      </w:r>
      <w:r w:rsidR="00F65950">
        <w:rPr>
          <w:rFonts w:ascii="Times New Roman" w:hAnsi="Times New Roman" w:cs="Times New Roman"/>
          <w:sz w:val="24"/>
          <w:szCs w:val="28"/>
        </w:rPr>
        <w:t xml:space="preserve">. </w:t>
      </w:r>
      <w:r w:rsidRPr="005575F4">
        <w:rPr>
          <w:rFonts w:ascii="Times New Roman" w:hAnsi="Times New Roman" w:cs="Times New Roman"/>
          <w:sz w:val="24"/>
          <w:szCs w:val="28"/>
        </w:rPr>
        <w:t>The system must address one clearly bounded software QA problem and must not expand into a general-purpose software-development assistant.</w:t>
      </w:r>
    </w:p>
    <w:p w14:paraId="4F55B2DA" w14:textId="58EC3A6B" w:rsidR="005575F4" w:rsidRPr="005575F4" w:rsidRDefault="005575F4"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5575F4">
        <w:rPr>
          <w:rFonts w:ascii="Times New Roman" w:hAnsi="Times New Roman" w:cs="Times New Roman"/>
          <w:sz w:val="24"/>
          <w:szCs w:val="28"/>
        </w:rPr>
        <w:t>Security Constraint</w:t>
      </w:r>
      <w:r w:rsidR="00F65950">
        <w:rPr>
          <w:rFonts w:ascii="Times New Roman" w:hAnsi="Times New Roman" w:cs="Times New Roman"/>
          <w:sz w:val="24"/>
          <w:szCs w:val="28"/>
        </w:rPr>
        <w:t xml:space="preserve">. </w:t>
      </w:r>
      <w:r w:rsidRPr="005575F4">
        <w:rPr>
          <w:rFonts w:ascii="Times New Roman" w:hAnsi="Times New Roman" w:cs="Times New Roman"/>
          <w:sz w:val="24"/>
          <w:szCs w:val="28"/>
        </w:rPr>
        <w:t>The agent must not have unrestricted access to the host machine, repository secrets, or production infrastructure.</w:t>
      </w:r>
    </w:p>
    <w:p w14:paraId="25BB2718" w14:textId="5FA9E17F" w:rsidR="005575F4" w:rsidRPr="005575F4" w:rsidRDefault="005575F4"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5575F4">
        <w:rPr>
          <w:rFonts w:ascii="Times New Roman" w:hAnsi="Times New Roman" w:cs="Times New Roman"/>
          <w:sz w:val="24"/>
          <w:szCs w:val="28"/>
        </w:rPr>
        <w:t>Autonomy Constraint</w:t>
      </w:r>
      <w:r w:rsidR="00F65950">
        <w:rPr>
          <w:rFonts w:ascii="Times New Roman" w:hAnsi="Times New Roman" w:cs="Times New Roman"/>
          <w:sz w:val="24"/>
          <w:szCs w:val="28"/>
        </w:rPr>
        <w:t xml:space="preserve">. </w:t>
      </w:r>
      <w:r w:rsidRPr="005575F4">
        <w:rPr>
          <w:rFonts w:ascii="Times New Roman" w:hAnsi="Times New Roman" w:cs="Times New Roman"/>
          <w:sz w:val="24"/>
          <w:szCs w:val="28"/>
        </w:rPr>
        <w:t>The agent must operate only through approved tools and predefined limits, with human approval required for higher-impact actions.</w:t>
      </w:r>
    </w:p>
    <w:p w14:paraId="17D78BA7" w14:textId="7D5D5F43" w:rsidR="005575F4" w:rsidRPr="005575F4" w:rsidRDefault="005575F4"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5575F4">
        <w:rPr>
          <w:rFonts w:ascii="Times New Roman" w:hAnsi="Times New Roman" w:cs="Times New Roman"/>
          <w:sz w:val="24"/>
          <w:szCs w:val="28"/>
        </w:rPr>
        <w:t>Data Constraint</w:t>
      </w:r>
      <w:r w:rsidR="00F65950">
        <w:rPr>
          <w:rFonts w:ascii="Times New Roman" w:hAnsi="Times New Roman" w:cs="Times New Roman"/>
          <w:sz w:val="24"/>
          <w:szCs w:val="28"/>
        </w:rPr>
        <w:t xml:space="preserve">. </w:t>
      </w:r>
      <w:r w:rsidRPr="005575F4">
        <w:rPr>
          <w:rFonts w:ascii="Times New Roman" w:hAnsi="Times New Roman" w:cs="Times New Roman"/>
          <w:sz w:val="24"/>
          <w:szCs w:val="28"/>
        </w:rPr>
        <w:t>The project must use team-owned, public, synthetic, or otherwise authorized project data and must not rely on confidential institutional or proprietary data.</w:t>
      </w:r>
    </w:p>
    <w:p w14:paraId="43154788" w14:textId="1343A431" w:rsidR="005575F4" w:rsidRPr="005575F4" w:rsidRDefault="005575F4" w:rsidP="007A6B98">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5575F4">
        <w:rPr>
          <w:rFonts w:ascii="Times New Roman" w:hAnsi="Times New Roman" w:cs="Times New Roman"/>
          <w:sz w:val="24"/>
          <w:szCs w:val="28"/>
        </w:rPr>
        <w:t>Engineering Constraint</w:t>
      </w:r>
      <w:r w:rsidR="001B4F3F">
        <w:rPr>
          <w:rFonts w:ascii="Times New Roman" w:hAnsi="Times New Roman" w:cs="Times New Roman"/>
          <w:sz w:val="24"/>
          <w:szCs w:val="28"/>
        </w:rPr>
        <w:t xml:space="preserve">. </w:t>
      </w:r>
      <w:r w:rsidRPr="005575F4">
        <w:rPr>
          <w:rFonts w:ascii="Times New Roman" w:hAnsi="Times New Roman" w:cs="Times New Roman"/>
          <w:sz w:val="24"/>
          <w:szCs w:val="28"/>
        </w:rPr>
        <w:t xml:space="preserve">The final system must demonstrate more than an LLM-based chat interface by implementing a traceable multi-step workflow with explicit tools, bounded agent </w:t>
      </w:r>
      <w:proofErr w:type="spellStart"/>
      <w:r w:rsidRPr="005575F4">
        <w:rPr>
          <w:rFonts w:ascii="Times New Roman" w:hAnsi="Times New Roman" w:cs="Times New Roman"/>
          <w:sz w:val="24"/>
          <w:szCs w:val="28"/>
        </w:rPr>
        <w:t>behaviour</w:t>
      </w:r>
      <w:proofErr w:type="spellEnd"/>
      <w:r w:rsidRPr="005575F4">
        <w:rPr>
          <w:rFonts w:ascii="Times New Roman" w:hAnsi="Times New Roman" w:cs="Times New Roman"/>
          <w:sz w:val="24"/>
          <w:szCs w:val="28"/>
        </w:rPr>
        <w:t>, state or memory, evaluation, and guardrails.</w:t>
      </w:r>
    </w:p>
    <w:p w14:paraId="7DA63F17" w14:textId="7C1289B2" w:rsidR="000F7331" w:rsidRPr="00DF7B35" w:rsidRDefault="005575F4" w:rsidP="00DF7B35">
      <w:pPr>
        <w:pStyle w:val="ListBullet"/>
        <w:numPr>
          <w:ilvl w:val="0"/>
          <w:numId w:val="22"/>
        </w:numPr>
        <w:tabs>
          <w:tab w:val="num" w:pos="360"/>
        </w:tabs>
        <w:spacing w:afterAutospacing="1"/>
        <w:ind w:left="357" w:hanging="357"/>
        <w:jc w:val="both"/>
        <w:rPr>
          <w:rFonts w:ascii="Times New Roman" w:hAnsi="Times New Roman" w:cs="Times New Roman"/>
          <w:sz w:val="24"/>
          <w:szCs w:val="28"/>
        </w:rPr>
      </w:pPr>
      <w:r w:rsidRPr="005575F4">
        <w:rPr>
          <w:rFonts w:ascii="Times New Roman" w:hAnsi="Times New Roman" w:cs="Times New Roman"/>
          <w:sz w:val="24"/>
          <w:szCs w:val="28"/>
        </w:rPr>
        <w:t>Evaluation Constraint</w:t>
      </w:r>
      <w:r w:rsidR="001B4F3F">
        <w:rPr>
          <w:rFonts w:ascii="Times New Roman" w:hAnsi="Times New Roman" w:cs="Times New Roman"/>
          <w:sz w:val="24"/>
          <w:szCs w:val="28"/>
        </w:rPr>
        <w:t xml:space="preserve">. </w:t>
      </w:r>
      <w:r w:rsidRPr="005575F4">
        <w:rPr>
          <w:rFonts w:ascii="Times New Roman" w:hAnsi="Times New Roman" w:cs="Times New Roman"/>
          <w:sz w:val="24"/>
          <w:szCs w:val="28"/>
        </w:rPr>
        <w:t>The final system must be evaluated using at least 30 scenarios covering normal, edge, failure, and adversarial cases.</w:t>
      </w:r>
    </w:p>
    <w:sectPr w:rsidR="000F7331" w:rsidRPr="00DF7B3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altName w:val="Calibri"/>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89"/>
    <w:multiLevelType w:val="singleLevel"/>
    <w:tmpl w:val="A59E2642"/>
    <w:lvl w:ilvl="0">
      <w:start w:val="1"/>
      <w:numFmt w:val="bullet"/>
      <w:lvlText w:val=""/>
      <w:lvlJc w:val="left"/>
      <w:pPr>
        <w:tabs>
          <w:tab w:val="num" w:pos="360"/>
        </w:tabs>
        <w:ind w:left="360" w:hanging="360"/>
      </w:pPr>
      <w:rPr>
        <w:rFonts w:ascii="Symbol" w:hAnsi="Symbol" w:hint="default"/>
      </w:rPr>
    </w:lvl>
  </w:abstractNum>
  <w:abstractNum w:abstractNumId="1" w15:restartNumberingAfterBreak="0">
    <w:nsid w:val="085F52F1"/>
    <w:multiLevelType w:val="multilevel"/>
    <w:tmpl w:val="4D6EC4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DCE1859"/>
    <w:multiLevelType w:val="multilevel"/>
    <w:tmpl w:val="8CAE8A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25F5A80"/>
    <w:multiLevelType w:val="multilevel"/>
    <w:tmpl w:val="65A623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40A5336"/>
    <w:multiLevelType w:val="hybridMultilevel"/>
    <w:tmpl w:val="A66AA6D6"/>
    <w:lvl w:ilvl="0" w:tplc="20000001">
      <w:start w:val="1"/>
      <w:numFmt w:val="bullet"/>
      <w:lvlText w:val=""/>
      <w:lvlJc w:val="left"/>
      <w:pPr>
        <w:ind w:left="720" w:hanging="360"/>
      </w:pPr>
      <w:rPr>
        <w:rFonts w:ascii="Symbol" w:hAnsi="Symbol" w:hint="default"/>
      </w:rPr>
    </w:lvl>
    <w:lvl w:ilvl="1" w:tplc="20000001">
      <w:start w:val="1"/>
      <w:numFmt w:val="bullet"/>
      <w:lvlText w:val=""/>
      <w:lvlJc w:val="left"/>
      <w:pPr>
        <w:ind w:left="1440" w:hanging="360"/>
      </w:pPr>
      <w:rPr>
        <w:rFonts w:ascii="Symbol" w:hAnsi="Symbol"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5C35981"/>
    <w:multiLevelType w:val="multilevel"/>
    <w:tmpl w:val="D1C2BF14"/>
    <w:lvl w:ilvl="0">
      <w:start w:val="1"/>
      <w:numFmt w:val="decimal"/>
      <w:pStyle w:val="ListBullet"/>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0CA6D0C"/>
    <w:multiLevelType w:val="multilevel"/>
    <w:tmpl w:val="749AC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12C1B55"/>
    <w:multiLevelType w:val="multilevel"/>
    <w:tmpl w:val="696A9C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3A04742"/>
    <w:multiLevelType w:val="multilevel"/>
    <w:tmpl w:val="CCEA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9D2FE0"/>
    <w:multiLevelType w:val="multilevel"/>
    <w:tmpl w:val="DA080F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BD51F26"/>
    <w:multiLevelType w:val="multilevel"/>
    <w:tmpl w:val="425A0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CD5733B"/>
    <w:multiLevelType w:val="multilevel"/>
    <w:tmpl w:val="F25EAE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D6F0DA9"/>
    <w:multiLevelType w:val="hybridMultilevel"/>
    <w:tmpl w:val="1A7444FC"/>
    <w:lvl w:ilvl="0" w:tplc="2000000F">
      <w:start w:val="1"/>
      <w:numFmt w:val="decimal"/>
      <w:lvlText w:val="%1."/>
      <w:lvlJc w:val="left"/>
      <w:pPr>
        <w:ind w:left="720" w:hanging="360"/>
      </w:pPr>
      <w:rPr>
        <w:rFonts w:hint="default"/>
      </w:rPr>
    </w:lvl>
    <w:lvl w:ilvl="1" w:tplc="082A6E90">
      <w:start w:val="1"/>
      <w:numFmt w:val="lowerLetter"/>
      <w:lvlText w:val="%2."/>
      <w:lvlJc w:val="left"/>
      <w:pPr>
        <w:ind w:left="2020" w:hanging="940"/>
      </w:pPr>
      <w:rPr>
        <w:rFonts w:hint="default"/>
      </w:r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3" w15:restartNumberingAfterBreak="0">
    <w:nsid w:val="3F3B0E46"/>
    <w:multiLevelType w:val="multilevel"/>
    <w:tmpl w:val="A4CA5A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0314711"/>
    <w:multiLevelType w:val="hybridMultilevel"/>
    <w:tmpl w:val="36C46382"/>
    <w:lvl w:ilvl="0" w:tplc="EC5E946A">
      <w:start w:val="1"/>
      <w:numFmt w:val="bullet"/>
      <w:lvlText w:val=""/>
      <w:lvlJc w:val="left"/>
      <w:pPr>
        <w:ind w:left="284" w:hanging="284"/>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5" w15:restartNumberingAfterBreak="0">
    <w:nsid w:val="4D770272"/>
    <w:multiLevelType w:val="multilevel"/>
    <w:tmpl w:val="DAEC1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8E37F5"/>
    <w:multiLevelType w:val="multilevel"/>
    <w:tmpl w:val="DE6685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E3B4187"/>
    <w:multiLevelType w:val="multilevel"/>
    <w:tmpl w:val="56543E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699961A7"/>
    <w:multiLevelType w:val="multilevel"/>
    <w:tmpl w:val="3A0A1C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7007EFD"/>
    <w:multiLevelType w:val="multilevel"/>
    <w:tmpl w:val="1F94DD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C9F3AAA"/>
    <w:multiLevelType w:val="multilevel"/>
    <w:tmpl w:val="AE8A88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D4F14AC"/>
    <w:multiLevelType w:val="multilevel"/>
    <w:tmpl w:val="7C263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F506F74"/>
    <w:multiLevelType w:val="multilevel"/>
    <w:tmpl w:val="F85A2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3896550">
    <w:abstractNumId w:val="5"/>
  </w:num>
  <w:num w:numId="2" w16cid:durableId="1124612945">
    <w:abstractNumId w:val="21"/>
  </w:num>
  <w:num w:numId="3" w16cid:durableId="523400293">
    <w:abstractNumId w:val="19"/>
  </w:num>
  <w:num w:numId="4" w16cid:durableId="516189149">
    <w:abstractNumId w:val="7"/>
  </w:num>
  <w:num w:numId="5" w16cid:durableId="1340086650">
    <w:abstractNumId w:val="10"/>
  </w:num>
  <w:num w:numId="6" w16cid:durableId="1495299245">
    <w:abstractNumId w:val="15"/>
  </w:num>
  <w:num w:numId="7" w16cid:durableId="1390767635">
    <w:abstractNumId w:val="22"/>
  </w:num>
  <w:num w:numId="8" w16cid:durableId="1667972781">
    <w:abstractNumId w:val="16"/>
  </w:num>
  <w:num w:numId="9" w16cid:durableId="715465886">
    <w:abstractNumId w:val="8"/>
  </w:num>
  <w:num w:numId="10" w16cid:durableId="968435643">
    <w:abstractNumId w:val="17"/>
  </w:num>
  <w:num w:numId="11" w16cid:durableId="902065132">
    <w:abstractNumId w:val="20"/>
  </w:num>
  <w:num w:numId="12" w16cid:durableId="2011761359">
    <w:abstractNumId w:val="18"/>
  </w:num>
  <w:num w:numId="13" w16cid:durableId="112329976">
    <w:abstractNumId w:val="9"/>
  </w:num>
  <w:num w:numId="14" w16cid:durableId="884490677">
    <w:abstractNumId w:val="6"/>
  </w:num>
  <w:num w:numId="15" w16cid:durableId="1106734903">
    <w:abstractNumId w:val="13"/>
  </w:num>
  <w:num w:numId="16" w16cid:durableId="1283802293">
    <w:abstractNumId w:val="1"/>
  </w:num>
  <w:num w:numId="17" w16cid:durableId="1027832992">
    <w:abstractNumId w:val="3"/>
  </w:num>
  <w:num w:numId="18" w16cid:durableId="449471151">
    <w:abstractNumId w:val="11"/>
  </w:num>
  <w:num w:numId="19" w16cid:durableId="1755324055">
    <w:abstractNumId w:val="2"/>
  </w:num>
  <w:num w:numId="20" w16cid:durableId="791437000">
    <w:abstractNumId w:val="12"/>
  </w:num>
  <w:num w:numId="21" w16cid:durableId="622542530">
    <w:abstractNumId w:val="4"/>
  </w:num>
  <w:num w:numId="22" w16cid:durableId="2079397993">
    <w:abstractNumId w:val="14"/>
  </w:num>
  <w:num w:numId="23" w16cid:durableId="1191725657">
    <w:abstractNumId w:val="0"/>
  </w:num>
  <w:num w:numId="24" w16cid:durableId="1460224194">
    <w:abstractNumId w:val="5"/>
  </w:num>
  <w:num w:numId="25" w16cid:durableId="264464386">
    <w:abstractNumId w:val="5"/>
  </w:num>
  <w:num w:numId="26" w16cid:durableId="951935196">
    <w:abstractNumId w:val="5"/>
  </w:num>
  <w:num w:numId="27" w16cid:durableId="1615163257">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37"/>
    <w:rsid w:val="000D7448"/>
    <w:rsid w:val="000F7331"/>
    <w:rsid w:val="0010111E"/>
    <w:rsid w:val="001B4DDA"/>
    <w:rsid w:val="001B4F3F"/>
    <w:rsid w:val="001E059A"/>
    <w:rsid w:val="001F4741"/>
    <w:rsid w:val="0020641B"/>
    <w:rsid w:val="0023044D"/>
    <w:rsid w:val="002959D6"/>
    <w:rsid w:val="0037382C"/>
    <w:rsid w:val="003A1D9B"/>
    <w:rsid w:val="003B4A62"/>
    <w:rsid w:val="004072CF"/>
    <w:rsid w:val="004B7337"/>
    <w:rsid w:val="005575F4"/>
    <w:rsid w:val="005A02A5"/>
    <w:rsid w:val="007102CA"/>
    <w:rsid w:val="007603C8"/>
    <w:rsid w:val="007A6B98"/>
    <w:rsid w:val="00825542"/>
    <w:rsid w:val="00997C94"/>
    <w:rsid w:val="009E62F5"/>
    <w:rsid w:val="00B11D9F"/>
    <w:rsid w:val="00B7167A"/>
    <w:rsid w:val="00B90416"/>
    <w:rsid w:val="00BC7509"/>
    <w:rsid w:val="00BD157E"/>
    <w:rsid w:val="00BF5715"/>
    <w:rsid w:val="00D96428"/>
    <w:rsid w:val="00DF7B35"/>
    <w:rsid w:val="00E16A38"/>
    <w:rsid w:val="00E5762E"/>
    <w:rsid w:val="00EC58E8"/>
    <w:rsid w:val="00ED2CD5"/>
    <w:rsid w:val="00EF5C7B"/>
    <w:rsid w:val="00F139AD"/>
    <w:rsid w:val="00F65950"/>
    <w:rsid w:val="00F86D05"/>
    <w:rsid w:val="00FA54F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0657E3"/>
  <w15:chartTrackingRefBased/>
  <w15:docId w15:val="{8E5E22E2-F23C-4D31-99CC-BC4FFF3FC9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997C94"/>
    <w:pPr>
      <w:spacing w:before="100" w:beforeAutospacing="1" w:after="100" w:afterAutospacing="1" w:line="240" w:lineRule="auto"/>
      <w:outlineLvl w:val="0"/>
    </w:pPr>
    <w:rPr>
      <w:rFonts w:ascii="Times New Roman" w:eastAsia="Times New Roman" w:hAnsi="Times New Roman" w:cs="Times New Roman"/>
      <w:b/>
      <w:bCs/>
      <w:kern w:val="36"/>
      <w:sz w:val="48"/>
      <w:szCs w:val="48"/>
      <w:lang/>
    </w:rPr>
  </w:style>
  <w:style w:type="paragraph" w:styleId="Heading2">
    <w:name w:val="heading 2"/>
    <w:basedOn w:val="Normal"/>
    <w:link w:val="Heading2Char"/>
    <w:uiPriority w:val="9"/>
    <w:qFormat/>
    <w:rsid w:val="00997C94"/>
    <w:pPr>
      <w:spacing w:before="100" w:beforeAutospacing="1" w:after="100" w:afterAutospacing="1" w:line="240" w:lineRule="auto"/>
      <w:outlineLvl w:val="1"/>
    </w:pPr>
    <w:rPr>
      <w:rFonts w:ascii="Times New Roman" w:eastAsia="Times New Roman" w:hAnsi="Times New Roman" w:cs="Times New Roman"/>
      <w:b/>
      <w:bCs/>
      <w:sz w:val="36"/>
      <w:szCs w:val="36"/>
      <w:lang/>
    </w:rPr>
  </w:style>
  <w:style w:type="paragraph" w:styleId="Heading3">
    <w:name w:val="heading 3"/>
    <w:basedOn w:val="Normal"/>
    <w:link w:val="Heading3Char"/>
    <w:uiPriority w:val="9"/>
    <w:qFormat/>
    <w:rsid w:val="00997C94"/>
    <w:pPr>
      <w:spacing w:before="100" w:beforeAutospacing="1" w:after="100" w:afterAutospacing="1" w:line="240" w:lineRule="auto"/>
      <w:outlineLvl w:val="2"/>
    </w:pPr>
    <w:rPr>
      <w:rFonts w:ascii="Times New Roman" w:eastAsia="Times New Roman" w:hAnsi="Times New Roman" w:cs="Times New Roman"/>
      <w:b/>
      <w:bCs/>
      <w:sz w:val="27"/>
      <w:szCs w:val="27"/>
      <w:lang/>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7C94"/>
    <w:rPr>
      <w:rFonts w:ascii="Times New Roman" w:eastAsia="Times New Roman" w:hAnsi="Times New Roman" w:cs="Times New Roman"/>
      <w:b/>
      <w:bCs/>
      <w:kern w:val="36"/>
      <w:sz w:val="48"/>
      <w:szCs w:val="48"/>
      <w:lang/>
    </w:rPr>
  </w:style>
  <w:style w:type="character" w:customStyle="1" w:styleId="Heading2Char">
    <w:name w:val="Heading 2 Char"/>
    <w:basedOn w:val="DefaultParagraphFont"/>
    <w:link w:val="Heading2"/>
    <w:uiPriority w:val="9"/>
    <w:rsid w:val="00997C94"/>
    <w:rPr>
      <w:rFonts w:ascii="Times New Roman" w:eastAsia="Times New Roman" w:hAnsi="Times New Roman" w:cs="Times New Roman"/>
      <w:b/>
      <w:bCs/>
      <w:sz w:val="36"/>
      <w:szCs w:val="36"/>
      <w:lang/>
    </w:rPr>
  </w:style>
  <w:style w:type="character" w:customStyle="1" w:styleId="Heading3Char">
    <w:name w:val="Heading 3 Char"/>
    <w:basedOn w:val="DefaultParagraphFont"/>
    <w:link w:val="Heading3"/>
    <w:uiPriority w:val="9"/>
    <w:rsid w:val="00997C94"/>
    <w:rPr>
      <w:rFonts w:ascii="Times New Roman" w:eastAsia="Times New Roman" w:hAnsi="Times New Roman" w:cs="Times New Roman"/>
      <w:b/>
      <w:bCs/>
      <w:sz w:val="27"/>
      <w:szCs w:val="27"/>
      <w:lang/>
    </w:rPr>
  </w:style>
  <w:style w:type="paragraph" w:styleId="NormalWeb">
    <w:name w:val="Normal (Web)"/>
    <w:basedOn w:val="Normal"/>
    <w:uiPriority w:val="99"/>
    <w:semiHidden/>
    <w:unhideWhenUsed/>
    <w:rsid w:val="00997C94"/>
    <w:pPr>
      <w:spacing w:before="100" w:beforeAutospacing="1" w:after="100" w:afterAutospacing="1" w:line="240" w:lineRule="auto"/>
    </w:pPr>
    <w:rPr>
      <w:rFonts w:ascii="Times New Roman" w:eastAsia="Times New Roman" w:hAnsi="Times New Roman" w:cs="Times New Roman"/>
      <w:sz w:val="24"/>
      <w:szCs w:val="24"/>
      <w:lang/>
    </w:rPr>
  </w:style>
  <w:style w:type="character" w:styleId="Strong">
    <w:name w:val="Strong"/>
    <w:basedOn w:val="DefaultParagraphFont"/>
    <w:uiPriority w:val="22"/>
    <w:qFormat/>
    <w:rsid w:val="00997C94"/>
    <w:rPr>
      <w:b/>
      <w:bCs/>
    </w:rPr>
  </w:style>
  <w:style w:type="paragraph" w:customStyle="1" w:styleId="pdq2pgselectionanchorcontainer">
    <w:name w:val="pdq2pg_selectionanchorcontainer"/>
    <w:basedOn w:val="Normal"/>
    <w:rsid w:val="000F7331"/>
    <w:pPr>
      <w:spacing w:before="100" w:beforeAutospacing="1" w:after="100" w:afterAutospacing="1" w:line="240" w:lineRule="auto"/>
    </w:pPr>
    <w:rPr>
      <w:rFonts w:ascii="Times New Roman" w:eastAsia="Times New Roman" w:hAnsi="Times New Roman" w:cs="Times New Roman"/>
      <w:sz w:val="24"/>
      <w:szCs w:val="24"/>
      <w:lang/>
    </w:rPr>
  </w:style>
  <w:style w:type="paragraph" w:styleId="ListParagraph">
    <w:name w:val="List Paragraph"/>
    <w:basedOn w:val="Normal"/>
    <w:uiPriority w:val="34"/>
    <w:qFormat/>
    <w:rsid w:val="009E62F5"/>
    <w:pPr>
      <w:ind w:left="720"/>
      <w:contextualSpacing/>
    </w:pPr>
  </w:style>
  <w:style w:type="paragraph" w:styleId="NoSpacing">
    <w:name w:val="No Spacing"/>
    <w:uiPriority w:val="1"/>
    <w:qFormat/>
    <w:rsid w:val="00B7167A"/>
    <w:pPr>
      <w:spacing w:after="0" w:line="240" w:lineRule="auto"/>
    </w:pPr>
  </w:style>
  <w:style w:type="paragraph" w:styleId="ListBullet">
    <w:name w:val="List Bullet"/>
    <w:basedOn w:val="Normal"/>
    <w:uiPriority w:val="99"/>
    <w:unhideWhenUsed/>
    <w:rsid w:val="00E5762E"/>
    <w:pPr>
      <w:numPr>
        <w:numId w:val="1"/>
      </w:numPr>
      <w:spacing w:after="100" w:line="252" w:lineRule="auto"/>
      <w:contextualSpacing/>
    </w:pPr>
    <w:rPr>
      <w:rFonts w:ascii="Aptos" w:eastAsiaTheme="minorEastAsia" w:hAnsi="Aptos"/>
      <w:color w:val="1F2937"/>
      <w:sz w:val="21"/>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31463788">
      <w:bodyDiv w:val="1"/>
      <w:marLeft w:val="0"/>
      <w:marRight w:val="0"/>
      <w:marTop w:val="0"/>
      <w:marBottom w:val="0"/>
      <w:divBdr>
        <w:top w:val="none" w:sz="0" w:space="0" w:color="auto"/>
        <w:left w:val="none" w:sz="0" w:space="0" w:color="auto"/>
        <w:bottom w:val="none" w:sz="0" w:space="0" w:color="auto"/>
        <w:right w:val="none" w:sz="0" w:space="0" w:color="auto"/>
      </w:divBdr>
    </w:div>
    <w:div w:id="218134372">
      <w:bodyDiv w:val="1"/>
      <w:marLeft w:val="0"/>
      <w:marRight w:val="0"/>
      <w:marTop w:val="0"/>
      <w:marBottom w:val="0"/>
      <w:divBdr>
        <w:top w:val="none" w:sz="0" w:space="0" w:color="auto"/>
        <w:left w:val="none" w:sz="0" w:space="0" w:color="auto"/>
        <w:bottom w:val="none" w:sz="0" w:space="0" w:color="auto"/>
        <w:right w:val="none" w:sz="0" w:space="0" w:color="auto"/>
      </w:divBdr>
    </w:div>
    <w:div w:id="795292280">
      <w:bodyDiv w:val="1"/>
      <w:marLeft w:val="0"/>
      <w:marRight w:val="0"/>
      <w:marTop w:val="0"/>
      <w:marBottom w:val="0"/>
      <w:divBdr>
        <w:top w:val="none" w:sz="0" w:space="0" w:color="auto"/>
        <w:left w:val="none" w:sz="0" w:space="0" w:color="auto"/>
        <w:bottom w:val="none" w:sz="0" w:space="0" w:color="auto"/>
        <w:right w:val="none" w:sz="0" w:space="0" w:color="auto"/>
      </w:divBdr>
    </w:div>
    <w:div w:id="1347170858">
      <w:bodyDiv w:val="1"/>
      <w:marLeft w:val="0"/>
      <w:marRight w:val="0"/>
      <w:marTop w:val="0"/>
      <w:marBottom w:val="0"/>
      <w:divBdr>
        <w:top w:val="none" w:sz="0" w:space="0" w:color="auto"/>
        <w:left w:val="none" w:sz="0" w:space="0" w:color="auto"/>
        <w:bottom w:val="none" w:sz="0" w:space="0" w:color="auto"/>
        <w:right w:val="none" w:sz="0" w:space="0" w:color="auto"/>
      </w:divBdr>
    </w:div>
    <w:div w:id="1908565994">
      <w:bodyDiv w:val="1"/>
      <w:marLeft w:val="0"/>
      <w:marRight w:val="0"/>
      <w:marTop w:val="0"/>
      <w:marBottom w:val="0"/>
      <w:divBdr>
        <w:top w:val="none" w:sz="0" w:space="0" w:color="auto"/>
        <w:left w:val="none" w:sz="0" w:space="0" w:color="auto"/>
        <w:bottom w:val="none" w:sz="0" w:space="0" w:color="auto"/>
        <w:right w:val="none" w:sz="0" w:space="0" w:color="auto"/>
      </w:divBdr>
      <w:divsChild>
        <w:div w:id="1937715513">
          <w:marLeft w:val="0"/>
          <w:marRight w:val="0"/>
          <w:marTop w:val="0"/>
          <w:marBottom w:val="0"/>
          <w:divBdr>
            <w:top w:val="none" w:sz="0" w:space="0" w:color="auto"/>
            <w:left w:val="none" w:sz="0" w:space="0" w:color="auto"/>
            <w:bottom w:val="none" w:sz="0" w:space="0" w:color="auto"/>
            <w:right w:val="none" w:sz="0" w:space="0" w:color="auto"/>
          </w:divBdr>
          <w:divsChild>
            <w:div w:id="1473060966">
              <w:marLeft w:val="0"/>
              <w:marRight w:val="0"/>
              <w:marTop w:val="0"/>
              <w:marBottom w:val="0"/>
              <w:divBdr>
                <w:top w:val="none" w:sz="0" w:space="0" w:color="auto"/>
                <w:left w:val="none" w:sz="0" w:space="0" w:color="auto"/>
                <w:bottom w:val="none" w:sz="0" w:space="0" w:color="auto"/>
                <w:right w:val="none" w:sz="0" w:space="0" w:color="auto"/>
              </w:divBdr>
              <w:divsChild>
                <w:div w:id="1789082293">
                  <w:marLeft w:val="0"/>
                  <w:marRight w:val="0"/>
                  <w:marTop w:val="0"/>
                  <w:marBottom w:val="0"/>
                  <w:divBdr>
                    <w:top w:val="none" w:sz="0" w:space="0" w:color="auto"/>
                    <w:left w:val="none" w:sz="0" w:space="0" w:color="auto"/>
                    <w:bottom w:val="none" w:sz="0" w:space="0" w:color="auto"/>
                    <w:right w:val="none" w:sz="0" w:space="0" w:color="auto"/>
                  </w:divBdr>
                  <w:divsChild>
                    <w:div w:id="730275795">
                      <w:marLeft w:val="0"/>
                      <w:marRight w:val="0"/>
                      <w:marTop w:val="0"/>
                      <w:marBottom w:val="0"/>
                      <w:divBdr>
                        <w:top w:val="none" w:sz="0" w:space="0" w:color="auto"/>
                        <w:left w:val="none" w:sz="0" w:space="0" w:color="auto"/>
                        <w:bottom w:val="none" w:sz="0" w:space="0" w:color="auto"/>
                        <w:right w:val="none" w:sz="0" w:space="0" w:color="auto"/>
                      </w:divBdr>
                      <w:divsChild>
                        <w:div w:id="1671177396">
                          <w:marLeft w:val="0"/>
                          <w:marRight w:val="0"/>
                          <w:marTop w:val="0"/>
                          <w:marBottom w:val="0"/>
                          <w:divBdr>
                            <w:top w:val="none" w:sz="0" w:space="0" w:color="auto"/>
                            <w:left w:val="none" w:sz="0" w:space="0" w:color="auto"/>
                            <w:bottom w:val="none" w:sz="0" w:space="0" w:color="auto"/>
                            <w:right w:val="none" w:sz="0" w:space="0" w:color="auto"/>
                          </w:divBdr>
                          <w:divsChild>
                            <w:div w:id="1320696168">
                              <w:marLeft w:val="0"/>
                              <w:marRight w:val="0"/>
                              <w:marTop w:val="0"/>
                              <w:marBottom w:val="0"/>
                              <w:divBdr>
                                <w:top w:val="none" w:sz="0" w:space="0" w:color="auto"/>
                                <w:left w:val="none" w:sz="0" w:space="0" w:color="auto"/>
                                <w:bottom w:val="none" w:sz="0" w:space="0" w:color="auto"/>
                                <w:right w:val="none" w:sz="0" w:space="0" w:color="auto"/>
                              </w:divBdr>
                              <w:divsChild>
                                <w:div w:id="1478494781">
                                  <w:marLeft w:val="0"/>
                                  <w:marRight w:val="0"/>
                                  <w:marTop w:val="0"/>
                                  <w:marBottom w:val="0"/>
                                  <w:divBdr>
                                    <w:top w:val="none" w:sz="0" w:space="0" w:color="auto"/>
                                    <w:left w:val="none" w:sz="0" w:space="0" w:color="auto"/>
                                    <w:bottom w:val="none" w:sz="0" w:space="0" w:color="auto"/>
                                    <w:right w:val="none" w:sz="0" w:space="0" w:color="auto"/>
                                  </w:divBdr>
                                  <w:divsChild>
                                    <w:div w:id="489099978">
                                      <w:marLeft w:val="0"/>
                                      <w:marRight w:val="0"/>
                                      <w:marTop w:val="0"/>
                                      <w:marBottom w:val="0"/>
                                      <w:divBdr>
                                        <w:top w:val="none" w:sz="0" w:space="0" w:color="auto"/>
                                        <w:left w:val="none" w:sz="0" w:space="0" w:color="auto"/>
                                        <w:bottom w:val="none" w:sz="0" w:space="0" w:color="auto"/>
                                        <w:right w:val="none" w:sz="0" w:space="0" w:color="auto"/>
                                      </w:divBdr>
                                      <w:divsChild>
                                        <w:div w:id="390152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07248949">
      <w:bodyDiv w:val="1"/>
      <w:marLeft w:val="0"/>
      <w:marRight w:val="0"/>
      <w:marTop w:val="0"/>
      <w:marBottom w:val="0"/>
      <w:divBdr>
        <w:top w:val="none" w:sz="0" w:space="0" w:color="auto"/>
        <w:left w:val="none" w:sz="0" w:space="0" w:color="auto"/>
        <w:bottom w:val="none" w:sz="0" w:space="0" w:color="auto"/>
        <w:right w:val="none" w:sz="0" w:space="0" w:color="auto"/>
      </w:divBdr>
      <w:divsChild>
        <w:div w:id="57287683">
          <w:blockQuote w:val="1"/>
          <w:marLeft w:val="720"/>
          <w:marRight w:val="720"/>
          <w:marTop w:val="100"/>
          <w:marBottom w:val="100"/>
          <w:divBdr>
            <w:top w:val="none" w:sz="0" w:space="0" w:color="auto"/>
            <w:left w:val="none" w:sz="0" w:space="0" w:color="auto"/>
            <w:bottom w:val="none" w:sz="0" w:space="0" w:color="auto"/>
            <w:right w:val="none" w:sz="0" w:space="0" w:color="auto"/>
          </w:divBdr>
        </w:div>
        <w:div w:id="271591383">
          <w:blockQuote w:val="1"/>
          <w:marLeft w:val="720"/>
          <w:marRight w:val="720"/>
          <w:marTop w:val="100"/>
          <w:marBottom w:val="100"/>
          <w:divBdr>
            <w:top w:val="none" w:sz="0" w:space="0" w:color="auto"/>
            <w:left w:val="none" w:sz="0" w:space="0" w:color="auto"/>
            <w:bottom w:val="none" w:sz="0" w:space="0" w:color="auto"/>
            <w:right w:val="none" w:sz="0" w:space="0" w:color="auto"/>
          </w:divBdr>
        </w:div>
        <w:div w:id="12667645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1011</Words>
  <Characters>5769</Characters>
  <Application>Microsoft Office Word</Application>
  <DocSecurity>0</DocSecurity>
  <Lines>48</Lines>
  <Paragraphs>13</Paragraphs>
  <ScaleCrop>false</ScaleCrop>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Ambrose Onyanga</dc:creator>
  <cp:keywords/>
  <dc:description/>
  <cp:lastModifiedBy>Joyce Angom</cp:lastModifiedBy>
  <cp:revision>35</cp:revision>
  <dcterms:created xsi:type="dcterms:W3CDTF">2026-09-04T06:45:00Z</dcterms:created>
  <dcterms:modified xsi:type="dcterms:W3CDTF">2026-10-14T06:17:00Z</dcterms:modified>
</cp:coreProperties>
</file>