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FFFFFF" w:themeColor="background1"/>
  <w:body>
    <w:p>
      <w:pPr>
        <w:pBdr/>
        <w:spacing w:after="0" w:line="240" w:lineRule="auto"/>
        <w:ind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eastAsia="Arial" w:cs="Arial"/>
          <w:b/>
          <w:sz w:val="18"/>
          <w:szCs w:val="18"/>
        </w:rPr>
        <w:t xml:space="preserve">TERMO DE COMPROMISSO DE ESTÁGIO CURRICULAR OBRIGATÓRIO NAS LICENCIATURAS</w:t>
      </w:r>
      <w:r>
        <w:rPr>
          <w:rFonts w:ascii="Arial" w:hAnsi="Arial" w:cs="Arial"/>
          <w:b/>
          <w:sz w:val="18"/>
          <w:szCs w:val="18"/>
        </w:rPr>
      </w:r>
      <w:r>
        <w:rPr>
          <w:rFonts w:ascii="Arial" w:hAnsi="Arial" w:cs="Arial"/>
          <w:b/>
          <w:sz w:val="18"/>
          <w:szCs w:val="1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center" w:leader="none" w:pos="4252"/>
          <w:tab w:val="right" w:leader="none" w:pos="8504"/>
        </w:tabs>
        <w:spacing w:after="0" w:line="240" w:lineRule="auto"/>
        <w:ind w:right="-186" w:left="-180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eastAsia="Arial" w:cs="Arial"/>
          <w:color w:val="000000"/>
          <w:sz w:val="18"/>
          <w:szCs w:val="18"/>
        </w:rPr>
      </w:r>
      <w:r>
        <w:rPr>
          <w:rFonts w:ascii="Arial" w:hAnsi="Arial" w:cs="Arial"/>
          <w:color w:val="000000"/>
          <w:sz w:val="18"/>
          <w:szCs w:val="18"/>
        </w:rPr>
      </w:r>
      <w:r>
        <w:rPr>
          <w:rFonts w:ascii="Arial" w:hAnsi="Arial" w:cs="Arial"/>
          <w:color w:val="000000"/>
          <w:sz w:val="18"/>
          <w:szCs w:val="1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center" w:leader="none" w:pos="4252"/>
          <w:tab w:val="right" w:leader="none" w:pos="8504"/>
        </w:tabs>
        <w:spacing w:after="0" w:line="240" w:lineRule="auto"/>
        <w:ind w:right="-186" w:left="-180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eastAsia="Arial" w:cs="Arial"/>
          <w:color w:val="000000"/>
          <w:sz w:val="18"/>
          <w:szCs w:val="18"/>
        </w:rPr>
      </w:r>
      <w:r>
        <w:rPr>
          <w:rFonts w:ascii="Arial" w:hAnsi="Arial" w:cs="Arial"/>
          <w:color w:val="000000"/>
          <w:sz w:val="18"/>
          <w:szCs w:val="18"/>
        </w:rPr>
      </w:r>
      <w:r>
        <w:rPr>
          <w:rFonts w:ascii="Arial" w:hAnsi="Arial" w:cs="Arial"/>
          <w:color w:val="000000"/>
          <w:sz w:val="18"/>
          <w:szCs w:val="1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center" w:leader="none" w:pos="4252"/>
          <w:tab w:val="right" w:leader="none" w:pos="8504"/>
        </w:tabs>
        <w:spacing w:line="240" w:lineRule="auto"/>
        <w:ind w:right="-186" w:left="-180"/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eastAsia="Arial" w:cs="Arial"/>
          <w:color w:val="000000"/>
          <w:sz w:val="18"/>
          <w:szCs w:val="18"/>
        </w:rPr>
        <w:t xml:space="preserve">TERMO DE COMPROMISSO DE ESTÁGIO </w:t>
      </w:r>
      <w:r>
        <w:rPr>
          <w:rFonts w:ascii="Arial" w:hAnsi="Arial" w:eastAsia="Arial" w:cs="Arial"/>
          <w:sz w:val="18"/>
          <w:szCs w:val="18"/>
        </w:rPr>
        <w:t xml:space="preserve">CURRICULAR</w:t>
      </w:r>
      <w:r>
        <w:rPr>
          <w:rFonts w:ascii="Arial" w:hAnsi="Arial" w:eastAsia="Arial" w:cs="Arial"/>
          <w:color w:val="000000"/>
          <w:sz w:val="18"/>
          <w:szCs w:val="18"/>
        </w:rPr>
        <w:t xml:space="preserve"> OBRIGATÓRIO, firmado com a finalidade de proporcionar formação e aperfeiçoamento profissional a estudantes, que entre si celebram as partes a seguir nomeadas: </w:t>
      </w:r>
      <w:r>
        <w:rPr>
          <w:rFonts w:ascii="Arial" w:hAnsi="Arial" w:cs="Arial"/>
          <w:b/>
          <w:color w:val="000000"/>
          <w:sz w:val="18"/>
          <w:szCs w:val="18"/>
        </w:rPr>
      </w:r>
      <w:r>
        <w:rPr>
          <w:rFonts w:ascii="Arial" w:hAnsi="Arial" w:cs="Arial"/>
          <w:b/>
          <w:color w:val="000000"/>
          <w:sz w:val="18"/>
          <w:szCs w:val="18"/>
        </w:rPr>
      </w:r>
    </w:p>
    <w:tbl>
      <w:tblPr>
        <w:tblStyle w:val="930"/>
        <w:tblInd w:w="-289" w:type="dxa"/>
        <w:tblW w:w="101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17"/>
        <w:gridCol w:w="3406"/>
        <w:gridCol w:w="847"/>
        <w:gridCol w:w="145"/>
        <w:gridCol w:w="657"/>
        <w:gridCol w:w="2536"/>
      </w:tblGrid>
      <w:tr>
        <w:trPr/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43" w:type="dxa"/>
            <w:textDirection w:val="lrTb"/>
            <w:noWrap w:val="false"/>
          </w:tcPr>
          <w:p>
            <w:pPr>
              <w:pBdr/>
              <w:shd w:val="clear" w:color="auto" w:fill="auto"/>
              <w:spacing w:after="57" w:afterAutospacing="0" w:before="57" w:beforeAutospacing="0" w:line="240" w:lineRule="auto"/>
              <w:ind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INSTITUIÇÃO DE ENSINO</w: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</w:p>
        </w:tc>
      </w:tr>
      <w:tr>
        <w:trPr>
          <w:trHeight w:val="25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 w:color="000000" w:sz="4" w:space="0"/>
            </w:tcBorders>
            <w:tcW w:w="5958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Instituição: 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UNIVERSIDADE DE PERNAMBUCO – </w:t>
            </w:r>
            <w:r>
              <w:rPr>
                <w:rFonts w:ascii="Arial" w:hAnsi="Arial" w:eastAsia="Arial" w:cs="Arial"/>
                <w:i/>
                <w:iCs/>
                <w:sz w:val="18"/>
                <w:szCs w:val="18"/>
              </w:rPr>
              <w:t xml:space="preserve">Campus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Petrolina 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single" w:color="000000" w:sz="4" w:space="0"/>
            </w:tcBorders>
            <w:tcW w:w="4185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CNPJ: 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11.022.597/0010-82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>
        <w:trPr>
          <w:trHeight w:val="25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 w:color="000000" w:sz="4" w:space="0"/>
            </w:tcBorders>
            <w:tcW w:w="5958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Endereço:   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ESTRADA BR 203, 0, KM 2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992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Nº: 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S/N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single" w:color="000000" w:sz="4" w:space="0"/>
            </w:tcBorders>
            <w:tcW w:w="3193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Complemento: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>
        <w:trPr>
          <w:trHeight w:val="2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 w:color="000000" w:sz="4" w:space="0"/>
            </w:tcBorders>
            <w:tcW w:w="2535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CEP: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56328-900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3423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Bairro: 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Vila Eduardo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1649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Cidade: 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Petrolina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single" w:color="000000" w:sz="4" w:space="0"/>
            </w:tcBorders>
            <w:tcW w:w="2536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Estado: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PE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>
        <w:trPr>
          <w:trHeight w:val="25"/>
        </w:trPr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43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Representante do núcleo de estágio: 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Renata Priscila da Silva, Roxana Braga de Andrade Teles, Lemerton Matos Nogueira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>
        <w:trPr>
          <w:trHeight w:val="25"/>
        </w:trPr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43" w:type="dxa"/>
            <w:vMerge w:val="restart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sz w:val="18"/>
                <w:szCs w:val="18"/>
                <w:highlight w:val="none"/>
              </w:rPr>
            </w:pPr>
            <w:r>
              <w:rPr>
                <w:rFonts w:ascii="Arial" w:hAnsi="Arial" w:eastAsia="Arial" w:cs="Arial"/>
                <w:sz w:val="18"/>
                <w:szCs w:val="18"/>
                <w:highlight w:val="none"/>
              </w:rPr>
              <w:t xml:space="preserve">Componente curricular: </w:t>
            </w:r>
            <w:r>
              <w:rPr>
                <w:rFonts w:ascii="Arial" w:hAnsi="Arial" w:eastAsia="Arial" w:cs="Arial"/>
                <w:sz w:val="18"/>
                <w:szCs w:val="18"/>
                <w:highlight w:val="none"/>
              </w:rPr>
              <w:t xml:space="preserve">&lt;</w:t>
            </w:r>
            <w:r>
              <w:rPr>
                <w:rFonts w:ascii="Arial" w:hAnsi="Arial" w:eastAsia="Arial" w:cs="Arial"/>
                <w:sz w:val="18"/>
                <w:szCs w:val="18"/>
                <w:highlight w:val="none"/>
              </w:rPr>
              <w:t xml:space="preserve">ES_DISCIPLINA</w:t>
            </w:r>
            <w:r>
              <w:rPr>
                <w:rFonts w:ascii="Arial" w:hAnsi="Arial" w:eastAsia="Arial" w:cs="Arial"/>
                <w:sz w:val="18"/>
                <w:szCs w:val="18"/>
                <w:highlight w:val="none"/>
              </w:rPr>
              <w:t xml:space="preserve">&gt;</w:t>
            </w:r>
            <w:r>
              <w:rPr>
                <w:rFonts w:ascii="Arial" w:hAnsi="Arial" w:cs="Arial"/>
                <w:sz w:val="18"/>
                <w:szCs w:val="18"/>
                <w:highlight w:val="none"/>
              </w:rPr>
            </w:r>
            <w:r>
              <w:rPr>
                <w:rFonts w:ascii="Arial" w:hAnsi="Arial" w:cs="Arial"/>
                <w:sz w:val="18"/>
                <w:szCs w:val="18"/>
                <w:highlight w:val="none"/>
              </w:rPr>
            </w:r>
          </w:p>
        </w:tc>
      </w:tr>
      <w:tr>
        <w:trPr>
          <w:trHeight w:val="25"/>
        </w:trPr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43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sz w:val="18"/>
                <w:szCs w:val="18"/>
                <w:highlight w:val="none"/>
              </w:rPr>
            </w:pPr>
            <w:r>
              <w:rPr>
                <w:rFonts w:ascii="Arial" w:hAnsi="Arial" w:eastAsia="Arial" w:cs="Arial"/>
                <w:sz w:val="18"/>
                <w:szCs w:val="18"/>
                <w:highlight w:val="none"/>
              </w:rPr>
              <w:t xml:space="preserve">Professor(a) componente curricular: </w:t>
            </w:r>
            <w:r>
              <w:rPr>
                <w:rFonts w:ascii="Arial" w:hAnsi="Arial" w:eastAsia="Arial" w:cs="Arial"/>
                <w:sz w:val="18"/>
                <w:szCs w:val="18"/>
                <w:highlight w:val="none"/>
              </w:rPr>
              <w:fldChar w:fldCharType="begin"/>
            </w:r>
            <w:r>
              <w:rPr>
                <w:rFonts w:ascii="Arial" w:hAnsi="Arial" w:eastAsia="Arial" w:cs="Arial"/>
                <w:sz w:val="18"/>
                <w:szCs w:val="18"/>
                <w:highlight w:val="none"/>
              </w:rPr>
              <w:instrText xml:space="preserve"> MERGEFIELD PU_COMP_CURRIC </w:instrText>
            </w:r>
            <w:r>
              <w:rPr>
                <w:rFonts w:ascii="Arial" w:hAnsi="Arial" w:eastAsia="Arial" w:cs="Arial"/>
                <w:sz w:val="18"/>
                <w:szCs w:val="18"/>
                <w:highlight w:val="none"/>
              </w:rPr>
              <w:fldChar w:fldCharType="separate"/>
            </w:r>
            <w:r>
              <w:rPr>
                <w:rFonts w:ascii="Arial" w:hAnsi="Arial" w:eastAsia="Arial" w:cs="Arial"/>
                <w:sz w:val="18"/>
                <w:szCs w:val="18"/>
                <w:highlight w:val="none"/>
              </w:rPr>
              <w:t xml:space="preserve">&lt;PU_COMP_CURRIC&gt;</w:t>
            </w:r>
            <w:r>
              <w:rPr>
                <w:rFonts w:ascii="Arial" w:hAnsi="Arial" w:eastAsia="Arial" w:cs="Arial"/>
                <w:sz w:val="18"/>
                <w:szCs w:val="18"/>
                <w:highlight w:val="none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highlight w:val="none"/>
              </w:rPr>
            </w:r>
            <w:r>
              <w:rPr>
                <w:rFonts w:ascii="Arial" w:hAnsi="Arial" w:cs="Arial"/>
                <w:sz w:val="18"/>
                <w:szCs w:val="18"/>
                <w:highlight w:val="none"/>
              </w:rPr>
            </w:r>
          </w:p>
        </w:tc>
      </w:tr>
      <w:tr>
        <w:trPr>
          <w:trHeight w:val="25"/>
        </w:trPr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43" w:type="dxa"/>
            <w:textDirection w:val="lrTb"/>
            <w:noWrap w:val="false"/>
          </w:tcPr>
          <w:p>
            <w:pPr>
              <w:pBdr/>
              <w:shd w:val="clear" w:color="auto" w:fill="auto"/>
              <w:tabs>
                <w:tab w:val="left" w:leader="none" w:pos="6399"/>
              </w:tabs>
              <w:spacing w:after="0" w:line="240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E-mail: </w:t>
            </w:r>
            <w:r>
              <w:rPr>
                <w:rFonts w:ascii="Arial" w:hAnsi="Arial" w:eastAsia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sz w:val="18"/>
                <w:szCs w:val="18"/>
              </w:rPr>
              <w:instrText xml:space="preserve"> MERGEFIELD PU_COMP_CURRIC_EMAIL </w:instrText>
            </w:r>
            <w:r>
              <w:rPr>
                <w:rFonts w:ascii="Arial" w:hAnsi="Arial" w:eastAsia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&lt;PU_COMP_CURRIC_EMAIL&gt;</w:t>
            </w:r>
            <w:r>
              <w:rPr>
                <w:rFonts w:ascii="Arial" w:hAnsi="Arial" w:eastAsia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eastAsia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>
        <w:trPr>
          <w:trHeight w:val="0"/>
        </w:trPr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43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Professor(a) orientador: </w:t>
            </w:r>
            <w:r>
              <w:rPr>
                <w:rFonts w:ascii="Arial" w:hAnsi="Arial" w:eastAsia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sz w:val="18"/>
                <w:szCs w:val="18"/>
              </w:rPr>
              <w:instrText xml:space="preserve"> MERGEFIELD PU_ORIENTADOR </w:instrText>
            </w:r>
            <w:r>
              <w:rPr>
                <w:rFonts w:ascii="Arial" w:hAnsi="Arial" w:eastAsia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&lt;PU_ORIENTADOR&gt;</w:t>
            </w:r>
            <w:r>
              <w:rPr>
                <w:rFonts w:ascii="Arial" w:hAnsi="Arial" w:eastAsia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>
        <w:trPr>
          <w:trHeight w:val="25"/>
        </w:trPr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43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</w:rPr>
            </w:r>
            <w:bookmarkStart w:id="0" w:name="_heading=h.30j0zll"/>
            <w:r>
              <w:rPr>
                <w:rFonts w:ascii="Arial" w:hAnsi="Arial" w:eastAsia="Arial" w:cs="Arial"/>
              </w:rPr>
            </w:r>
            <w:bookmarkEnd w:id="0"/>
            <w:r>
              <w:rPr>
                <w:rFonts w:ascii="Arial" w:hAnsi="Arial" w:eastAsia="Arial" w:cs="Arial"/>
                <w:sz w:val="18"/>
                <w:szCs w:val="18"/>
              </w:rPr>
              <w:t xml:space="preserve">E-mail: 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&lt;PU_ORIENTADOR_EMAIL&gt;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>
        <w:trPr/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43" w:type="dxa"/>
            <w:textDirection w:val="lrTb"/>
            <w:noWrap w:val="false"/>
          </w:tcPr>
          <w:p>
            <w:pPr>
              <w:pBdr/>
              <w:shd w:val="clear" w:color="auto" w:fill="auto"/>
              <w:spacing w:after="57" w:afterAutospacing="0" w:before="57" w:beforeAutospacing="0" w:line="240" w:lineRule="auto"/>
              <w:ind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UNIDADE CONCEDENTE</w: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</w:p>
        </w:tc>
      </w:tr>
      <w:tr>
        <w:trPr/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43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Instituição: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UC_NOME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&lt;UC_NOME&gt;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</w:tr>
      <w:tr>
        <w:trPr/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43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CNPJ: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UC_CNPJ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&lt;UC_CNPJ&gt;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</w:tr>
      <w:tr>
        <w:trPr/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43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Local de estágio: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UC_LOCAL_ESTÁGIO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&lt;UC_LOCAL_ESTAGIO&gt;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 w:color="000000" w:sz="4" w:space="0"/>
            </w:tcBorders>
            <w:tcW w:w="5958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Endereço: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UC_ENDEREÇO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&lt;UC_ENDERECO&gt;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847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Nº: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UC_NÚMERO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&lt;UC_NUMERO&gt;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single" w:color="000000" w:sz="4" w:space="0"/>
            </w:tcBorders>
            <w:tcW w:w="3338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Complemento: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UC_COMPLEMENTO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&lt;UC_COMPLEMENTO&gt;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 w:color="000000" w:sz="4" w:space="0"/>
            </w:tcBorders>
            <w:tcW w:w="2535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CEP: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UC_CEP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&lt;UC_CEP&gt;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3423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Bairro: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UC_BAIRRO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&lt;UC_BAIRRO&gt;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1649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Cidade: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UC_CIDADE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&lt;UC_CIDADE&gt;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       </w:t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single" w:color="000000" w:sz="4" w:space="0"/>
            </w:tcBorders>
            <w:tcW w:w="2536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Estado: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UC_ESTADO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&lt;UC_ESTADO&gt;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 w:color="000000" w:sz="4" w:space="0"/>
            </w:tcBorders>
            <w:tcW w:w="5958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</w:rPr>
            </w:r>
            <w:bookmarkStart w:id="1" w:name="_heading=h.gjdgxs"/>
            <w:r>
              <w:rPr>
                <w:rFonts w:ascii="Arial" w:hAnsi="Arial" w:eastAsia="Arial" w:cs="Arial"/>
              </w:rPr>
            </w:r>
            <w:bookmarkEnd w:id="1"/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Representante legal: &lt;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UC_REPRESENTANTE_LEGAL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        </w:t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single" w:color="000000" w:sz="4" w:space="0"/>
            </w:tcBorders>
            <w:tcW w:w="4185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Cargo: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UC_CARGO_REPRESENTANTE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&lt;UC_CARGO_REPRESENTANTE&gt;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 w:color="000000" w:sz="4" w:space="0"/>
            </w:tcBorders>
            <w:tcW w:w="5958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Supervisor de Estágio: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PS_NOME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&lt;PS_NOME&gt;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single" w:color="000000" w:sz="4" w:space="0"/>
            </w:tcBorders>
            <w:tcW w:w="4185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Cargo: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PS_CARGO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&lt;PS_CARGO&gt;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 w:color="000000" w:sz="4" w:space="0"/>
            </w:tcBorders>
            <w:tcW w:w="5958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Formação: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PS_FORMAÇÃO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&lt;PS_FORMACAO&gt;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single" w:color="000000" w:sz="4" w:space="0"/>
            </w:tcBorders>
            <w:tcW w:w="4185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CPF: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PS_CPF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&lt;PS_CPF&gt;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 w:color="000000" w:sz="4" w:space="0"/>
            </w:tcBorders>
            <w:tcW w:w="5958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E-mail: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PS_EMAIL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&lt;PS_EMAIL&gt;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single" w:color="000000" w:sz="4" w:space="0"/>
            </w:tcBorders>
            <w:tcW w:w="4185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Fone: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PS_TELEFONE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&lt;PS_TELEFONE&gt;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</w:tr>
      <w:tr>
        <w:trPr/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43" w:type="dxa"/>
            <w:textDirection w:val="lrTb"/>
            <w:noWrap w:val="false"/>
          </w:tcPr>
          <w:p>
            <w:pPr>
              <w:pBdr/>
              <w:shd w:val="clear" w:color="auto" w:fill="auto"/>
              <w:tabs>
                <w:tab w:val="left" w:leader="none" w:pos="6609"/>
              </w:tabs>
              <w:spacing w:after="57" w:afterAutospacing="0" w:before="57" w:beforeAutospacing="0" w:line="240" w:lineRule="auto"/>
              <w:ind/>
              <w:jc w:val="center"/>
              <w:rPr>
                <w:rFonts w:ascii="Arial" w:hAnsi="Arial" w:cs="Arial"/>
                <w:b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color w:val="222222"/>
                <w:sz w:val="18"/>
                <w:szCs w:val="18"/>
              </w:rPr>
              <w:t xml:space="preserve">ESTAGIÁRIO</w:t>
            </w:r>
            <w:r>
              <w:rPr>
                <w:rFonts w:ascii="Arial" w:hAnsi="Arial" w:eastAsia="Arial" w:cs="Arial"/>
                <w:b/>
                <w:color w:val="222222"/>
                <w:sz w:val="18"/>
                <w:szCs w:val="18"/>
              </w:rPr>
              <w:t xml:space="preserve">(A)</w:t>
            </w:r>
            <w:r>
              <w:rPr>
                <w:rFonts w:ascii="Arial" w:hAnsi="Arial" w:cs="Arial"/>
                <w:b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b/>
                <w:color w:val="222222"/>
                <w:sz w:val="18"/>
                <w:szCs w:val="18"/>
              </w:rPr>
            </w:r>
          </w:p>
        </w:tc>
      </w:tr>
      <w:tr>
        <w:trPr/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43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Nome: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ES_NOME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&lt;ES_NOME&gt;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 w:color="000000" w:sz="4" w:space="0"/>
            </w:tcBorders>
            <w:tcW w:w="2552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CPF: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ES_CPF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&lt;ES_CPF&gt;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4398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Curso: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ES_CURSO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&lt;ES_CURSO&gt;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single" w:color="000000" w:sz="4" w:space="0"/>
            </w:tcBorders>
            <w:tcW w:w="3193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Período: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ES_PERÍODO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&lt;ES_PERIODO&gt;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 w:color="000000" w:sz="4" w:space="0"/>
            </w:tcBorders>
            <w:tcW w:w="5958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Endereço: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ES_ENDEREÇO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&lt;ES_ENDERECO&gt;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992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Nº: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ES_NÚMERO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&lt;ES_NUMERO&gt;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single" w:color="000000" w:sz="4" w:space="0"/>
            </w:tcBorders>
            <w:tcW w:w="3193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Complemento: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ES_COMPLEMENTO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&lt;ES_COMPLEMENTO&gt;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 w:color="000000" w:sz="4" w:space="0"/>
            </w:tcBorders>
            <w:tcW w:w="2552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CEP: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ES_CEP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&lt;ES_CEP&gt;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4398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Bairro: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ES_BAIRRO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&lt;ES_BAIRRO&gt;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single" w:color="000000" w:sz="4" w:space="0"/>
            </w:tcBorders>
            <w:tcW w:w="3193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Cidade/Estado: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UC_CIDADE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&lt;UC_CIDADE&gt;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/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UC_ESTADO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&lt;UC_ESTADO&gt;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 w:color="000000" w:sz="4" w:space="0"/>
            </w:tcBorders>
            <w:tcW w:w="5958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Fone: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ES_TELEFONE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&lt;ES_TELEFONE&gt;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single" w:color="000000" w:sz="4" w:space="0"/>
            </w:tcBorders>
            <w:tcW w:w="4185" w:type="dxa"/>
            <w:textDirection w:val="lrTb"/>
            <w:noWrap w:val="false"/>
          </w:tcPr>
          <w:p>
            <w:pPr>
              <w:pBdr/>
              <w:shd w:val="clear" w:color="auto" w:fill="auto"/>
              <w:spacing w:after="0" w:line="240" w:lineRule="auto"/>
              <w:ind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E-mail: 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instrText xml:space="preserve"> MERGEFIELD ES_EMAIL </w:instrTex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separate"/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&lt;ES_EMAIL&gt;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  <w:r>
              <w:rPr>
                <w:rFonts w:ascii="Arial" w:hAnsi="Arial" w:cs="Arial"/>
                <w:color w:val="222222"/>
                <w:sz w:val="18"/>
                <w:szCs w:val="18"/>
              </w:rPr>
            </w:r>
          </w:p>
        </w:tc>
      </w:tr>
    </w:tbl>
    <w:p>
      <w:pPr>
        <w:widowControl w:val="false"/>
        <w:pBdr/>
        <w:tabs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9000"/>
          <w:tab w:val="left" w:leader="none" w:pos="9360"/>
          <w:tab w:val="left" w:leader="none" w:pos="9720"/>
        </w:tabs>
        <w:spacing w:after="160" w:before="240"/>
        <w:ind w:right="-142" w:firstLine="0" w:left="-283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eastAsia="Arial" w:cs="Arial"/>
          <w:sz w:val="18"/>
          <w:szCs w:val="18"/>
        </w:rPr>
        <w:t xml:space="preserve">CLÁUSULA 1ª</w:t>
      </w:r>
      <w:r>
        <w:rPr>
          <w:rFonts w:ascii="Arial" w:hAnsi="Arial" w:eastAsia="Arial" w:cs="Arial"/>
          <w:color w:val="000000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 xml:space="preserve">–</w:t>
      </w:r>
      <w:r>
        <w:rPr>
          <w:rFonts w:ascii="Arial" w:hAnsi="Arial" w:eastAsia="Arial" w:cs="Arial"/>
          <w:color w:val="000000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 xml:space="preserve">Constitui objeto do presente Termo de Compromisso a normatização da relação jurídica especial entre a </w:t>
      </w:r>
      <w:r>
        <w:rPr>
          <w:rFonts w:ascii="Arial" w:hAnsi="Arial" w:eastAsia="Arial" w:cs="Arial"/>
          <w:b/>
          <w:sz w:val="18"/>
          <w:szCs w:val="18"/>
        </w:rPr>
        <w:t xml:space="preserve">UNIVERSIDADE DE PERNAMBUCO, </w:t>
      </w:r>
      <w:r>
        <w:rPr>
          <w:rFonts w:ascii="Arial" w:hAnsi="Arial" w:eastAsia="Arial" w:cs="Arial"/>
          <w:sz w:val="18"/>
          <w:szCs w:val="18"/>
        </w:rPr>
        <w:t xml:space="preserve">a</w:t>
      </w:r>
      <w:r>
        <w:rPr>
          <w:rFonts w:ascii="Arial" w:hAnsi="Arial" w:eastAsia="Arial" w:cs="Arial"/>
          <w:b/>
          <w:sz w:val="18"/>
          <w:szCs w:val="18"/>
        </w:rPr>
        <w:t xml:space="preserve"> CONCEDENTE</w:t>
      </w:r>
      <w:r>
        <w:rPr>
          <w:rFonts w:ascii="Arial" w:hAnsi="Arial" w:eastAsia="Arial" w:cs="Arial"/>
          <w:sz w:val="18"/>
          <w:szCs w:val="18"/>
        </w:rPr>
        <w:t xml:space="preserve"> e o(a) </w:t>
      </w:r>
      <w:r>
        <w:rPr>
          <w:rFonts w:ascii="Arial" w:hAnsi="Arial" w:eastAsia="Arial" w:cs="Arial"/>
          <w:b/>
          <w:sz w:val="18"/>
          <w:szCs w:val="18"/>
        </w:rPr>
        <w:t xml:space="preserve">ESTAGIÁRIO(A</w:t>
      </w:r>
      <w:r>
        <w:rPr>
          <w:rFonts w:ascii="Arial" w:hAnsi="Arial" w:eastAsia="Arial" w:cs="Arial"/>
          <w:sz w:val="18"/>
          <w:szCs w:val="18"/>
        </w:rPr>
        <w:t xml:space="preserve">) para a realização de estágio curricular obr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igatório, com fundamento nas disposições da Lei nº 11.788/2008 e na</w:t>
      </w:r>
      <w:r>
        <w:rPr>
          <w:rFonts w:ascii="Arial" w:hAnsi="Arial" w:eastAsia="Arial" w:cs="Arial"/>
          <w:color w:val="000000"/>
          <w:sz w:val="18"/>
          <w:szCs w:val="18"/>
          <w:highlight w:val="none"/>
        </w:rPr>
        <w:t xml:space="preserve"> Resolução UPE/CEPE 070/2018.</w:t>
      </w:r>
      <w:r>
        <w:rPr>
          <w:rFonts w:ascii="Arial" w:hAnsi="Arial" w:cs="Arial"/>
          <w:sz w:val="18"/>
          <w:szCs w:val="18"/>
          <w:highlight w:val="none"/>
        </w:rPr>
      </w:r>
      <w:r>
        <w:rPr>
          <w:rFonts w:ascii="Arial" w:hAnsi="Arial" w:cs="Arial"/>
          <w:sz w:val="18"/>
          <w:szCs w:val="18"/>
          <w:highlight w:val="none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eastAsia="Arial" w:cs="Arial"/>
          <w:sz w:val="18"/>
          <w:szCs w:val="18"/>
          <w:highlight w:val="none"/>
        </w:rPr>
        <w:t xml:space="preserve">CLÁUSULA 2ª – 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O estágio aqui compromissado terá vigência de </w:t>
      </w:r>
      <w:r>
        <w:rPr>
          <w:rFonts w:ascii="Arial" w:hAnsi="Arial" w:eastAsia="Arial" w:cs="Arial"/>
          <w:sz w:val="18"/>
          <w:szCs w:val="18"/>
          <w:highlight w:val="none"/>
        </w:rPr>
        <w:fldChar w:fldCharType="begin"/>
      </w:r>
      <w:r>
        <w:rPr>
          <w:rFonts w:ascii="Arial" w:hAnsi="Arial" w:eastAsia="Arial" w:cs="Arial"/>
          <w:sz w:val="18"/>
          <w:szCs w:val="18"/>
          <w:highlight w:val="none"/>
        </w:rPr>
        <w:instrText xml:space="preserve"> MERGEFIELD ES_DATA_INICIAL </w:instrText>
      </w:r>
      <w:r>
        <w:rPr>
          <w:rFonts w:ascii="Arial" w:hAnsi="Arial" w:eastAsia="Arial" w:cs="Arial"/>
          <w:sz w:val="18"/>
          <w:szCs w:val="18"/>
          <w:highlight w:val="none"/>
        </w:rPr>
        <w:fldChar w:fldCharType="separate"/>
      </w:r>
      <w:r>
        <w:rPr>
          <w:rFonts w:ascii="Arial" w:hAnsi="Arial" w:eastAsia="Arial" w:cs="Arial"/>
          <w:sz w:val="18"/>
          <w:szCs w:val="18"/>
          <w:highlight w:val="none"/>
        </w:rPr>
        <w:t xml:space="preserve">&lt;ES_DATA_INICIAL&gt;</w:t>
      </w:r>
      <w:r>
        <w:rPr>
          <w:rFonts w:ascii="Arial" w:hAnsi="Arial" w:eastAsia="Arial" w:cs="Arial"/>
          <w:sz w:val="18"/>
          <w:szCs w:val="18"/>
          <w:highlight w:val="none"/>
        </w:rPr>
        <w:fldChar w:fldCharType="end"/>
      </w:r>
      <w:r>
        <w:rPr>
          <w:rFonts w:ascii="Arial" w:hAnsi="Arial" w:eastAsia="Arial" w:cs="Arial"/>
          <w:sz w:val="18"/>
          <w:szCs w:val="18"/>
          <w:highlight w:val="none"/>
        </w:rPr>
        <w:t xml:space="preserve"> a </w:t>
      </w:r>
      <w:r>
        <w:rPr>
          <w:rFonts w:ascii="Arial" w:hAnsi="Arial" w:eastAsia="Arial" w:cs="Arial"/>
          <w:sz w:val="18"/>
          <w:szCs w:val="18"/>
          <w:highlight w:val="none"/>
        </w:rPr>
        <w:fldChar w:fldCharType="begin"/>
      </w:r>
      <w:r>
        <w:rPr>
          <w:rFonts w:ascii="Arial" w:hAnsi="Arial" w:eastAsia="Arial" w:cs="Arial"/>
          <w:sz w:val="18"/>
          <w:szCs w:val="18"/>
          <w:highlight w:val="none"/>
        </w:rPr>
        <w:instrText xml:space="preserve"> MERGEFIELD ES_DATA_FINAL </w:instrText>
      </w:r>
      <w:r>
        <w:rPr>
          <w:rFonts w:ascii="Arial" w:hAnsi="Arial" w:eastAsia="Arial" w:cs="Arial"/>
          <w:sz w:val="18"/>
          <w:szCs w:val="18"/>
          <w:highlight w:val="none"/>
        </w:rPr>
        <w:fldChar w:fldCharType="separate"/>
      </w:r>
      <w:r>
        <w:rPr>
          <w:rFonts w:ascii="Arial" w:hAnsi="Arial" w:eastAsia="Arial" w:cs="Arial"/>
          <w:sz w:val="18"/>
          <w:szCs w:val="18"/>
          <w:highlight w:val="none"/>
        </w:rPr>
        <w:t xml:space="preserve">&lt;ES_DATA_FINAL&gt;</w:t>
      </w:r>
      <w:r>
        <w:rPr>
          <w:rFonts w:ascii="Arial" w:hAnsi="Arial" w:eastAsia="Arial" w:cs="Arial"/>
          <w:sz w:val="18"/>
          <w:szCs w:val="18"/>
          <w:highlight w:val="none"/>
        </w:rPr>
        <w:fldChar w:fldCharType="end"/>
      </w:r>
      <w:r>
        <w:rPr>
          <w:rFonts w:ascii="Arial" w:hAnsi="Arial" w:eastAsia="Arial" w:cs="Arial"/>
          <w:sz w:val="18"/>
          <w:szCs w:val="18"/>
          <w:highlight w:val="none"/>
        </w:rPr>
        <w:t xml:space="preserve">, cujas atividades serão desenvolvidas na Unidade Concedente, nos seguintes dias e hor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ários: &lt;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ES_HORARIO_ESTAGIO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&gt;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, totalizando </w:t>
      </w:r>
      <w:r>
        <w:rPr>
          <w:rFonts w:ascii="Arial" w:hAnsi="Arial" w:eastAsia="Arial" w:cs="Arial"/>
          <w:sz w:val="18"/>
          <w:szCs w:val="18"/>
          <w:highlight w:val="none"/>
        </w:rPr>
        <w:fldChar w:fldCharType="begin"/>
      </w:r>
      <w:r>
        <w:rPr>
          <w:rFonts w:ascii="Arial" w:hAnsi="Arial" w:eastAsia="Arial" w:cs="Arial"/>
          <w:sz w:val="18"/>
          <w:szCs w:val="18"/>
          <w:highlight w:val="none"/>
        </w:rPr>
        <w:instrText xml:space="preserve"> MERGEFIELD ES_TOTAL_HORA_SEMANA </w:instrText>
      </w:r>
      <w:r>
        <w:rPr>
          <w:rFonts w:ascii="Arial" w:hAnsi="Arial" w:eastAsia="Arial" w:cs="Arial"/>
          <w:sz w:val="18"/>
          <w:szCs w:val="18"/>
          <w:highlight w:val="none"/>
        </w:rPr>
        <w:fldChar w:fldCharType="separate"/>
      </w:r>
      <w:r>
        <w:rPr>
          <w:rFonts w:ascii="Arial" w:hAnsi="Arial" w:eastAsia="Arial" w:cs="Arial"/>
          <w:sz w:val="18"/>
          <w:szCs w:val="18"/>
          <w:highlight w:val="none"/>
        </w:rPr>
        <w:t xml:space="preserve">&lt;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ES_TOTAL_HORA_SEMANA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&gt;</w:t>
      </w:r>
      <w:r>
        <w:rPr>
          <w:rFonts w:ascii="Arial" w:hAnsi="Arial" w:eastAsia="Arial" w:cs="Arial"/>
          <w:sz w:val="18"/>
          <w:szCs w:val="18"/>
          <w:highlight w:val="none"/>
        </w:rPr>
        <w:fldChar w:fldCharType="end"/>
      </w:r>
      <w:r>
        <w:rPr>
          <w:rFonts w:ascii="Arial" w:hAnsi="Arial" w:eastAsia="Arial" w:cs="Arial"/>
          <w:sz w:val="18"/>
          <w:szCs w:val="18"/>
          <w:highlight w:val="none"/>
        </w:rPr>
        <w:t xml:space="preserve"> horas semanais.</w:t>
      </w:r>
      <w:r>
        <w:rPr>
          <w:rFonts w:ascii="Arial" w:hAnsi="Arial" w:cs="Arial"/>
          <w:sz w:val="18"/>
          <w:szCs w:val="18"/>
          <w:highlight w:val="none"/>
        </w:rPr>
      </w:r>
      <w:r>
        <w:rPr>
          <w:rFonts w:ascii="Arial" w:hAnsi="Arial" w:cs="Arial"/>
          <w:sz w:val="18"/>
          <w:szCs w:val="18"/>
          <w:highlight w:val="none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eastAsia="Arial" w:cs="Arial"/>
          <w:sz w:val="18"/>
          <w:szCs w:val="18"/>
          <w:highlight w:val="none"/>
        </w:rPr>
        <w:t xml:space="preserve">CLÁUSULA 3º 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–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 O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(A)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 estagiário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(a)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 não terá vínculo empregatício com a concedente, desde que observados os requisitos do art. 3º da Lei 11.788/2008;</w:t>
      </w:r>
      <w:r>
        <w:rPr>
          <w:rFonts w:ascii="Arial" w:hAnsi="Arial" w:cs="Arial"/>
          <w:sz w:val="18"/>
          <w:szCs w:val="18"/>
          <w:highlight w:val="none"/>
        </w:rPr>
      </w:r>
      <w:r>
        <w:rPr>
          <w:rFonts w:ascii="Arial" w:hAnsi="Arial" w:cs="Arial"/>
          <w:sz w:val="18"/>
          <w:szCs w:val="18"/>
          <w:highlight w:val="none"/>
        </w:rPr>
      </w:r>
    </w:p>
    <w:p>
      <w:pPr>
        <w:pBdr/>
        <w:tabs>
          <w:tab w:val="left" w:leader="none" w:pos="2830"/>
        </w:tabs>
        <w:spacing w:after="160"/>
        <w:ind w:right="-142" w:firstLine="0" w:left="-283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eastAsia="Arial" w:cs="Arial"/>
          <w:sz w:val="18"/>
          <w:szCs w:val="18"/>
          <w:highlight w:val="none"/>
        </w:rPr>
        <w:t xml:space="preserve">CLÁUSULA 4ª – As atividades desenvolvidas pelo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(a) estagiário(a)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 devem ser compatíveis com a sua área de formação e explicitadas no </w:t>
      </w:r>
      <w:r>
        <w:rPr>
          <w:rFonts w:ascii="Arial" w:hAnsi="Arial" w:eastAsia="Arial" w:cs="Arial"/>
          <w:b/>
          <w:sz w:val="18"/>
          <w:szCs w:val="18"/>
          <w:highlight w:val="none"/>
        </w:rPr>
        <w:t xml:space="preserve">Plano de Atividades de Estágio,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 anexo a este Termo de Compromisso.</w:t>
      </w:r>
      <w:r>
        <w:rPr>
          <w:rFonts w:ascii="Arial" w:hAnsi="Arial" w:cs="Arial"/>
          <w:sz w:val="18"/>
          <w:szCs w:val="18"/>
          <w:highlight w:val="none"/>
        </w:rPr>
      </w:r>
      <w:r>
        <w:rPr>
          <w:rFonts w:ascii="Arial" w:hAnsi="Arial" w:cs="Arial"/>
          <w:sz w:val="18"/>
          <w:szCs w:val="18"/>
          <w:highlight w:val="none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highlight w:val="none"/>
        </w:rPr>
        <w:t xml:space="preserve">CLÁUSULA 5ª – 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O(A) estagiário(a) 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estará segurado contra riscos de acidentes pessoais pela Apólice de Seguro nº </w:t>
      </w:r>
      <w:r>
        <w:rPr>
          <w:rFonts w:ascii="Arial" w:hAnsi="Arial" w:eastAsia="Arial" w:cs="Arial"/>
          <w:color w:val="000000"/>
          <w:sz w:val="18"/>
          <w:szCs w:val="18"/>
          <w:highlight w:val="none"/>
        </w:rPr>
        <w:fldChar w:fldCharType="begin"/>
      </w:r>
      <w:r>
        <w:rPr>
          <w:rFonts w:ascii="Arial" w:hAnsi="Arial" w:eastAsia="Arial" w:cs="Arial"/>
          <w:color w:val="000000"/>
          <w:sz w:val="18"/>
          <w:szCs w:val="18"/>
          <w:highlight w:val="none"/>
        </w:rPr>
        <w:instrText xml:space="preserve"> MERGEFIELD AS_NÚMERO </w:instrText>
      </w:r>
      <w:r>
        <w:rPr>
          <w:rFonts w:ascii="Arial" w:hAnsi="Arial" w:eastAsia="Arial" w:cs="Arial"/>
          <w:color w:val="000000"/>
          <w:sz w:val="18"/>
          <w:szCs w:val="18"/>
          <w:highlight w:val="none"/>
        </w:rPr>
        <w:fldChar w:fldCharType="separate"/>
      </w:r>
      <w:r>
        <w:rPr>
          <w:rFonts w:ascii="Arial" w:hAnsi="Arial" w:eastAsia="Arial" w:cs="Arial"/>
          <w:color w:val="000000"/>
          <w:sz w:val="18"/>
          <w:szCs w:val="18"/>
          <w:highlight w:val="none"/>
        </w:rPr>
        <w:t xml:space="preserve">&lt;</w:t>
      </w:r>
      <w:r>
        <w:rPr>
          <w:rFonts w:ascii="Arial" w:hAnsi="Arial" w:eastAsia="Arial" w:cs="Arial"/>
          <w:color w:val="000000"/>
          <w:sz w:val="18"/>
          <w:szCs w:val="18"/>
          <w:highlight w:val="none"/>
        </w:rPr>
        <w:t xml:space="preserve">AS_NUMERO</w:t>
      </w:r>
      <w:r>
        <w:rPr>
          <w:rFonts w:ascii="Arial" w:hAnsi="Arial" w:eastAsia="Arial" w:cs="Arial"/>
          <w:color w:val="000000"/>
          <w:sz w:val="18"/>
          <w:szCs w:val="18"/>
          <w:highlight w:val="none"/>
        </w:rPr>
        <w:t xml:space="preserve">&gt;</w:t>
      </w:r>
      <w:r>
        <w:rPr>
          <w:rFonts w:ascii="Arial" w:hAnsi="Arial" w:eastAsia="Arial" w:cs="Arial"/>
          <w:color w:val="000000"/>
          <w:sz w:val="18"/>
          <w:szCs w:val="18"/>
          <w:highlight w:val="none"/>
        </w:rPr>
        <w:fldChar w:fldCharType="end"/>
      </w:r>
      <w:r>
        <w:rPr>
          <w:rFonts w:ascii="Arial" w:hAnsi="Arial" w:eastAsia="Arial" w:cs="Arial"/>
          <w:color w:val="000000"/>
          <w:sz w:val="18"/>
          <w:szCs w:val="18"/>
          <w:highlight w:val="none"/>
        </w:rPr>
        <w:t xml:space="preserve">, da Seguradora </w:t>
      </w:r>
      <w:r>
        <w:rPr>
          <w:rFonts w:ascii="Arial" w:hAnsi="Arial" w:eastAsia="Arial" w:cs="Arial"/>
          <w:color w:val="000000"/>
          <w:sz w:val="18"/>
          <w:szCs w:val="18"/>
          <w:highlight w:val="none"/>
        </w:rPr>
        <w:fldChar w:fldCharType="begin"/>
      </w:r>
      <w:r>
        <w:rPr>
          <w:rFonts w:ascii="Arial" w:hAnsi="Arial" w:eastAsia="Arial" w:cs="Arial"/>
          <w:color w:val="000000"/>
          <w:sz w:val="18"/>
          <w:szCs w:val="18"/>
          <w:highlight w:val="none"/>
        </w:rPr>
        <w:instrText xml:space="preserve"> MERGEFIELD AS_NOME </w:instrText>
      </w:r>
      <w:r>
        <w:rPr>
          <w:rFonts w:ascii="Arial" w:hAnsi="Arial" w:eastAsia="Arial" w:cs="Arial"/>
          <w:color w:val="000000"/>
          <w:sz w:val="18"/>
          <w:szCs w:val="18"/>
          <w:highlight w:val="none"/>
        </w:rPr>
        <w:fldChar w:fldCharType="separate"/>
      </w:r>
      <w:r>
        <w:rPr>
          <w:rFonts w:ascii="Arial" w:hAnsi="Arial" w:eastAsia="Arial" w:cs="Arial"/>
          <w:color w:val="000000"/>
          <w:sz w:val="18"/>
          <w:szCs w:val="18"/>
          <w:highlight w:val="none"/>
        </w:rPr>
        <w:t xml:space="preserve">&lt;</w:t>
      </w:r>
      <w:r>
        <w:rPr>
          <w:rFonts w:ascii="Arial" w:hAnsi="Arial" w:eastAsia="Arial" w:cs="Arial"/>
          <w:color w:val="000000"/>
          <w:sz w:val="18"/>
          <w:szCs w:val="18"/>
          <w:highlight w:val="none"/>
        </w:rPr>
        <w:t xml:space="preserve">AS_NOME</w:t>
      </w:r>
      <w:r>
        <w:rPr>
          <w:rFonts w:ascii="Arial" w:hAnsi="Arial" w:eastAsia="Arial" w:cs="Arial"/>
          <w:color w:val="000000"/>
          <w:sz w:val="18"/>
          <w:szCs w:val="18"/>
          <w:highlight w:val="none"/>
        </w:rPr>
        <w:t xml:space="preserve">&gt;</w:t>
        <w:fldChar w:fldCharType="end"/>
      </w:r>
      <w:r>
        <w:rPr>
          <w:rFonts w:ascii="Arial" w:hAnsi="Arial" w:eastAsia="Arial" w:cs="Arial"/>
          <w:color w:val="000000"/>
          <w:sz w:val="18"/>
          <w:szCs w:val="18"/>
          <w:highlight w:val="none"/>
        </w:rPr>
        <w:t xml:space="preserve">, contrat</w:t>
      </w:r>
      <w:r>
        <w:rPr>
          <w:rFonts w:ascii="Arial" w:hAnsi="Arial" w:eastAsia="Arial" w:cs="Arial"/>
          <w:color w:val="000000"/>
          <w:sz w:val="18"/>
          <w:szCs w:val="18"/>
        </w:rPr>
        <w:t xml:space="preserve">ada pela Universidade de </w:t>
      </w:r>
      <w:r>
        <w:rPr>
          <w:rFonts w:ascii="Arial" w:hAnsi="Arial" w:eastAsia="Arial" w:cs="Arial"/>
          <w:i/>
          <w:iCs/>
          <w:color w:val="000000"/>
          <w:sz w:val="18"/>
          <w:szCs w:val="18"/>
        </w:rPr>
        <w:t xml:space="preserve">c</w:t>
      </w:r>
      <w:r>
        <w:rPr>
          <w:rFonts w:ascii="Arial" w:hAnsi="Arial" w:eastAsia="Arial" w:cs="Arial"/>
          <w:i/>
          <w:iCs/>
          <w:color w:val="000000"/>
          <w:sz w:val="18"/>
          <w:szCs w:val="18"/>
        </w:rPr>
        <w:t xml:space="preserve">ampus</w:t>
      </w:r>
      <w:r>
        <w:rPr>
          <w:rFonts w:ascii="Arial" w:hAnsi="Arial" w:eastAsia="Arial" w:cs="Arial"/>
          <w:color w:val="000000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</w:rPr>
        <w:t xml:space="preserve">Petrolina</w:t>
      </w:r>
      <w:r>
        <w:rPr>
          <w:rFonts w:ascii="Arial" w:hAnsi="Arial" w:eastAsia="Arial" w:cs="Arial"/>
          <w:color w:val="000000"/>
          <w:sz w:val="18"/>
          <w:szCs w:val="18"/>
        </w:rPr>
        <w:t xml:space="preserve"> – </w:t>
      </w:r>
      <w:r>
        <w:rPr>
          <w:rFonts w:ascii="Arial" w:hAnsi="Arial" w:eastAsia="Arial" w:cs="Arial"/>
          <w:color w:val="000000"/>
          <w:sz w:val="18"/>
          <w:szCs w:val="18"/>
        </w:rPr>
        <w:t xml:space="preserve">PE</w:t>
      </w:r>
      <w:r>
        <w:rPr>
          <w:rFonts w:ascii="Arial" w:hAnsi="Arial" w:eastAsia="Arial" w:cs="Arial"/>
          <w:color w:val="000000"/>
          <w:sz w:val="18"/>
          <w:szCs w:val="18"/>
        </w:rPr>
        <w:t xml:space="preserve">.</w:t>
      </w:r>
      <w:r>
        <w:rPr>
          <w:rFonts w:ascii="Arial" w:hAnsi="Arial" w:cs="Arial"/>
          <w:b/>
          <w:sz w:val="18"/>
          <w:szCs w:val="18"/>
        </w:rPr>
      </w:r>
      <w:r>
        <w:rPr>
          <w:rFonts w:ascii="Arial" w:hAnsi="Arial" w:cs="Arial"/>
          <w:b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CLÁUSULA 6ª – Das responsabilidades da UPE: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I – Avaliar as instalações da parte Concedente do estágio e sua adequação à formação cultural, pedagógica e profissional do discente;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II </w:t>
      </w:r>
      <w:r>
        <w:rPr>
          <w:rFonts w:ascii="Arial" w:hAnsi="Arial" w:eastAsia="Arial" w:cs="Arial"/>
          <w:sz w:val="18"/>
          <w:szCs w:val="18"/>
        </w:rPr>
        <w:t xml:space="preserve">–</w:t>
      </w:r>
      <w:r>
        <w:rPr>
          <w:rFonts w:ascii="Arial" w:hAnsi="Arial" w:eastAsia="Arial" w:cs="Arial"/>
          <w:sz w:val="18"/>
          <w:szCs w:val="18"/>
        </w:rPr>
        <w:t xml:space="preserve"> Indicar professores do colegiado de origem do</w:t>
      </w:r>
      <w:r>
        <w:rPr>
          <w:rFonts w:ascii="Arial" w:hAnsi="Arial" w:eastAsia="Arial" w:cs="Arial"/>
          <w:sz w:val="18"/>
          <w:szCs w:val="18"/>
        </w:rPr>
        <w:t xml:space="preserve">(a) estagiário(a)</w:t>
      </w:r>
      <w:r>
        <w:rPr>
          <w:rFonts w:ascii="Arial" w:hAnsi="Arial" w:eastAsia="Arial" w:cs="Arial"/>
          <w:sz w:val="18"/>
          <w:szCs w:val="18"/>
        </w:rPr>
        <w:t xml:space="preserve">, como responsáveis pelo acompanhamento e avaliação das atividades de estágio;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III – Examinar a correlação das ações previstas no Plano de Atividade de Estágio com o conteúdo formativo do curso do</w:t>
      </w:r>
      <w:r>
        <w:rPr>
          <w:rFonts w:ascii="Arial" w:hAnsi="Arial" w:eastAsia="Arial" w:cs="Arial"/>
          <w:sz w:val="18"/>
          <w:szCs w:val="18"/>
        </w:rPr>
        <w:t xml:space="preserve">(a) estagiário(a)</w:t>
      </w:r>
      <w:r>
        <w:rPr>
          <w:rFonts w:ascii="Arial" w:hAnsi="Arial" w:eastAsia="Arial" w:cs="Arial"/>
          <w:sz w:val="18"/>
          <w:szCs w:val="18"/>
        </w:rPr>
        <w:t xml:space="preserve">; 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IV </w:t>
      </w:r>
      <w:r>
        <w:rPr>
          <w:rFonts w:ascii="Arial" w:hAnsi="Arial" w:eastAsia="Arial" w:cs="Arial"/>
          <w:sz w:val="18"/>
          <w:szCs w:val="18"/>
        </w:rPr>
        <w:t xml:space="preserve">–</w:t>
      </w:r>
      <w:r>
        <w:rPr>
          <w:rFonts w:ascii="Arial" w:hAnsi="Arial" w:eastAsia="Arial" w:cs="Arial"/>
          <w:sz w:val="18"/>
          <w:szCs w:val="18"/>
        </w:rPr>
        <w:t xml:space="preserve"> Verificar se o estudante está regularmente matriculado e frequentando o curso;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V </w:t>
      </w:r>
      <w:r>
        <w:rPr>
          <w:rFonts w:ascii="Arial" w:hAnsi="Arial" w:eastAsia="Arial" w:cs="Arial"/>
          <w:sz w:val="18"/>
          <w:szCs w:val="18"/>
        </w:rPr>
        <w:t xml:space="preserve">–</w:t>
      </w:r>
      <w:r>
        <w:rPr>
          <w:rFonts w:ascii="Arial" w:hAnsi="Arial" w:eastAsia="Arial" w:cs="Arial"/>
          <w:sz w:val="18"/>
          <w:szCs w:val="18"/>
        </w:rPr>
        <w:t xml:space="preserve"> Observar a compatibilidade do horário estabelecido no Plano de atividades de estágio com as atividades escolares; 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VI </w:t>
      </w:r>
      <w:r>
        <w:rPr>
          <w:rFonts w:ascii="Arial" w:hAnsi="Arial" w:eastAsia="Arial" w:cs="Arial"/>
          <w:sz w:val="18"/>
          <w:szCs w:val="18"/>
        </w:rPr>
        <w:t xml:space="preserve">–</w:t>
      </w:r>
      <w:r>
        <w:rPr>
          <w:rFonts w:ascii="Arial" w:hAnsi="Arial" w:eastAsia="Arial" w:cs="Arial"/>
          <w:sz w:val="18"/>
          <w:szCs w:val="18"/>
        </w:rPr>
        <w:t xml:space="preserve"> Informar à Concedente, quando solicitado, a frequência e o desempenho acadêmico d</w:t>
      </w:r>
      <w:r>
        <w:rPr>
          <w:rFonts w:ascii="Arial" w:hAnsi="Arial" w:eastAsia="Arial" w:cs="Arial"/>
          <w:sz w:val="18"/>
          <w:szCs w:val="18"/>
        </w:rPr>
        <w:t xml:space="preserve">o(a) estagiário(a)</w:t>
      </w:r>
      <w:r>
        <w:rPr>
          <w:rFonts w:ascii="Arial" w:hAnsi="Arial" w:eastAsia="Arial" w:cs="Arial"/>
          <w:sz w:val="18"/>
          <w:szCs w:val="18"/>
        </w:rPr>
        <w:t xml:space="preserve">, assim como os períodos de avaliação e outras atividades acadêmicas obrigatórias do estudante; 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VII – Contratar em favor do estudante seguro contra acidentes pessoais. 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CLÁUSULA 7ª – Das responsabilidades da Concedente: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I </w:t>
      </w:r>
      <w:r>
        <w:rPr>
          <w:rFonts w:ascii="Arial" w:hAnsi="Arial" w:eastAsia="Arial" w:cs="Arial"/>
          <w:sz w:val="18"/>
          <w:szCs w:val="18"/>
        </w:rPr>
        <w:t xml:space="preserve">–</w:t>
      </w:r>
      <w:r>
        <w:rPr>
          <w:rFonts w:ascii="Arial" w:hAnsi="Arial" w:eastAsia="Arial" w:cs="Arial"/>
          <w:sz w:val="18"/>
          <w:szCs w:val="18"/>
        </w:rPr>
        <w:t xml:space="preserve"> Designar um Supervisor, necessariamente funcionário de seu quadro de pessoal, com formação ou experiência profissional na área do conhecimento desenvolvida pelo</w:t>
      </w:r>
      <w:r>
        <w:rPr>
          <w:rFonts w:ascii="Arial" w:hAnsi="Arial" w:eastAsia="Arial" w:cs="Arial"/>
          <w:sz w:val="18"/>
          <w:szCs w:val="18"/>
        </w:rPr>
        <w:t xml:space="preserve">(a) estagiário(a)</w:t>
      </w:r>
      <w:r>
        <w:rPr>
          <w:rFonts w:ascii="Arial" w:hAnsi="Arial" w:eastAsia="Arial" w:cs="Arial"/>
          <w:sz w:val="18"/>
          <w:szCs w:val="18"/>
        </w:rPr>
        <w:t xml:space="preserve">, para orientar e supervisionar até 10(dez) estagiários simultaneamente.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II – Levar ao conhecimento da UPE qualquer irregularidade cometida pelo</w:t>
      </w:r>
      <w:r>
        <w:rPr>
          <w:rFonts w:ascii="Arial" w:hAnsi="Arial" w:eastAsia="Arial" w:cs="Arial"/>
          <w:sz w:val="18"/>
          <w:szCs w:val="18"/>
        </w:rPr>
        <w:t xml:space="preserve">(a) estagiário(a)</w:t>
      </w:r>
      <w:r>
        <w:rPr>
          <w:rFonts w:ascii="Arial" w:hAnsi="Arial" w:eastAsia="Arial" w:cs="Arial"/>
          <w:sz w:val="18"/>
          <w:szCs w:val="18"/>
        </w:rPr>
        <w:t xml:space="preserve">;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III</w:t>
      </w:r>
      <w:r>
        <w:rPr>
          <w:rFonts w:ascii="Arial" w:hAnsi="Arial" w:eastAsia="Arial" w:cs="Arial"/>
          <w:sz w:val="18"/>
          <w:szCs w:val="18"/>
        </w:rPr>
        <w:t xml:space="preserve"> – </w:t>
      </w:r>
      <w:r>
        <w:rPr>
          <w:rFonts w:ascii="Arial" w:hAnsi="Arial" w:eastAsia="Arial" w:cs="Arial"/>
          <w:sz w:val="18"/>
          <w:szCs w:val="18"/>
        </w:rPr>
        <w:t xml:space="preserve">Estabe</w:t>
      </w:r>
      <w:r>
        <w:rPr>
          <w:rFonts w:ascii="Arial" w:hAnsi="Arial" w:eastAsia="Arial" w:cs="Arial"/>
          <w:sz w:val="18"/>
          <w:szCs w:val="18"/>
        </w:rPr>
        <w:t xml:space="preserve">le</w:t>
      </w:r>
      <w:r>
        <w:rPr>
          <w:rFonts w:ascii="Arial" w:hAnsi="Arial" w:eastAsia="Arial" w:cs="Arial"/>
          <w:sz w:val="18"/>
          <w:szCs w:val="18"/>
        </w:rPr>
        <w:t xml:space="preserve">cer o horário do estágio, de acordo com as conveniências mútuas, respeitando o limite de 6 horas diárias e 30 horas semanais, estabelecido pela Lei Nº 11.788/2008;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 V – Assistir o</w:t>
      </w:r>
      <w:r>
        <w:rPr>
          <w:rFonts w:ascii="Arial" w:hAnsi="Arial" w:eastAsia="Arial" w:cs="Arial"/>
          <w:sz w:val="18"/>
          <w:szCs w:val="18"/>
        </w:rPr>
        <w:t xml:space="preserve">(a) estagiário(a)</w:t>
      </w:r>
      <w:r>
        <w:rPr>
          <w:rFonts w:ascii="Arial" w:hAnsi="Arial" w:eastAsia="Arial" w:cs="Arial"/>
          <w:sz w:val="18"/>
          <w:szCs w:val="18"/>
        </w:rPr>
        <w:t xml:space="preserve"> em relação às normas de saúde e segurança no trabalho;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VI – Enviar, ao final do estágio, avaliação das atividades realizadas pelo</w:t>
      </w:r>
      <w:r>
        <w:rPr>
          <w:rFonts w:ascii="Arial" w:hAnsi="Arial" w:eastAsia="Arial" w:cs="Arial"/>
          <w:sz w:val="18"/>
          <w:szCs w:val="18"/>
        </w:rPr>
        <w:t xml:space="preserve">(a)</w:t>
      </w:r>
      <w:r>
        <w:rPr>
          <w:rFonts w:ascii="Arial" w:hAnsi="Arial" w:eastAsia="Arial" w:cs="Arial"/>
          <w:sz w:val="18"/>
          <w:szCs w:val="18"/>
        </w:rPr>
        <w:t xml:space="preserve"> estagiário</w:t>
      </w:r>
      <w:r>
        <w:rPr>
          <w:rFonts w:ascii="Arial" w:hAnsi="Arial" w:eastAsia="Arial" w:cs="Arial"/>
          <w:sz w:val="18"/>
          <w:szCs w:val="18"/>
        </w:rPr>
        <w:t xml:space="preserve">(a)</w:t>
      </w:r>
      <w:r>
        <w:rPr>
          <w:rFonts w:ascii="Arial" w:hAnsi="Arial" w:eastAsia="Arial" w:cs="Arial"/>
          <w:sz w:val="18"/>
          <w:szCs w:val="18"/>
        </w:rPr>
        <w:t xml:space="preserve">, com prévio conhecimento do estudante.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CLÁUSULA 8ª – Das responsabilidades do</w:t>
      </w:r>
      <w:r>
        <w:rPr>
          <w:rFonts w:ascii="Arial" w:hAnsi="Arial" w:eastAsia="Arial" w:cs="Arial"/>
          <w:sz w:val="18"/>
          <w:szCs w:val="18"/>
        </w:rPr>
        <w:t xml:space="preserve">(a)</w:t>
      </w:r>
      <w:r>
        <w:rPr>
          <w:rFonts w:ascii="Arial" w:hAnsi="Arial" w:eastAsia="Arial" w:cs="Arial"/>
          <w:sz w:val="18"/>
          <w:szCs w:val="18"/>
        </w:rPr>
        <w:t xml:space="preserve"> ESTAGIÁRIO</w:t>
      </w:r>
      <w:r>
        <w:rPr>
          <w:rFonts w:ascii="Arial" w:hAnsi="Arial" w:eastAsia="Arial" w:cs="Arial"/>
          <w:sz w:val="18"/>
          <w:szCs w:val="18"/>
        </w:rPr>
        <w:t xml:space="preserve">(A)</w:t>
      </w:r>
      <w:r>
        <w:rPr>
          <w:rFonts w:ascii="Arial" w:hAnsi="Arial" w:eastAsia="Arial" w:cs="Arial"/>
          <w:sz w:val="18"/>
          <w:szCs w:val="18"/>
        </w:rPr>
        <w:t xml:space="preserve">: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60"/>
        <w:ind w:right="-142" w:firstLine="0" w:left="-283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eastAsia="Arial" w:cs="Arial"/>
          <w:color w:val="000000"/>
          <w:sz w:val="18"/>
          <w:szCs w:val="18"/>
        </w:rPr>
        <w:t xml:space="preserve">I </w:t>
      </w:r>
      <w:r>
        <w:rPr>
          <w:rFonts w:ascii="Arial" w:hAnsi="Arial" w:eastAsia="Arial" w:cs="Arial"/>
          <w:sz w:val="18"/>
          <w:szCs w:val="18"/>
        </w:rPr>
        <w:t xml:space="preserve">–</w:t>
      </w:r>
      <w:r>
        <w:rPr>
          <w:rFonts w:ascii="Arial" w:hAnsi="Arial" w:eastAsia="Arial" w:cs="Arial"/>
          <w:color w:val="000000"/>
          <w:sz w:val="18"/>
          <w:szCs w:val="18"/>
        </w:rPr>
        <w:t xml:space="preserve"> Respeitar as normas e os regulamentos internos da Concedente e da UPE, respondendo por perdas e danos materiais e morais, quando constatados, resultando na rescisão do presente Termo de Compromisso;</w:t>
      </w:r>
      <w:r>
        <w:rPr>
          <w:rFonts w:ascii="Arial" w:hAnsi="Arial" w:cs="Arial"/>
          <w:color w:val="000000"/>
          <w:sz w:val="18"/>
          <w:szCs w:val="18"/>
        </w:rPr>
      </w:r>
      <w:r>
        <w:rPr>
          <w:rFonts w:ascii="Arial" w:hAnsi="Arial" w:cs="Arial"/>
          <w:color w:val="000000"/>
          <w:sz w:val="18"/>
          <w:szCs w:val="1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60"/>
        <w:ind w:right="-142" w:firstLine="0" w:left="-283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eastAsia="Arial" w:cs="Arial"/>
          <w:color w:val="000000"/>
          <w:sz w:val="18"/>
          <w:szCs w:val="18"/>
        </w:rPr>
        <w:t xml:space="preserve">II – Participar das aulas do componente curricular e dos encontros de orientação;</w:t>
      </w:r>
      <w:r>
        <w:rPr>
          <w:rFonts w:ascii="Arial" w:hAnsi="Arial" w:cs="Arial"/>
          <w:color w:val="000000"/>
          <w:sz w:val="18"/>
          <w:szCs w:val="18"/>
        </w:rPr>
      </w:r>
      <w:r>
        <w:rPr>
          <w:rFonts w:ascii="Arial" w:hAnsi="Arial" w:cs="Arial"/>
          <w:color w:val="000000"/>
          <w:sz w:val="18"/>
          <w:szCs w:val="1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60"/>
        <w:ind w:right="-142" w:firstLine="0" w:left="-283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eastAsia="Arial" w:cs="Arial"/>
          <w:color w:val="000000"/>
          <w:sz w:val="18"/>
          <w:szCs w:val="18"/>
        </w:rPr>
        <w:t xml:space="preserve">III</w:t>
      </w:r>
      <w:r>
        <w:rPr>
          <w:rFonts w:ascii="Arial" w:hAnsi="Arial" w:eastAsia="Arial" w:cs="Arial"/>
          <w:color w:val="000000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 xml:space="preserve">–</w:t>
      </w:r>
      <w:r>
        <w:rPr>
          <w:rFonts w:ascii="Arial" w:hAnsi="Arial" w:eastAsia="Arial" w:cs="Arial"/>
          <w:color w:val="000000"/>
          <w:sz w:val="18"/>
          <w:szCs w:val="18"/>
        </w:rPr>
        <w:t xml:space="preserve"> Ser assíduo(a) e pontual;</w:t>
      </w:r>
      <w:r>
        <w:rPr>
          <w:rFonts w:ascii="Arial" w:hAnsi="Arial" w:cs="Arial"/>
          <w:color w:val="000000"/>
          <w:sz w:val="18"/>
          <w:szCs w:val="18"/>
        </w:rPr>
      </w:r>
      <w:r>
        <w:rPr>
          <w:rFonts w:ascii="Arial" w:hAnsi="Arial" w:cs="Arial"/>
          <w:color w:val="000000"/>
          <w:sz w:val="18"/>
          <w:szCs w:val="1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60"/>
        <w:ind w:right="-142" w:firstLine="0" w:left="-283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eastAsia="Arial" w:cs="Arial"/>
          <w:color w:val="000000"/>
          <w:sz w:val="18"/>
          <w:szCs w:val="18"/>
        </w:rPr>
        <w:t xml:space="preserve">IV </w:t>
      </w:r>
      <w:r>
        <w:rPr>
          <w:rFonts w:ascii="Arial" w:hAnsi="Arial" w:eastAsia="Arial" w:cs="Arial"/>
          <w:sz w:val="18"/>
          <w:szCs w:val="18"/>
        </w:rPr>
        <w:t xml:space="preserve">–</w:t>
      </w:r>
      <w:r>
        <w:rPr>
          <w:rFonts w:ascii="Arial" w:hAnsi="Arial" w:eastAsia="Arial" w:cs="Arial"/>
          <w:color w:val="000000"/>
          <w:sz w:val="18"/>
          <w:szCs w:val="18"/>
        </w:rPr>
        <w:t xml:space="preserve"> Cumprir o Plano de Atividades de Estágio;</w:t>
      </w:r>
      <w:r>
        <w:rPr>
          <w:rFonts w:ascii="Arial" w:hAnsi="Arial" w:cs="Arial"/>
          <w:color w:val="000000"/>
          <w:sz w:val="18"/>
          <w:szCs w:val="18"/>
        </w:rPr>
      </w:r>
      <w:r>
        <w:rPr>
          <w:rFonts w:ascii="Arial" w:hAnsi="Arial" w:cs="Arial"/>
          <w:color w:val="000000"/>
          <w:sz w:val="18"/>
          <w:szCs w:val="1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60"/>
        <w:ind w:right="-142" w:firstLine="0" w:left="-283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eastAsia="Arial" w:cs="Arial"/>
          <w:color w:val="000000"/>
          <w:sz w:val="18"/>
          <w:szCs w:val="18"/>
        </w:rPr>
        <w:t xml:space="preserve">V</w:t>
      </w:r>
      <w:r>
        <w:rPr>
          <w:rFonts w:ascii="Arial" w:hAnsi="Arial" w:eastAsia="Arial" w:cs="Arial"/>
          <w:color w:val="000000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 xml:space="preserve">–</w:t>
      </w:r>
      <w:r>
        <w:rPr>
          <w:rFonts w:ascii="Arial" w:hAnsi="Arial" w:eastAsia="Arial" w:cs="Arial"/>
          <w:color w:val="000000"/>
          <w:sz w:val="18"/>
          <w:szCs w:val="18"/>
        </w:rPr>
        <w:t xml:space="preserve"> Apresentar, ao término do estágio, relatório das atividades realizadas e demais documentações exigidas pela UPE.</w:t>
      </w:r>
      <w:r>
        <w:rPr>
          <w:rFonts w:ascii="Arial" w:hAnsi="Arial" w:cs="Arial"/>
          <w:color w:val="000000"/>
          <w:sz w:val="18"/>
          <w:szCs w:val="18"/>
        </w:rPr>
      </w:r>
      <w:r>
        <w:rPr>
          <w:rFonts w:ascii="Arial" w:hAnsi="Arial" w:cs="Arial"/>
          <w:color w:val="000000"/>
          <w:sz w:val="18"/>
          <w:szCs w:val="18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</w:tabs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CLÁUSULA 9ª </w:t>
      </w:r>
      <w:r>
        <w:rPr>
          <w:rFonts w:ascii="Arial" w:hAnsi="Arial" w:eastAsia="Arial" w:cs="Arial"/>
          <w:sz w:val="18"/>
          <w:szCs w:val="18"/>
        </w:rPr>
        <w:t xml:space="preserve">–</w:t>
      </w:r>
      <w:r>
        <w:rPr>
          <w:rFonts w:ascii="Arial" w:hAnsi="Arial" w:eastAsia="Arial" w:cs="Arial"/>
          <w:sz w:val="18"/>
          <w:szCs w:val="18"/>
        </w:rPr>
        <w:t xml:space="preserve"> No desenvolvimento do estágio ora compromissado, constituem motivos para a rescisão do presente Termo de Compromisso, nos termos da Lei Nº 11.788/2008: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</w:tabs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I – A conclusão ou abandono do curso e o trancamento da matrícula;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II </w:t>
      </w:r>
      <w:r>
        <w:rPr>
          <w:rFonts w:ascii="Arial" w:hAnsi="Arial" w:eastAsia="Arial" w:cs="Arial"/>
          <w:sz w:val="18"/>
          <w:szCs w:val="18"/>
        </w:rPr>
        <w:t xml:space="preserve">–</w:t>
      </w:r>
      <w:r>
        <w:rPr>
          <w:rFonts w:ascii="Arial" w:hAnsi="Arial" w:eastAsia="Arial" w:cs="Arial"/>
          <w:sz w:val="18"/>
          <w:szCs w:val="18"/>
        </w:rPr>
        <w:t xml:space="preserve"> O não c</w:t>
      </w:r>
      <w:r>
        <w:rPr>
          <w:rFonts w:ascii="Arial" w:hAnsi="Arial" w:eastAsia="Arial" w:cs="Arial"/>
          <w:sz w:val="18"/>
          <w:szCs w:val="18"/>
        </w:rPr>
        <w:t xml:space="preserve">u</w:t>
      </w:r>
      <w:r>
        <w:rPr>
          <w:rFonts w:ascii="Arial" w:hAnsi="Arial" w:eastAsia="Arial" w:cs="Arial"/>
          <w:sz w:val="18"/>
          <w:szCs w:val="18"/>
        </w:rPr>
        <w:t xml:space="preserve">mprimento do convencionado neste Termo de compromisso;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</w:tabs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III </w:t>
      </w:r>
      <w:r>
        <w:rPr>
          <w:rFonts w:ascii="Arial" w:hAnsi="Arial" w:eastAsia="Arial" w:cs="Arial"/>
          <w:sz w:val="18"/>
          <w:szCs w:val="18"/>
        </w:rPr>
        <w:t xml:space="preserve">–</w:t>
      </w:r>
      <w:r>
        <w:rPr>
          <w:rFonts w:ascii="Arial" w:hAnsi="Arial" w:eastAsia="Arial" w:cs="Arial"/>
          <w:sz w:val="18"/>
          <w:szCs w:val="18"/>
        </w:rPr>
        <w:t xml:space="preserve"> Desistência do estágio ou rescisão do presente termo.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CLÁUSULA 10ª – O estágio poderá ser rescindido a qualquer momento, por solicitação do</w:t>
      </w:r>
      <w:r>
        <w:rPr>
          <w:rFonts w:ascii="Arial" w:hAnsi="Arial" w:eastAsia="Arial" w:cs="Arial"/>
          <w:sz w:val="18"/>
          <w:szCs w:val="18"/>
        </w:rPr>
        <w:t xml:space="preserve">(a) estagiário(a)</w:t>
      </w:r>
      <w:r>
        <w:rPr>
          <w:rFonts w:ascii="Arial" w:hAnsi="Arial" w:eastAsia="Arial" w:cs="Arial"/>
          <w:sz w:val="18"/>
          <w:szCs w:val="18"/>
        </w:rPr>
        <w:t xml:space="preserve">, da concedente ou da UPE, median</w:t>
      </w:r>
      <w:r>
        <w:rPr>
          <w:rFonts w:ascii="Arial" w:hAnsi="Arial" w:eastAsia="Arial" w:cs="Arial"/>
          <w:sz w:val="18"/>
          <w:szCs w:val="18"/>
        </w:rPr>
        <w:t xml:space="preserve">te comunicação escrita do motivo da rescisão, emitida no prazo mínimo de 10 dias úteis. 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CLÁUSULA 11ª – Fica eleito o foro da comarca de </w:t>
      </w:r>
      <w:r>
        <w:rPr>
          <w:rFonts w:ascii="Arial" w:hAnsi="Arial" w:eastAsia="Arial" w:cs="Arial"/>
          <w:sz w:val="18"/>
          <w:szCs w:val="18"/>
        </w:rPr>
        <w:t xml:space="preserve">Petrolina</w:t>
      </w:r>
      <w:r>
        <w:rPr>
          <w:rFonts w:ascii="Arial" w:hAnsi="Arial" w:eastAsia="Arial" w:cs="Arial"/>
          <w:sz w:val="18"/>
          <w:szCs w:val="18"/>
        </w:rPr>
        <w:t xml:space="preserve">, para dirimir quaisquer dúvidas oriundas deste Termo de Compromisso que não puderem ser resolvidas diretamente pelas partes.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after="160"/>
        <w:ind w:right="-142" w:firstLine="0" w:left="-28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E, por estarem inteiramente de acordo, com as cláusulas estipuladas, as partes assinam este Termo de Compromisso, em três vias de igual teor para todos os fins e efeitos de direito.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/>
        <w:ind w:right="-142" w:firstLine="0" w:left="-283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i w:val="0"/>
          <w:iCs w:val="0"/>
          <w:sz w:val="18"/>
          <w:szCs w:val="18"/>
        </w:rPr>
        <w:t xml:space="preserve">&lt;</w:t>
      </w:r>
      <w:r>
        <w:rPr>
          <w:rFonts w:ascii="Arial" w:hAnsi="Arial" w:cs="Arial"/>
          <w:b w:val="0"/>
          <w:i w:val="0"/>
          <w:sz w:val="20"/>
          <w:szCs w:val="20"/>
        </w:rPr>
        <w:t xml:space="preserve">IE_CAMPUS</w:t>
      </w:r>
      <w:r>
        <w:rPr>
          <w:rFonts w:ascii="Arial" w:hAnsi="Arial" w:eastAsia="Arial" w:cs="Arial"/>
          <w:i w:val="0"/>
          <w:iCs w:val="0"/>
          <w:sz w:val="18"/>
          <w:szCs w:val="18"/>
        </w:rPr>
        <w:t xml:space="preserve">&gt; </w:t>
      </w:r>
      <w:r>
        <w:rPr>
          <w:rFonts w:ascii="Arial" w:hAnsi="Arial" w:eastAsia="Arial" w:cs="Arial"/>
          <w:sz w:val="18"/>
          <w:szCs w:val="18"/>
        </w:rPr>
        <w:t xml:space="preserve">- PE</w:t>
      </w:r>
      <w:r>
        <w:rPr>
          <w:rFonts w:ascii="Arial" w:hAnsi="Arial" w:eastAsia="Arial" w:cs="Arial"/>
          <w:sz w:val="18"/>
          <w:szCs w:val="18"/>
        </w:rPr>
        <w:t xml:space="preserve">,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 xml:space="preserve">&lt;</w:t>
      </w:r>
      <w:r>
        <w:rPr>
          <w:rFonts w:ascii="Arial" w:hAnsi="Arial" w:eastAsia="Arial" w:cs="Arial"/>
          <w:sz w:val="18"/>
          <w:szCs w:val="18"/>
        </w:rPr>
        <w:t xml:space="preserve">DDMMYYYY</w:t>
      </w:r>
      <w:r>
        <w:rPr>
          <w:rFonts w:ascii="Arial" w:hAnsi="Arial" w:eastAsia="Arial" w:cs="Arial"/>
          <w:sz w:val="18"/>
          <w:szCs w:val="18"/>
        </w:rPr>
        <w:t xml:space="preserve">&gt;</w: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/>
        <w:ind w:left="-284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tbl>
      <w:tblPr>
        <w:tblStyle w:val="931"/>
        <w:jc w:val="center"/>
        <w:tblInd w:w="0" w:type="dxa"/>
        <w:tblW w:w="97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890"/>
        <w:gridCol w:w="4888"/>
      </w:tblGrid>
      <w:tr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9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___________________________________________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Representante da Concedente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___________________________________________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Supervisor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(a)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de Estágio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9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(Campo de estágio)</w:t>
            </w: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___________________________________________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Representante UPE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(Professor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(a)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da Escola Campo de estágio)</w:t>
            </w: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___________________________________________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Estagiário(a)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 xml:space="preserve">                                 (Seção/ Núcleo de Estágio)</w:t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sectPr>
      <w:headerReference w:type="default" r:id="rId8"/>
      <w:footnotePr/>
      <w:endnotePr/>
      <w:type w:val="nextPage"/>
      <w:pgSz w:h="16838" w:orient="portrait" w:w="11906"/>
      <w:pgMar w:top="1134" w:right="1134" w:bottom="709" w:left="1134" w:header="709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00603000000000000"/>
  </w:font>
  <w:font w:name="Tahoma">
    <w:panose1 w:val="020B0602040504020204"/>
  </w:font>
  <w:font w:name="Times New Roman">
    <w:panose1 w:val="02020603050405020304"/>
  </w:font>
  <w:font w:name="Microsoft YaHei">
    <w:panose1 w:val="020B0503020203020204"/>
  </w:font>
  <w:font w:name="Lucida Sans">
    <w:panose1 w:val="020B060204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252"/>
        <w:tab w:val="right" w:leader="none" w:pos="8504"/>
      </w:tabs>
      <w:spacing w:after="0" w:line="240" w:lineRule="auto"/>
      <w:ind/>
      <w:rPr>
        <w:color w:val="000000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-243837</wp:posOffset>
              </wp:positionH>
              <wp:positionV relativeFrom="paragraph">
                <wp:posOffset>-202562</wp:posOffset>
              </wp:positionV>
              <wp:extent cx="6475730" cy="609600"/>
              <wp:effectExtent l="0" t="0" r="0" b="0"/>
              <wp:wrapSquare wrapText="bothSides"/>
              <wp:docPr id="1" name="image1.jpg" descr="cabeçalho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jpg" descr="cabeçalho.jpg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475730" cy="609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19.20pt;mso-position-horizontal:absolute;mso-position-vertical-relative:text;margin-top:-15.95pt;mso-position-vertical:absolute;width:509.90pt;height:48.00pt;mso-wrap-distance-left:9.00pt;mso-wrap-distance-top:0.00pt;mso-wrap-distance-right:9.00pt;mso-wrap-distance-bottom:0.00pt;z-index:1;">
              <w10:wrap type="square"/>
              <v:imagedata r:id="rId1" o:title=""/>
              <o:lock v:ext="edit" rotation="t"/>
            </v:shape>
          </w:pict>
        </mc:Fallback>
      </mc:AlternateContent>
    </w:r>
    <w:r>
      <w:rPr>
        <w:color w:val="000000"/>
      </w:rPr>
    </w:r>
    <w:r>
      <w:rPr>
        <w:color w:val="00000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9">
    <w:name w:val="Heading 7"/>
    <w:basedOn w:val="893"/>
    <w:next w:val="893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893"/>
    <w:next w:val="893"/>
    <w:link w:val="8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893"/>
    <w:next w:val="893"/>
    <w:link w:val="8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1 Char"/>
    <w:basedOn w:val="900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3">
    <w:name w:val="Heading 2 Char"/>
    <w:basedOn w:val="900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4">
    <w:name w:val="Heading 3 Char"/>
    <w:basedOn w:val="900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5">
    <w:name w:val="Heading 4 Char"/>
    <w:basedOn w:val="900"/>
    <w:link w:val="8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6">
    <w:name w:val="Heading 5 Char"/>
    <w:basedOn w:val="900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7">
    <w:name w:val="Heading 6 Char"/>
    <w:basedOn w:val="900"/>
    <w:link w:val="8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8">
    <w:name w:val="Heading 7 Char"/>
    <w:basedOn w:val="900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9">
    <w:name w:val="Heading 8 Char"/>
    <w:basedOn w:val="900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Heading 9 Char"/>
    <w:basedOn w:val="900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Title Char"/>
    <w:basedOn w:val="900"/>
    <w:link w:val="90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2">
    <w:name w:val="Subtitle Char"/>
    <w:basedOn w:val="900"/>
    <w:link w:val="92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3">
    <w:name w:val="Quote"/>
    <w:basedOn w:val="893"/>
    <w:next w:val="893"/>
    <w:link w:val="8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4">
    <w:name w:val="Quote Char"/>
    <w:basedOn w:val="900"/>
    <w:link w:val="8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5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866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893"/>
    <w:next w:val="893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90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0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71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873">
    <w:name w:val="Strong"/>
    <w:basedOn w:val="900"/>
    <w:uiPriority w:val="22"/>
    <w:qFormat/>
    <w:pPr>
      <w:pBdr/>
      <w:spacing/>
      <w:ind/>
    </w:pPr>
    <w:rPr>
      <w:b/>
      <w:bCs/>
    </w:rPr>
  </w:style>
  <w:style w:type="character" w:styleId="874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5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76">
    <w:name w:val="foot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3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900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9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3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4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5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6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7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8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9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90">
    <w:name w:val="toc 9"/>
    <w:basedOn w:val="893"/>
    <w:next w:val="893"/>
    <w:uiPriority w:val="39"/>
    <w:unhideWhenUsed/>
    <w:pPr>
      <w:pBdr/>
      <w:spacing w:after="100"/>
      <w:ind w:left="1760"/>
    </w:p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qFormat/>
    <w:pPr>
      <w:pBdr/>
      <w:spacing/>
      <w:ind/>
    </w:pPr>
    <w:rPr>
      <w:rFonts w:eastAsiaTheme="minorEastAsia"/>
    </w:rPr>
  </w:style>
  <w:style w:type="paragraph" w:styleId="894">
    <w:name w:val="Heading 1"/>
    <w:basedOn w:val="893"/>
    <w:next w:val="893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895">
    <w:name w:val="Heading 2"/>
    <w:basedOn w:val="893"/>
    <w:next w:val="893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896">
    <w:name w:val="Heading 3"/>
    <w:basedOn w:val="893"/>
    <w:next w:val="893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897">
    <w:name w:val="Heading 4"/>
    <w:basedOn w:val="893"/>
    <w:next w:val="893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898">
    <w:name w:val="Heading 5"/>
    <w:basedOn w:val="893"/>
    <w:next w:val="893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899">
    <w:name w:val="Heading 6"/>
    <w:basedOn w:val="893"/>
    <w:next w:val="893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900" w:default="1">
    <w:name w:val="Default Paragraph Font"/>
    <w:uiPriority w:val="1"/>
    <w:semiHidden/>
    <w:unhideWhenUsed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Title"/>
    <w:basedOn w:val="893"/>
    <w:next w:val="912"/>
    <w:uiPriority w:val="10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table" w:styleId="904" w:customStyle="1">
    <w:name w:val="Table Normal1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Table Normal2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6" w:customStyle="1">
    <w:name w:val="Header Char"/>
    <w:basedOn w:val="900"/>
    <w:link w:val="917"/>
    <w:qFormat/>
    <w:pPr>
      <w:pBdr/>
      <w:spacing/>
      <w:ind/>
    </w:pPr>
    <w:rPr>
      <w:rFonts w:eastAsiaTheme="minorEastAsia"/>
      <w:lang w:eastAsia="pt-BR"/>
    </w:rPr>
  </w:style>
  <w:style w:type="character" w:styleId="907" w:customStyle="1">
    <w:name w:val="Footer Char"/>
    <w:basedOn w:val="900"/>
    <w:link w:val="918"/>
    <w:uiPriority w:val="99"/>
    <w:qFormat/>
    <w:pPr>
      <w:pBdr/>
      <w:spacing/>
      <w:ind/>
    </w:pPr>
    <w:rPr>
      <w:rFonts w:eastAsiaTheme="minorEastAsia"/>
      <w:lang w:eastAsia="pt-BR"/>
    </w:rPr>
  </w:style>
  <w:style w:type="character" w:styleId="908" w:customStyle="1">
    <w:name w:val="Balloon Text Char"/>
    <w:basedOn w:val="900"/>
    <w:link w:val="919"/>
    <w:uiPriority w:val="99"/>
    <w:semiHidden/>
    <w:qFormat/>
    <w:pPr>
      <w:pBdr/>
      <w:spacing/>
      <w:ind/>
    </w:pPr>
    <w:rPr>
      <w:rFonts w:ascii="Tahoma" w:hAnsi="Tahoma" w:cs="Tahoma" w:eastAsiaTheme="minorEastAsia"/>
      <w:sz w:val="16"/>
      <w:szCs w:val="16"/>
      <w:lang w:eastAsia="pt-BR"/>
    </w:rPr>
  </w:style>
  <w:style w:type="character" w:styleId="909" w:customStyle="1">
    <w:name w:val="Footnote Text Char"/>
    <w:basedOn w:val="900"/>
    <w:link w:val="920"/>
    <w:uiPriority w:val="99"/>
    <w:semiHidden/>
    <w:qFormat/>
    <w:pPr>
      <w:pBdr/>
      <w:spacing/>
      <w:ind/>
    </w:pPr>
    <w:rPr>
      <w:sz w:val="20"/>
      <w:szCs w:val="20"/>
    </w:rPr>
  </w:style>
  <w:style w:type="character" w:styleId="910" w:customStyle="1">
    <w:name w:val="Âncora da nota de rodapé"/>
    <w:pPr>
      <w:pBdr/>
      <w:spacing/>
      <w:ind/>
    </w:pPr>
    <w:rPr>
      <w:vertAlign w:val="superscript"/>
    </w:rPr>
  </w:style>
  <w:style w:type="character" w:styleId="911" w:customStyle="1">
    <w:name w:val="Footnote Characters"/>
    <w:basedOn w:val="900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912">
    <w:name w:val="Body Text"/>
    <w:basedOn w:val="893"/>
    <w:pPr>
      <w:pBdr/>
      <w:spacing w:after="140"/>
      <w:ind/>
    </w:pPr>
  </w:style>
  <w:style w:type="paragraph" w:styleId="913">
    <w:name w:val="List"/>
    <w:basedOn w:val="912"/>
    <w:pPr>
      <w:pBdr/>
      <w:spacing/>
      <w:ind/>
    </w:pPr>
    <w:rPr>
      <w:rFonts w:cs="Lucida Sans"/>
    </w:rPr>
  </w:style>
  <w:style w:type="paragraph" w:styleId="914">
    <w:name w:val="Caption"/>
    <w:basedOn w:val="893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915" w:customStyle="1">
    <w:name w:val="Índice"/>
    <w:basedOn w:val="893"/>
    <w:qFormat/>
    <w:pPr>
      <w:suppressLineNumbers w:val="true"/>
      <w:pBdr/>
      <w:spacing/>
      <w:ind/>
    </w:pPr>
    <w:rPr>
      <w:rFonts w:cs="Lucida Sans"/>
    </w:rPr>
  </w:style>
  <w:style w:type="paragraph" w:styleId="916" w:customStyle="1">
    <w:name w:val="Cabeçalho e Rodapé"/>
    <w:basedOn w:val="893"/>
    <w:qFormat/>
    <w:pPr>
      <w:pBdr/>
      <w:spacing/>
      <w:ind/>
    </w:pPr>
  </w:style>
  <w:style w:type="paragraph" w:styleId="917">
    <w:name w:val="Header"/>
    <w:basedOn w:val="893"/>
    <w:link w:val="906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918">
    <w:name w:val="Footer"/>
    <w:basedOn w:val="893"/>
    <w:link w:val="907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919">
    <w:name w:val="Balloon Text"/>
    <w:basedOn w:val="893"/>
    <w:link w:val="908"/>
    <w:uiPriority w:val="99"/>
    <w:semiHidden/>
    <w:unhideWhenUsed/>
    <w:qFormat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paragraph" w:styleId="920">
    <w:name w:val="footnote text"/>
    <w:basedOn w:val="893"/>
    <w:link w:val="909"/>
    <w:uiPriority w:val="99"/>
    <w:semiHidden/>
    <w:unhideWhenUsed/>
    <w:pPr>
      <w:pBdr/>
      <w:spacing w:after="0" w:line="240" w:lineRule="auto"/>
      <w:ind/>
    </w:pPr>
    <w:rPr>
      <w:rFonts w:eastAsiaTheme="minorHAnsi"/>
      <w:sz w:val="20"/>
      <w:szCs w:val="20"/>
    </w:rPr>
  </w:style>
  <w:style w:type="paragraph" w:styleId="921">
    <w:name w:val="Normal (Web)"/>
    <w:basedOn w:val="893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22" w:customStyle="1">
    <w:name w:val="texto1"/>
    <w:basedOn w:val="893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table" w:styleId="923">
    <w:name w:val="Table Grid"/>
    <w:basedOn w:val="901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4">
    <w:name w:val="Placeholder Text"/>
    <w:basedOn w:val="900"/>
    <w:uiPriority w:val="99"/>
    <w:semiHidden/>
    <w:pPr>
      <w:pBdr/>
      <w:spacing/>
      <w:ind/>
    </w:pPr>
    <w:rPr>
      <w:color w:val="808080"/>
    </w:rPr>
  </w:style>
  <w:style w:type="paragraph" w:styleId="925">
    <w:name w:val="Subtitle"/>
    <w:basedOn w:val="893"/>
    <w:next w:val="893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26" w:customStyle="1">
    <w:name w:val="StGen0"/>
    <w:basedOn w:val="905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StGen1"/>
    <w:basedOn w:val="905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StGen2"/>
    <w:basedOn w:val="905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StGen3"/>
    <w:basedOn w:val="905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StGen4"/>
    <w:basedOn w:val="90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StGen5"/>
    <w:basedOn w:val="90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2">
    <w:name w:val="annotation reference"/>
    <w:basedOn w:val="900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33">
    <w:name w:val="annotation text"/>
    <w:basedOn w:val="893"/>
    <w:link w:val="93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34" w:customStyle="1">
    <w:name w:val="Comment Text Char"/>
    <w:basedOn w:val="900"/>
    <w:link w:val="933"/>
    <w:uiPriority w:val="99"/>
    <w:semiHidden/>
    <w:pPr>
      <w:pBdr/>
      <w:spacing/>
      <w:ind/>
    </w:pPr>
    <w:rPr>
      <w:rFonts w:eastAsiaTheme="minorEastAsia"/>
      <w:sz w:val="20"/>
      <w:szCs w:val="20"/>
    </w:rPr>
  </w:style>
  <w:style w:type="paragraph" w:styleId="935">
    <w:name w:val="annotation subject"/>
    <w:basedOn w:val="933"/>
    <w:next w:val="933"/>
    <w:link w:val="936"/>
    <w:uiPriority w:val="99"/>
    <w:semiHidden/>
    <w:unhideWhenUsed/>
    <w:pPr>
      <w:pBdr/>
      <w:spacing/>
      <w:ind/>
    </w:pPr>
    <w:rPr>
      <w:b/>
      <w:bCs/>
    </w:rPr>
  </w:style>
  <w:style w:type="character" w:styleId="936" w:customStyle="1">
    <w:name w:val="Comment Subject Char"/>
    <w:basedOn w:val="934"/>
    <w:link w:val="935"/>
    <w:uiPriority w:val="99"/>
    <w:semiHidden/>
    <w:pPr>
      <w:pBdr/>
      <w:spacing/>
      <w:ind/>
    </w:pPr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CynKBU/6pzY7P5AZUEFcyuE3uA==">AMUW2mW0/tABqsX8zFrlN+drtZvA9Wi4hvUGHxKG7cj4YVY16z00cI8zKZweVvok6eTdRBsMTUYIntnovx/v0LzAR6HCOFtaagBT5O4wS2yj9AokLsdqG2v5JH+7MxemP8CXNolk5BW8</go:docsCustomData>
</go:gDocsCustomXmlDataStorage>
</file>

<file path=customXml/itemProps1.xml><?xml version="1.0" encoding="utf-8"?>
<ds:datastoreItem xmlns:ds="http://schemas.openxmlformats.org/officeDocument/2006/customXml" ds:itemID="{6B207616-9772-4424-B0E3-EB893E0825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Tarcia</dc:creator>
  <cp:revision>26</cp:revision>
  <dcterms:created xsi:type="dcterms:W3CDTF">2022-04-02T10:55:00Z</dcterms:created>
  <dcterms:modified xsi:type="dcterms:W3CDTF">2025-12-07T19:23:58Z</dcterms:modified>
</cp:coreProperties>
</file>