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Plan de gestión de datos</w:t>
      </w:r>
    </w:p>
    <w:p>
      <w:pPr>
        <w:spacing w:after="200"/>
      </w:pPr>
      <w:r>
        <w:rPr>
          <w:rFonts w:ascii="Arial" w:cs="Arial" w:eastAsia="Arial" w:hAnsi="Arial"/>
          <w:color w:val="6D4C41"/>
          <w:sz w:val="19"/>
          <w:szCs w:val="19"/>
        </w:rPr>
        <w:t xml:space="preserve">Haciendo Economía 2026-2 · Cafeterías de especialidad en Bogotá · Protocolo de trabajo de campo- Grupo Katalina Danna Mariana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Este plan describe qué datos recoge el grupo, cómo se organizan, se protegen, se procesan y se publican. Se aplica a la ficha de observación, a la encuesta a clientes y a los datos públicos de presencia digital, y complementa el Plan de análisis y de trabajo de campo.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1. Datos que se recogen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5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obtiene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personales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Ficha de observación (Ficha_Cafe)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Observación directa, una vez por café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Solo el nombre del negocio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Encuestas a clientes (Encuestas y Abordajes)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Encuesta oral anónima de unos 5 minutos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Sin nombre, contacto, edad, género ni ocupación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Presencia digital (Instagram, Google Maps)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Páginas públicas de cada café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Mapa de los cafés (Entrega 3a)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Maps y shapefile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Shapefile y 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Fotografías del espacio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Cámara del celular, con autorización del local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JPG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Sin personas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Consentimiento informado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lee en voz alta y se marca la respuesta en la variable consentimiento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No se guardan firmas ni grabaciones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2. Organización de la carpeta del proyecto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documentacion: </w:t>
      </w:r>
      <w:r>
        <w:rPr>
          <w:rFonts w:ascii="Arial" w:cs="Arial" w:eastAsia="Arial" w:hAnsi="Arial"/>
          <w:sz w:val="21"/>
          <w:szCs w:val="21"/>
        </w:rPr>
        <w:t xml:space="preserve">resumen de la revisión de literatura, protocolo, cuestionario y consentimiento, plan de análisis y este plan.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datos/raw: </w:t>
      </w:r>
      <w:r>
        <w:rPr>
          <w:rFonts w:ascii="Arial" w:cs="Arial" w:eastAsia="Arial" w:hAnsi="Arial"/>
          <w:sz w:val="21"/>
          <w:szCs w:val="21"/>
        </w:rPr>
        <w:t xml:space="preserve">la base de datos tal como sale del campo. No se edita.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datos/clean: </w:t>
      </w:r>
      <w:r>
        <w:rPr>
          <w:rFonts w:ascii="Arial" w:cs="Arial" w:eastAsia="Arial" w:hAnsi="Arial"/>
          <w:sz w:val="21"/>
          <w:szCs w:val="21"/>
        </w:rPr>
        <w:t xml:space="preserve">la base limpia, en formato ordenado (una fila por observación), generada solo por los scripts.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mapa: </w:t>
      </w:r>
      <w:r>
        <w:rPr>
          <w:rFonts w:ascii="Arial" w:cs="Arial" w:eastAsia="Arial" w:hAnsi="Arial"/>
          <w:sz w:val="21"/>
          <w:szCs w:val="21"/>
        </w:rPr>
        <w:t xml:space="preserve">shapefile y base de ubicación, unidos por el identificador único (id_mapa).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scripts: </w:t>
      </w:r>
      <w:r>
        <w:rPr>
          <w:rFonts w:ascii="Arial" w:cs="Arial" w:eastAsia="Arial" w:hAnsi="Arial"/>
          <w:sz w:val="21"/>
          <w:szCs w:val="21"/>
        </w:rPr>
        <w:t xml:space="preserve">código de limpieza, análisis y visualizaciones en Python.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resultados: </w:t>
      </w:r>
      <w:r>
        <w:rPr>
          <w:rFonts w:ascii="Arial" w:cs="Arial" w:eastAsia="Arial" w:hAnsi="Arial"/>
          <w:sz w:val="21"/>
          <w:szCs w:val="21"/>
        </w:rPr>
        <w:t xml:space="preserve">tablas y gráficos que produce el código.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evidencia_campo: </w:t>
      </w:r>
      <w:r>
        <w:rPr>
          <w:rFonts w:ascii="Arial" w:cs="Arial" w:eastAsia="Arial" w:hAnsi="Arial"/>
          <w:sz w:val="21"/>
          <w:szCs w:val="21"/>
        </w:rPr>
        <w:t xml:space="preserve">fotos del espacio sin personas y notas de campo.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3. Identificadores y nombres de archivo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Cafés: C01–C10; piloto: P1; reemplazos: R1–R3. Encuestas: E-C01-01. Intentos de abordaje: A-C01-01. El id_mapa debe ser el identificador del shapefile de la Entrega 3a.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Archivos: nombre descriptivo, sin tildes ni espacios y con versión, por ejemplo base_datos_v1_3.xlsx. Fotos: código del café y contenido, por ejemplo C01_fachada.jpg.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significado de cada variable, sus valores permitidos y el número de pregunta están en la hoja Diccionario de la base de datos.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4. Recolección y control de calidad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 base de datos tiene menús desplegables y validaciones para evitar errores de escritura. Se usa siempre el menú.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En la ficha, 0 significa que se buscó y no está; la celda vacía, que no se pudo revisar. Nunca se escribe 0 por duda.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Cada integrante (A, B o C) registra los datos de sus visitas el mismo día y los consolida en la base dentro de las 24 horas siguientes.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 hoja Avance muestra por café las encuestas hechas frente a la meta, si la ficha está completa y la tasa de respuesta.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Antes de salir a campo se congela la versión final de la base y del cuestionario. Los cambios posteriores se anotan en la hoja Leeme.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5. Almacenamiento, respaldo y acceso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 copia de trabajo está en el repositorio de GitHub del grupo. Las tres integrantes tienen acceso de escritura; el profesor y los invitados externos tienen acceso de lectura a la entrega final.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Al consolidar cada 24 horas se guarda una copia de respaldo de la base en la nube del grupo, con la fecha en el nombre del archivo.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Las fotos se descargan del celular al repositorio después de cada visita y se borran del celular una vez respaldadas.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6. Privacidad y ética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No se recogen nombres, documentos, teléfonos, correos, edad, género, ocupación ni otros datos que permitan identificar a una persona. La razón es que la pregunta compara cafés, no personas.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Antes de la encuesta se confirma que la persona sea mayor de 18 años y se lee el consentimiento. La participación es voluntaria y la persona puede saltarse preguntas o detenerse.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En obs_encuestador, obs_abordaje y obs_texto no se anotan rasgos que identifiquen a una persona. Las fotos se toman sin personas.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único dato nominal es el nombre del negocio. Los resultados de la encuesta por café se reportan con su código.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Se pide autorización al administrador antes de cada visita y se registra en autorizacion_local.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7. Procesamiento y versiones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Los datos originales no se editan después de salir de campo. Todas las correcciones se hacen en los scripts de limpieza, que leen datos/raw y escriben datos/clean.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script de limpieza ignora las filas de ejemplo y trata las celdas vacías como datos faltantes; solo analiza las encuestas con consentimiento = 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Todo el código y los datos se versionan en Git, de modo que cada cambio queda registrado con fecha y autor.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8. Publicación y conservación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repositorio incluye los datos raw y clean (anónimos), los scripts y las visualizaciones, para que un tercero pueda replicar los resultados.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Las imágenes y los videos del proyecto, incluido el video de YouTube, no muestran personas sin su autorización escrita.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Los datos se conservan en el repositorio al menos hasta el cierre del curso. No existe ninguna lista que permita relacionar una encuesta con una persona.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D6E63"/>
        <w:sz w:val="16"/>
        <w:szCs w:val="16"/>
      </w:rPr>
      <w:t xml:space="preserve">Plan de gestión de datos  ·  Página </w:t>
    </w:r>
    <w:r>
      <w:rPr>
        <w:rFonts w:ascii="Arial" w:cs="Arial" w:eastAsia="Arial" w:hAnsi="Arial"/>
        <w:color w:val="8D6E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2026-10-29T02:48:52.647Z</dcterms:created>
  <dcterms:modified xsi:type="dcterms:W3CDTF">2026-10-29T02:48:52.654Z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