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r>
        <w:t xml:space="preserve"> </w:t>
      </w:r>
      <w:r>
        <w:t xml:space="preserve">MODELS</w:t>
      </w:r>
      <w:r>
        <w:t xml:space="preserve"> </w:t>
      </w:r>
      <w:r>
        <w:t xml:space="preserve">PROJECT</w:t>
      </w:r>
    </w:p>
    <w:p>
      <w:pPr>
        <w:pStyle w:val="Author"/>
      </w:pPr>
      <w:r>
        <w:t xml:space="preserve">A.M</w:t>
      </w:r>
    </w:p>
    <w:p>
      <w:pPr>
        <w:pStyle w:val="Date"/>
      </w:pPr>
      <w:r>
        <w:t xml:space="preserve">Monday,</w:t>
      </w:r>
      <w:r>
        <w:t xml:space="preserve"> </w:t>
      </w:r>
      <w:r>
        <w:t xml:space="preserve">November</w:t>
      </w:r>
      <w:r>
        <w:t xml:space="preserve"> </w:t>
      </w:r>
      <w:r>
        <w:t xml:space="preserve">23,</w:t>
      </w:r>
      <w:r>
        <w:t xml:space="preserve"> </w:t>
      </w:r>
      <w:r>
        <w:t xml:space="preserve">2015</w:t>
      </w:r>
    </w:p>
    <w:p>
      <w:pPr>
        <w:pStyle w:val="FirstParagraph"/>
      </w:pPr>
      <w:r>
        <w:t xml:space="preserve">Using this dataset</w:t>
      </w:r>
      <w:r>
        <w:t xml:space="preserve"> </w:t>
      </w:r>
      <w:r>
        <w:rPr>
          <w:rStyle w:val="VerbatimChar"/>
        </w:rPr>
        <w:t xml:space="preserve">mtcars</w:t>
      </w:r>
      <w:r>
        <w:t xml:space="preserve"> </w:t>
      </w:r>
      <w:r>
        <w:t xml:space="preserve">of a collection of cars:</w:t>
      </w:r>
      <w:r>
        <w:br w:type="textWrapping"/>
      </w:r>
      <w:r>
        <w:t xml:space="preserve">1.Is an automatic or manual transmission better for MPG?</w:t>
      </w:r>
      <w:r>
        <w:br w:type="textWrapping"/>
      </w:r>
      <w:r>
        <w:t xml:space="preserve">2.Quantify the MPG difference between automatic and manual transmissions.</w:t>
      </w:r>
    </w:p>
    <w:p>
      <w:pPr>
        <w:pStyle w:val="Heading2"/>
      </w:pPr>
      <w:bookmarkStart w:id="21" w:name="executive-summary"/>
      <w:bookmarkEnd w:id="21"/>
      <w:r>
        <w:t xml:space="preserve">Executive Summary</w:t>
      </w:r>
    </w:p>
    <w:p>
      <w:pPr>
        <w:pStyle w:val="FirstParagraph"/>
      </w:pPr>
      <w:r>
        <w:t xml:space="preserve">Using this dataset of 32 cars with 11 variables and forward selection regression modelling, manual transmission is better for fuel efficiency. The final model uses 4 features for prediction: transmission, weight, interaction between transmission and weight, and 1/4 mile time.</w:t>
      </w:r>
    </w:p>
    <w:p>
      <w:pPr>
        <w:pStyle w:val="BodyText"/>
      </w:pPr>
      <w:r>
        <w:t xml:space="preserve">Transmission type alone accounts for about 34% variability in fuel efficiency. The number of cylinders which has a good correlation with the miles consumed per gallon(-0.852162) and other features in the dataset do not improve the predictive power of the model. The elimination of few outliers in the final model increases the predictive power by 2%. Any further outlier deletion does not improve the prediction, and not advisable because of the size of the sample.</w:t>
      </w:r>
    </w:p>
    <w:p>
      <w:pPr>
        <w:pStyle w:val="BodyText"/>
      </w:pPr>
      <w:r>
        <w:t xml:space="preserve">The MPG difference between manual and automatic transmission is</w:t>
      </w:r>
      <w:r>
        <w:t xml:space="preserve"> </w:t>
      </w:r>
      <w:r>
        <w:rPr>
          <w:b/>
        </w:rPr>
        <w:t xml:space="preserve">12.5</w:t>
      </w:r>
      <w:r>
        <w:t xml:space="preserve"> </w:t>
      </w:r>
      <w:r>
        <w:t xml:space="preserve">with 95% confidence interval between</w:t>
      </w:r>
      <w:r>
        <w:t xml:space="preserve"> </w:t>
      </w:r>
      <w:r>
        <w:rPr>
          <w:b/>
        </w:rPr>
        <w:t xml:space="preserve">5.56-19.57</w:t>
      </w:r>
    </w:p>
    <w:p>
      <w:pPr>
        <w:pStyle w:val="Heading2"/>
      </w:pPr>
      <w:bookmarkStart w:id="22" w:name="forward-model-selection"/>
      <w:bookmarkEnd w:id="22"/>
      <w:r>
        <w:t xml:space="preserve">Forward model selection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am,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-9.3923 -3.0923 -0.2974  3.2439  9.5077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17.147      1.125  15.247 1.13e-15 ***</w:t>
      </w:r>
      <w:r>
        <w:br w:type="textWrapping"/>
      </w:r>
      <w:r>
        <w:rPr>
          <w:rStyle w:val="VerbatimChar"/>
        </w:rPr>
        <w:t xml:space="preserve">## am             7.245      1.764   4.106 0.000285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4.902 on 30 degrees of freedom</w:t>
      </w:r>
      <w:r>
        <w:br w:type="textWrapping"/>
      </w:r>
      <w:r>
        <w:rPr>
          <w:rStyle w:val="VerbatimChar"/>
        </w:rPr>
        <w:t xml:space="preserve">## Multiple R-squared:  0.3598, Adjusted R-squared:  0.3385 </w:t>
      </w:r>
      <w:r>
        <w:br w:type="textWrapping"/>
      </w:r>
      <w:r>
        <w:rPr>
          <w:rStyle w:val="VerbatimChar"/>
        </w:rPr>
        <w:t xml:space="preserve">## F-statistic: 16.86 on 1 and 30 DF,  p-value: 0.000285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am * wt,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-3.6004 -1.5446 -0.5325  0.9012  6.0909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31.4161     3.0201  10.402 4.00e-11 ***</w:t>
      </w:r>
      <w:r>
        <w:br w:type="textWrapping"/>
      </w:r>
      <w:r>
        <w:rPr>
          <w:rStyle w:val="VerbatimChar"/>
        </w:rPr>
        <w:t xml:space="preserve">## am           14.8784     4.2640   3.489  0.00162 ** </w:t>
      </w:r>
      <w:r>
        <w:br w:type="textWrapping"/>
      </w:r>
      <w:r>
        <w:rPr>
          <w:rStyle w:val="VerbatimChar"/>
        </w:rPr>
        <w:t xml:space="preserve">## wt           -3.7859     0.7856  -4.819 4.55e-05 ***</w:t>
      </w:r>
      <w:r>
        <w:br w:type="textWrapping"/>
      </w:r>
      <w:r>
        <w:rPr>
          <w:rStyle w:val="VerbatimChar"/>
        </w:rPr>
        <w:t xml:space="preserve">## am:wt        -5.2984     1.4447  -3.667  0.00102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2.591 on 28 degrees of freedom</w:t>
      </w:r>
      <w:r>
        <w:br w:type="textWrapping"/>
      </w:r>
      <w:r>
        <w:rPr>
          <w:rStyle w:val="VerbatimChar"/>
        </w:rPr>
        <w:t xml:space="preserve">## Multiple R-squared:  0.833,  Adjusted R-squared:  0.8151 </w:t>
      </w:r>
      <w:r>
        <w:br w:type="textWrapping"/>
      </w:r>
      <w:r>
        <w:rPr>
          <w:rStyle w:val="VerbatimChar"/>
        </w:rPr>
        <w:t xml:space="preserve">## F-statistic: 46.57 on 3 and 28 DF,  p-value: 5.209e-11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am * wt + qsec,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-3.5076 -1.3801 -0.5588  1.0630  4.3684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9.723      5.899   1.648 0.110893    </w:t>
      </w:r>
      <w:r>
        <w:br w:type="textWrapping"/>
      </w:r>
      <w:r>
        <w:rPr>
          <w:rStyle w:val="VerbatimChar"/>
        </w:rPr>
        <w:t xml:space="preserve">## am            14.079      3.435   4.099 0.000341 ***</w:t>
      </w:r>
      <w:r>
        <w:br w:type="textWrapping"/>
      </w:r>
      <w:r>
        <w:rPr>
          <w:rStyle w:val="VerbatimChar"/>
        </w:rPr>
        <w:t xml:space="preserve">## wt            -2.937      0.666  -4.409 0.000149 ***</w:t>
      </w:r>
      <w:r>
        <w:br w:type="textWrapping"/>
      </w:r>
      <w:r>
        <w:rPr>
          <w:rStyle w:val="VerbatimChar"/>
        </w:rPr>
        <w:t xml:space="preserve">## qsec           1.017      0.252   4.035 0.000403 ***</w:t>
      </w:r>
      <w:r>
        <w:br w:type="textWrapping"/>
      </w:r>
      <w:r>
        <w:rPr>
          <w:rStyle w:val="VerbatimChar"/>
        </w:rPr>
        <w:t xml:space="preserve">## am:wt         -4.141      1.197  -3.460 0.001809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2.084 on 27 degrees of freedom</w:t>
      </w:r>
      <w:r>
        <w:br w:type="textWrapping"/>
      </w:r>
      <w:r>
        <w:rPr>
          <w:rStyle w:val="VerbatimChar"/>
        </w:rPr>
        <w:t xml:space="preserve">## Multiple R-squared:  0.8959, Adjusted R-squared:  0.8804 </w:t>
      </w:r>
      <w:r>
        <w:br w:type="textWrapping"/>
      </w:r>
      <w:r>
        <w:rPr>
          <w:rStyle w:val="VerbatimChar"/>
        </w:rPr>
        <w:t xml:space="preserve">## F-statistic: 58.06 on 4 and 27 DF,  p-value: 7.168e-13</w:t>
      </w:r>
    </w:p>
    <w:p>
      <w:pPr>
        <w:pStyle w:val="FirstParagraph"/>
      </w:pPr>
      <w:r>
        <w:t xml:space="preserve">Even though there is a high correlation between the number of cylinders and miles per gallon, it is not statistically significant when added to model 3.Also, addition of other variables in the dataset does not improve the adjusted r squared beyond that of model3.</w:t>
      </w:r>
    </w:p>
    <w:p>
      <w:pPr>
        <w:pStyle w:val="Heading2"/>
      </w:pPr>
      <w:bookmarkStart w:id="23" w:name="diagnostics-i"/>
      <w:bookmarkEnd w:id="23"/>
      <w:r>
        <w:t xml:space="preserve">Diagnostics I</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mpg ~ am</w:t>
      </w:r>
      <w:r>
        <w:br w:type="textWrapping"/>
      </w:r>
      <w:r>
        <w:rPr>
          <w:rStyle w:val="VerbatimChar"/>
        </w:rPr>
        <w:t xml:space="preserve">## Model 2: mpg ~ am * wt</w:t>
      </w:r>
      <w:r>
        <w:br w:type="textWrapping"/>
      </w:r>
      <w:r>
        <w:rPr>
          <w:rStyle w:val="VerbatimChar"/>
        </w:rPr>
        <w:t xml:space="preserve">## Model 3: mpg ~ am * wt + qsec</w:t>
      </w:r>
      <w:r>
        <w:br w:type="textWrapping"/>
      </w:r>
      <w:r>
        <w:rPr>
          <w:rStyle w:val="VerbatimChar"/>
        </w:rPr>
        <w:t xml:space="preserve">##   Res.Df    RSS Df Sum of Sq      F    Pr(&gt;F)    </w:t>
      </w:r>
      <w:r>
        <w:br w:type="textWrapping"/>
      </w:r>
      <w:r>
        <w:rPr>
          <w:rStyle w:val="VerbatimChar"/>
        </w:rPr>
        <w:t xml:space="preserve">## 1     30 720.90                                  </w:t>
      </w:r>
      <w:r>
        <w:br w:type="textWrapping"/>
      </w:r>
      <w:r>
        <w:rPr>
          <w:rStyle w:val="VerbatimChar"/>
        </w:rPr>
        <w:t xml:space="preserve">## 2     28 188.01  2    532.89 61.342 9.089e-11 ***</w:t>
      </w:r>
      <w:r>
        <w:br w:type="textWrapping"/>
      </w:r>
      <w:r>
        <w:rPr>
          <w:rStyle w:val="VerbatimChar"/>
        </w:rPr>
        <w:t xml:space="preserve">## 3     27 117.28  1     70.73 16.284  0.000403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addition of other variables(weight, weight and transmission interaction, and 1/4 mile time) to</w:t>
      </w:r>
      <w:r>
        <w:t xml:space="preserve"> </w:t>
      </w:r>
      <w:r>
        <w:rPr>
          <w:rStyle w:val="VerbatimChar"/>
        </w:rPr>
        <w:t xml:space="preserve">mtcars$am</w:t>
      </w:r>
      <w:r>
        <w:t xml:space="preserve"> </w:t>
      </w:r>
      <w:r>
        <w:t xml:space="preserve">significantly improves the model.</w:t>
      </w:r>
    </w:p>
    <w:p>
      <w:pPr>
        <w:pStyle w:val="BodyText"/>
      </w:pPr>
      <w:r>
        <w:t xml:space="preserve">The errors do not show any significant departure from normality, and there is no systematic variation in the residuals.</w:t>
      </w:r>
    </w:p>
    <w:p>
      <w:pPr>
        <w:pStyle w:val="SourceCode"/>
      </w:pPr>
      <w:r>
        <w:rPr>
          <w:rStyle w:val="KeywordTok"/>
        </w:rPr>
        <w:t xml:space="preserve">tail</w:t>
      </w:r>
      <w:r>
        <w:rPr>
          <w:rStyle w:val="NormalTok"/>
        </w:rPr>
        <w:t xml:space="preserve">(</w:t>
      </w:r>
      <w:r>
        <w:rPr>
          <w:rStyle w:val="KeywordTok"/>
        </w:rPr>
        <w:t xml:space="preserve">sort</w:t>
      </w:r>
      <w:r>
        <w:rPr>
          <w:rStyle w:val="NormalTok"/>
        </w:rPr>
        <w:t xml:space="preserve">(</w:t>
      </w:r>
      <w:r>
        <w:rPr>
          <w:rStyle w:val="KeywordTok"/>
        </w:rPr>
        <w:t xml:space="preserve">abs</w:t>
      </w:r>
      <w:r>
        <w:rPr>
          <w:rStyle w:val="NormalTok"/>
        </w:rPr>
        <w:t xml:space="preserve">(</w:t>
      </w:r>
      <w:r>
        <w:rPr>
          <w:rStyle w:val="KeywordTok"/>
        </w:rPr>
        <w:t xml:space="preserve">round</w:t>
      </w:r>
      <w:r>
        <w:rPr>
          <w:rStyle w:val="NormalTok"/>
        </w:rPr>
        <w:t xml:space="preserve">(</w:t>
      </w:r>
      <w:r>
        <w:rPr>
          <w:rStyle w:val="KeywordTok"/>
        </w:rPr>
        <w:t xml:space="preserve">dfbetas</w:t>
      </w:r>
      <w:r>
        <w:rPr>
          <w:rStyle w:val="NormalTok"/>
        </w:rPr>
        <w:t xml:space="preserve">(model3)[,</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Merc 240D     Toyota Corolla Cadillac Fleetwood </w:t>
      </w:r>
      <w:r>
        <w:br w:type="textWrapping"/>
      </w:r>
      <w:r>
        <w:rPr>
          <w:rStyle w:val="VerbatimChar"/>
        </w:rPr>
        <w:t xml:space="preserve">##              0.342              0.377              0.396 </w:t>
      </w:r>
      <w:r>
        <w:br w:type="textWrapping"/>
      </w:r>
      <w:r>
        <w:rPr>
          <w:rStyle w:val="VerbatimChar"/>
        </w:rPr>
        <w:t xml:space="preserve">##      Maserati Bora  Chrysler Imperial </w:t>
      </w:r>
      <w:r>
        <w:br w:type="textWrapping"/>
      </w:r>
      <w:r>
        <w:rPr>
          <w:rStyle w:val="VerbatimChar"/>
        </w:rPr>
        <w:t xml:space="preserve">##              0.398              0.608</w:t>
      </w:r>
    </w:p>
    <w:p>
      <w:pPr>
        <w:pStyle w:val="SourceCode"/>
      </w:pPr>
      <w:r>
        <w:rPr>
          <w:rStyle w:val="KeywordTok"/>
        </w:rPr>
        <w:t xml:space="preserve">tail</w:t>
      </w:r>
      <w:r>
        <w:rPr>
          <w:rStyle w:val="NormalTok"/>
        </w:rPr>
        <w:t xml:space="preserve">(</w:t>
      </w:r>
      <w:r>
        <w:rPr>
          <w:rStyle w:val="KeywordTok"/>
        </w:rPr>
        <w:t xml:space="preserve">sort</w:t>
      </w:r>
      <w:r>
        <w:rPr>
          <w:rStyle w:val="NormalTok"/>
        </w:rPr>
        <w:t xml:space="preserve">(</w:t>
      </w:r>
      <w:r>
        <w:rPr>
          <w:rStyle w:val="KeywordTok"/>
        </w:rPr>
        <w:t xml:space="preserve">abs</w:t>
      </w:r>
      <w:r>
        <w:rPr>
          <w:rStyle w:val="NormalTok"/>
        </w:rPr>
        <w:t xml:space="preserve">(</w:t>
      </w:r>
      <w:r>
        <w:rPr>
          <w:rStyle w:val="KeywordTok"/>
        </w:rPr>
        <w:t xml:space="preserve">round</w:t>
      </w:r>
      <w:r>
        <w:rPr>
          <w:rStyle w:val="NormalTok"/>
        </w:rPr>
        <w:t xml:space="preserve">(</w:t>
      </w:r>
      <w:r>
        <w:rPr>
          <w:rStyle w:val="KeywordTok"/>
        </w:rPr>
        <w:t xml:space="preserve">hatvalues</w:t>
      </w:r>
      <w:r>
        <w:rPr>
          <w:rStyle w:val="NormalTok"/>
        </w:rPr>
        <w:t xml:space="preserve">(model3),</w:t>
      </w:r>
      <w:r>
        <w:rPr>
          <w:rStyle w:val="DecValTok"/>
        </w:rPr>
        <w:t xml:space="preserve">3</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Chrysler Imperial Lincoln Continental        Lotus Europa </w:t>
      </w:r>
      <w:r>
        <w:br w:type="textWrapping"/>
      </w:r>
      <w:r>
        <w:rPr>
          <w:rStyle w:val="VerbatimChar"/>
        </w:rPr>
        <w:t xml:space="preserve">##               0.285               0.320               0.326 </w:t>
      </w:r>
      <w:r>
        <w:br w:type="textWrapping"/>
      </w:r>
      <w:r>
        <w:rPr>
          <w:rStyle w:val="VerbatimChar"/>
        </w:rPr>
        <w:t xml:space="preserve">##            Merc 230       Maserati Bora </w:t>
      </w:r>
      <w:r>
        <w:br w:type="textWrapping"/>
      </w:r>
      <w:r>
        <w:rPr>
          <w:rStyle w:val="VerbatimChar"/>
        </w:rPr>
        <w:t xml:space="preserve">##               0.346               0.374</w:t>
      </w:r>
    </w:p>
    <w:p>
      <w:pPr>
        <w:pStyle w:val="SourceCode"/>
      </w:pPr>
      <w:r>
        <w:rPr>
          <w:rStyle w:val="KeywordTok"/>
        </w:rPr>
        <w:t xml:space="preserve">tail</w:t>
      </w:r>
      <w:r>
        <w:rPr>
          <w:rStyle w:val="NormalTok"/>
        </w:rPr>
        <w:t xml:space="preserve">(</w:t>
      </w:r>
      <w:r>
        <w:rPr>
          <w:rStyle w:val="KeywordTok"/>
        </w:rPr>
        <w:t xml:space="preserve">sort</w:t>
      </w:r>
      <w:r>
        <w:rPr>
          <w:rStyle w:val="NormalTok"/>
        </w:rPr>
        <w:t xml:space="preserve">(</w:t>
      </w:r>
      <w:r>
        <w:rPr>
          <w:rStyle w:val="KeywordTok"/>
        </w:rPr>
        <w:t xml:space="preserve">abs</w:t>
      </w:r>
      <w:r>
        <w:rPr>
          <w:rStyle w:val="NormalTok"/>
        </w:rPr>
        <w:t xml:space="preserve">(</w:t>
      </w:r>
      <w:r>
        <w:rPr>
          <w:rStyle w:val="KeywordTok"/>
        </w:rPr>
        <w:t xml:space="preserve">round</w:t>
      </w:r>
      <w:r>
        <w:rPr>
          <w:rStyle w:val="NormalTok"/>
        </w:rPr>
        <w:t xml:space="preserve">(</w:t>
      </w:r>
      <w:r>
        <w:rPr>
          <w:rStyle w:val="KeywordTok"/>
        </w:rPr>
        <w:t xml:space="preserve">dffits</w:t>
      </w:r>
      <w:r>
        <w:rPr>
          <w:rStyle w:val="NormalTok"/>
        </w:rPr>
        <w:t xml:space="preserve">(model3),</w:t>
      </w:r>
      <w:r>
        <w:rPr>
          <w:rStyle w:val="DecValTok"/>
        </w:rPr>
        <w:t xml:space="preserve">3</w:t>
      </w:r>
      <w:r>
        <w:rPr>
          <w:rStyle w:val="NormalTok"/>
        </w:rPr>
        <w:t xml:space="preserve">))),</w:t>
      </w:r>
      <w:r>
        <w:rPr>
          <w:rStyle w:val="DecValTok"/>
        </w:rPr>
        <w:t xml:space="preserve">5</w:t>
      </w:r>
      <w:r>
        <w:rPr>
          <w:rStyle w:val="NormalTok"/>
        </w:rPr>
        <w:t xml:space="preserve">)  </w:t>
      </w:r>
    </w:p>
    <w:p>
      <w:pPr>
        <w:pStyle w:val="SourceCode"/>
      </w:pPr>
      <w:r>
        <w:rPr>
          <w:rStyle w:val="VerbatimChar"/>
        </w:rPr>
        <w:t xml:space="preserve">##     Toyota Corolla Cadillac Fleetwood      Maserati Bora </w:t>
      </w:r>
      <w:r>
        <w:br w:type="textWrapping"/>
      </w:r>
      <w:r>
        <w:rPr>
          <w:rStyle w:val="VerbatimChar"/>
        </w:rPr>
        <w:t xml:space="preserve">##              0.720              0.756              0.758 </w:t>
      </w:r>
      <w:r>
        <w:br w:type="textWrapping"/>
      </w:r>
      <w:r>
        <w:rPr>
          <w:rStyle w:val="VerbatimChar"/>
        </w:rPr>
        <w:t xml:space="preserve">##           Fiat 128  Chrysler Imperial </w:t>
      </w:r>
      <w:r>
        <w:br w:type="textWrapping"/>
      </w:r>
      <w:r>
        <w:rPr>
          <w:rStyle w:val="VerbatimChar"/>
        </w:rPr>
        <w:t xml:space="preserve">##              0.939              1.100</w:t>
      </w:r>
    </w:p>
    <w:p>
      <w:pPr>
        <w:pStyle w:val="FirstParagraph"/>
      </w:pPr>
      <w:r>
        <w:t xml:space="preserve">Both Chrysler Imperial and Maserati Bora have a high leverage and influence on the regression model. Fiat and Chrysler Imperial exert the highest influnece on the predicted response</w:t>
      </w:r>
    </w:p>
    <w:p>
      <w:pPr>
        <w:pStyle w:val="BodyText"/>
      </w:pPr>
      <w:r>
        <w:t xml:space="preserve">*Remove the three cars from the dataset and run model3</w:t>
      </w:r>
    </w:p>
    <w:p>
      <w:pPr>
        <w:pStyle w:val="SourceCode"/>
      </w:pPr>
      <w:r>
        <w:rPr>
          <w:rStyle w:val="NormalTok"/>
        </w:rPr>
        <w:t xml:space="preserve">mtcarsNew&lt;-</w:t>
      </w:r>
      <w:r>
        <w:rPr>
          <w:rStyle w:val="KeywordTok"/>
        </w:rPr>
        <w:t xml:space="preserve">filter</w:t>
      </w:r>
      <w:r>
        <w:rPr>
          <w:rStyle w:val="NormalTok"/>
        </w:rPr>
        <w:t xml:space="preserve">(mtcars, !mtcars$carname %in%</w:t>
      </w:r>
      <w:r>
        <w:rPr>
          <w:rStyle w:val="StringTok"/>
        </w:rPr>
        <w:t xml:space="preserve"> </w:t>
      </w:r>
      <w:r>
        <w:rPr>
          <w:rStyle w:val="KeywordTok"/>
        </w:rPr>
        <w:t xml:space="preserve">c</w:t>
      </w:r>
      <w:r>
        <w:rPr>
          <w:rStyle w:val="NormalTok"/>
        </w:rPr>
        <w:t xml:space="preserve">(</w:t>
      </w:r>
      <w:r>
        <w:rPr>
          <w:rStyle w:val="StringTok"/>
        </w:rPr>
        <w:t xml:space="preserve">"Chrysler Imperial"</w:t>
      </w:r>
      <w:r>
        <w:rPr>
          <w:rStyle w:val="NormalTok"/>
        </w:rPr>
        <w:t xml:space="preserve">,</w:t>
      </w:r>
      <w:r>
        <w:rPr>
          <w:rStyle w:val="StringTok"/>
        </w:rPr>
        <w:t xml:space="preserve">"Maserati Bora"</w:t>
      </w:r>
      <w:r>
        <w:rPr>
          <w:rStyle w:val="NormalTok"/>
        </w:rPr>
        <w:t xml:space="preserve">,</w:t>
      </w:r>
      <w:r>
        <w:rPr>
          <w:rStyle w:val="StringTok"/>
        </w:rPr>
        <w:t xml:space="preserve">"Fiat 128"</w:t>
      </w:r>
      <w:r>
        <w:rPr>
          <w:rStyle w:val="NormalTok"/>
        </w:rPr>
        <w:t xml:space="preserve">))</w:t>
      </w:r>
    </w:p>
    <w:p>
      <w:pPr>
        <w:pStyle w:val="FirstParagraph"/>
      </w:pPr>
      <w:r>
        <w:t xml:space="preserve">Run model4 with</w:t>
      </w:r>
      <w:r>
        <w:t xml:space="preserve"> </w:t>
      </w:r>
      <w:r>
        <w:rPr>
          <w:rStyle w:val="VerbatimChar"/>
        </w:rPr>
        <w:t xml:space="preserve">mtcarsNew</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am * wt + qsec, data = mtcarsNew)</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-2.7972 -1.1895 -0.3781  0.9665  3.7630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14.8451     5.4140   2.742  0.01136 *  </w:t>
      </w:r>
      <w:r>
        <w:br w:type="textWrapping"/>
      </w:r>
      <w:r>
        <w:rPr>
          <w:rStyle w:val="VerbatimChar"/>
        </w:rPr>
        <w:t xml:space="preserve">## am           12.5648     3.3922   3.704  0.00111 ** </w:t>
      </w:r>
      <w:r>
        <w:br w:type="textWrapping"/>
      </w:r>
      <w:r>
        <w:rPr>
          <w:rStyle w:val="VerbatimChar"/>
        </w:rPr>
        <w:t xml:space="preserve">## wt           -3.6672     0.6630  -5.531 1.09e-05 ***</w:t>
      </w:r>
      <w:r>
        <w:br w:type="textWrapping"/>
      </w:r>
      <w:r>
        <w:rPr>
          <w:rStyle w:val="VerbatimChar"/>
        </w:rPr>
        <w:t xml:space="preserve">## qsec          0.8745     0.2246   3.893  0.00069 ***</w:t>
      </w:r>
      <w:r>
        <w:br w:type="textWrapping"/>
      </w:r>
      <w:r>
        <w:rPr>
          <w:rStyle w:val="VerbatimChar"/>
        </w:rPr>
        <w:t xml:space="preserve">## am:wt        -4.1291     1.2145  -3.400  0.00236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1.805 on 24 degrees of freedom</w:t>
      </w:r>
      <w:r>
        <w:br w:type="textWrapping"/>
      </w:r>
      <w:r>
        <w:rPr>
          <w:rStyle w:val="VerbatimChar"/>
        </w:rPr>
        <w:t xml:space="preserve">## Multiple R-squared:  0.915,  Adjusted R-squared:  0.9008 </w:t>
      </w:r>
      <w:r>
        <w:br w:type="textWrapping"/>
      </w:r>
      <w:r>
        <w:rPr>
          <w:rStyle w:val="VerbatimChar"/>
        </w:rPr>
        <w:t xml:space="preserve">## F-statistic: 64.59 on 4 and 24 DF,  p-value: 1.704e-12</w:t>
      </w:r>
    </w:p>
    <w:p>
      <w:pPr>
        <w:pStyle w:val="FirstParagraph"/>
      </w:pPr>
      <w:r>
        <w:t xml:space="preserve">Adjusted R squared increases by 2%</w:t>
      </w:r>
    </w:p>
    <w:p>
      <w:pPr>
        <w:pStyle w:val="Heading2"/>
      </w:pPr>
      <w:bookmarkStart w:id="24" w:name="diagnostics-ii"/>
      <w:bookmarkEnd w:id="24"/>
      <w:r>
        <w:t xml:space="preserve">Diagnostics II</w:t>
      </w:r>
    </w:p>
    <w:p>
      <w:pPr>
        <w:pStyle w:val="FirstParagraph"/>
      </w:pPr>
      <w:r>
        <w:t xml:space="preserve">The errors do not show any significant departure from normality and there is no systematic variation in the residuals. Infact, they align better on the line in the QQ plot</w:t>
      </w:r>
    </w:p>
    <w:p>
      <w:pPr>
        <w:pStyle w:val="SourceCode"/>
      </w:pPr>
      <w:r>
        <w:rPr>
          <w:rStyle w:val="VerbatimChar"/>
        </w:rPr>
        <w:t xml:space="preserve">##    24    15     8    19    18 </w:t>
      </w:r>
      <w:r>
        <w:br w:type="textWrapping"/>
      </w:r>
      <w:r>
        <w:rPr>
          <w:rStyle w:val="VerbatimChar"/>
        </w:rPr>
        <w:t xml:space="preserve">## 0.208 0.278 0.368 0.420 0.641</w:t>
      </w:r>
    </w:p>
    <w:p>
      <w:pPr>
        <w:pStyle w:val="SourceCode"/>
      </w:pPr>
      <w:r>
        <w:rPr>
          <w:rStyle w:val="VerbatimChar"/>
        </w:rPr>
        <w:t xml:space="preserve">##    27     9    26    15    16 </w:t>
      </w:r>
      <w:r>
        <w:br w:type="textWrapping"/>
      </w:r>
      <w:r>
        <w:rPr>
          <w:rStyle w:val="VerbatimChar"/>
        </w:rPr>
        <w:t xml:space="preserve">## 0.355 0.359 0.360 0.377 0.447</w:t>
      </w:r>
    </w:p>
    <w:p>
      <w:pPr>
        <w:pStyle w:val="SourceCode"/>
      </w:pPr>
      <w:r>
        <w:rPr>
          <w:rStyle w:val="VerbatimChar"/>
        </w:rPr>
        <w:t xml:space="preserve">##     3    23    19     8    18 </w:t>
      </w:r>
      <w:r>
        <w:br w:type="textWrapping"/>
      </w:r>
      <w:r>
        <w:rPr>
          <w:rStyle w:val="VerbatimChar"/>
        </w:rPr>
        <w:t xml:space="preserve">## 0.609 0.626 0.651 0.859 1.184</w:t>
      </w:r>
    </w:p>
    <w:p>
      <w:pPr>
        <w:pStyle w:val="FirstParagraph"/>
      </w:pPr>
      <w:r>
        <w:t xml:space="preserve">Toyota Corolla seems to affect the predicted response by more than 1 point, but its removal does not affect the model's prediction positively.</w:t>
      </w:r>
    </w:p>
    <w:p>
      <w:pPr>
        <w:pStyle w:val="BodyText"/>
      </w:pPr>
      <w:r>
        <w:t xml:space="preserve">Using the model4, the estimated difference in Miles Per Gallon between Automatic and Manual Transmission is</w:t>
      </w:r>
      <w:r>
        <w:t xml:space="preserve"> </w:t>
      </w:r>
      <w:r>
        <w:rPr>
          <w:b/>
        </w:rPr>
        <w:t xml:space="preserve">12.56</w:t>
      </w:r>
      <w:r>
        <w:t xml:space="preserve"> </w:t>
      </w:r>
      <w:r>
        <w:t xml:space="preserve">(</w:t>
      </w:r>
      <w:r>
        <w:rPr>
          <w:b/>
        </w:rPr>
        <w:t xml:space="preserve">5.56-19.57</w:t>
      </w:r>
      <w:r>
        <w:t xml:space="preserve">)</w:t>
      </w:r>
    </w:p>
    <w:p>
      <w:pPr>
        <w:pStyle w:val="Heading2"/>
      </w:pPr>
      <w:bookmarkStart w:id="25" w:name="apendix"/>
      <w:bookmarkEnd w:id="25"/>
      <w:r>
        <w:rPr>
          <w:b/>
        </w:rPr>
        <w:t xml:space="preserve">Apendix</w:t>
      </w:r>
    </w:p>
    <w:p>
      <w:pPr>
        <w:pStyle w:val="FirstParagraph"/>
      </w:pPr>
      <w:r>
        <w:drawing>
          <wp:inline>
            <wp:extent cx="4610100" cy="3695700"/>
            <wp:effectExtent b="0" l="0" r="0" t="0"/>
            <wp:docPr descr="" id="1" name="Picture"/>
            <a:graphic>
              <a:graphicData uri="http://schemas.openxmlformats.org/drawingml/2006/picture">
                <pic:pic>
                  <pic:nvPicPr>
                    <pic:cNvPr descr="Project_files/figure-docx/fig1-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drawing>
          <wp:inline>
            <wp:extent cx="4610100" cy="3695700"/>
            <wp:effectExtent b="0" l="0" r="0" t="0"/>
            <wp:docPr descr="" id="1" name="Picture"/>
            <a:graphic>
              <a:graphicData uri="http://schemas.openxmlformats.org/drawingml/2006/picture">
                <pic:pic>
                  <pic:nvPicPr>
                    <pic:cNvPr descr="Project_files/figure-docx/fig2-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drawing>
          <wp:inline>
            <wp:extent cx="4610100" cy="3695700"/>
            <wp:effectExtent b="0" l="0" r="0" t="0"/>
            <wp:docPr descr="" id="1" name="Picture"/>
            <a:graphic>
              <a:graphicData uri="http://schemas.openxmlformats.org/drawingml/2006/picture">
                <pic:pic>
                  <pic:nvPicPr>
                    <pic:cNvPr descr="Project_files/figure-docx/fig3-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drawing>
          <wp:inline>
            <wp:extent cx="4610100" cy="3695700"/>
            <wp:effectExtent b="0" l="0" r="0" t="0"/>
            <wp:docPr descr="" id="1" name="Picture"/>
            <a:graphic>
              <a:graphicData uri="http://schemas.openxmlformats.org/drawingml/2006/picture">
                <pic:pic>
                  <pic:nvPicPr>
                    <pic:cNvPr descr="Project_files/figure-docx/fig4-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drawing>
          <wp:inline>
            <wp:extent cx="4610100" cy="3695700"/>
            <wp:effectExtent b="0" l="0" r="0" t="0"/>
            <wp:docPr descr="" id="1" name="Picture"/>
            <a:graphic>
              <a:graphicData uri="http://schemas.openxmlformats.org/drawingml/2006/picture">
                <pic:pic>
                  <pic:nvPicPr>
                    <pic:cNvPr descr="Project_files/figure-docx/fig5-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4038e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MODELS PROJECT</dc:title>
  <dc:creator>A.M</dc:creator>
</cp:coreProperties>
</file>