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EXISTING ALTERNATIVES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UNIQUE VALUE PROPOSITION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HIGH LEVEL CONCEPT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CUSTOMER SEGMENTS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KEY METRICS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UNFAIR ADVANTAGE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REVENUE STREAMS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FIRST GOOGLE FORM - https://forms.gle/SqJQsLKyLWeXRuws7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Objectives : what are we trying to learn about the users?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Hypothesis: what are your assumptions?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Methods: how are we tactically going to learn about users?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Research: Gather information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users (make a google form to submit to NADA team)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Synthesis: understand and generate insights from the information gathered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Prototyping: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Create A Screener - </w:t>
      </w:r>
      <w:r w:rsidDel="00000000" w:rsidR="00000000" w:rsidRPr="00000000">
        <w:rPr>
          <w:rtl w:val="0"/>
        </w:rPr>
        <w:t xml:space="preserve">participants, user interviews, analyze research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 Breakdown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Prioritization Criteria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Roadmap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