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2A4C" w14:textId="77777777" w:rsidR="00BB0B8D" w:rsidRDefault="003B20C2" w:rsidP="00D24B11">
      <w:pPr>
        <w:pStyle w:val="Heading3"/>
        <w:contextualSpacing/>
      </w:pPr>
      <w:r>
        <w:t xml:space="preserve">JOURNAL PUBLICATION CITATION: </w:t>
      </w:r>
    </w:p>
    <w:p w14:paraId="44C068B2" w14:textId="06D262C0" w:rsidR="00BB0B8D" w:rsidRDefault="00BB0B8D" w:rsidP="00D24B11">
      <w:pPr>
        <w:pStyle w:val="Heading3"/>
        <w:contextualSpacing/>
      </w:pPr>
      <w:r>
        <w:t xml:space="preserve">Carter, </w:t>
      </w:r>
      <w:r w:rsidR="00066AD6">
        <w:t>A</w:t>
      </w:r>
      <w:r>
        <w:t xml:space="preserve">lice M, Michael J. </w:t>
      </w:r>
      <w:proofErr w:type="spellStart"/>
      <w:r>
        <w:t>Vlah</w:t>
      </w:r>
      <w:proofErr w:type="spellEnd"/>
      <w:r>
        <w:t xml:space="preserve">, Emily S. Bernhardt. 2021. </w:t>
      </w:r>
      <w:r w:rsidR="00E27897" w:rsidRPr="00E27897">
        <w:t>The energetics of New Hope Creek fifty years after the first attempt to measure river metabolism</w:t>
      </w:r>
      <w:r>
        <w:t xml:space="preserve">. </w:t>
      </w:r>
      <w:r>
        <w:rPr>
          <w:i/>
          <w:iCs/>
        </w:rPr>
        <w:t>Ecological Monographs.</w:t>
      </w:r>
    </w:p>
    <w:p w14:paraId="0EAD30B2" w14:textId="77777777" w:rsidR="00066AD6" w:rsidRDefault="00AD15A6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525DBB8F" w:rsidR="00066AD6" w:rsidRDefault="00D06599" w:rsidP="00066AD6">
      <w:pPr>
        <w:pStyle w:val="Heading3"/>
        <w:contextualSpacing/>
      </w:pPr>
      <w:r>
        <w:t>Data S</w:t>
      </w:r>
      <w:r w:rsidR="003D6A1D">
        <w:t>1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30339E66" w:rsidR="00066AD6" w:rsidRDefault="003D6A1D" w:rsidP="00066AD6">
      <w:pPr>
        <w:pStyle w:val="Heading3"/>
        <w:ind w:left="720"/>
        <w:contextualSpacing/>
      </w:pPr>
      <w:r>
        <w:t>Master code file for running all supplemental files, data fr</w:t>
      </w:r>
      <w:r w:rsidR="00512B87">
        <w:t>o</w:t>
      </w:r>
      <w:r>
        <w:t xml:space="preserve">m manual data collection, compiled data from Hall 1970 and 1970, and </w:t>
      </w:r>
      <w:r w:rsidR="00512B87">
        <w:t>w</w:t>
      </w:r>
      <w:r>
        <w:t>atershed data.</w:t>
      </w:r>
      <w:r w:rsidR="00066AD6">
        <w:t xml:space="preserve"> </w:t>
      </w:r>
    </w:p>
    <w:p w14:paraId="1CA04234" w14:textId="77777777" w:rsidR="00066AD6" w:rsidRDefault="00AD15A6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1AE08A93" w14:textId="77777777" w:rsidR="00BB0B8D" w:rsidRDefault="00BB0B8D" w:rsidP="00BB0B8D">
      <w:pPr>
        <w:pStyle w:val="Heading3"/>
      </w:pPr>
      <w:r>
        <w:t xml:space="preserve">Authors: </w:t>
      </w:r>
    </w:p>
    <w:p w14:paraId="0C861CCF" w14:textId="77777777" w:rsidR="00BB0B8D" w:rsidRDefault="003B20C2" w:rsidP="00066AD6">
      <w:pPr>
        <w:pStyle w:val="NormalWeb"/>
        <w:ind w:left="720"/>
        <w:contextualSpacing/>
      </w:pPr>
      <w:r>
        <w:t>A</w:t>
      </w:r>
      <w:r w:rsidR="00BB0B8D">
        <w:t>lice M Carter</w:t>
      </w:r>
    </w:p>
    <w:p w14:paraId="3ADEE336" w14:textId="77777777" w:rsidR="00BB0B8D" w:rsidRDefault="00BB0B8D" w:rsidP="00066AD6">
      <w:pPr>
        <w:pStyle w:val="NormalWeb"/>
        <w:ind w:left="720"/>
        <w:contextualSpacing/>
      </w:pPr>
      <w:r>
        <w:t xml:space="preserve">Duke University </w:t>
      </w:r>
    </w:p>
    <w:p w14:paraId="55D21AD9" w14:textId="77777777" w:rsidR="00BB0B8D" w:rsidRDefault="00BB0B8D" w:rsidP="00066AD6">
      <w:pPr>
        <w:pStyle w:val="NormalWeb"/>
        <w:ind w:left="720"/>
        <w:contextualSpacing/>
      </w:pPr>
      <w:r>
        <w:t>Durham, NC 27708</w:t>
      </w:r>
    </w:p>
    <w:p w14:paraId="16BABA48" w14:textId="76E3BF08" w:rsidR="00BB0B8D" w:rsidRDefault="00BB0B8D" w:rsidP="00066AD6">
      <w:pPr>
        <w:pStyle w:val="NormalWeb"/>
        <w:ind w:left="720"/>
        <w:contextualSpacing/>
      </w:pPr>
      <w:r w:rsidRPr="00BB0B8D">
        <w:t>alice.carter@duke.edu</w:t>
      </w:r>
    </w:p>
    <w:p w14:paraId="44EDE472" w14:textId="77777777" w:rsidR="00BB0B8D" w:rsidRDefault="00BB0B8D" w:rsidP="00066AD6">
      <w:pPr>
        <w:pStyle w:val="NormalWeb"/>
        <w:ind w:left="720"/>
        <w:contextualSpacing/>
      </w:pPr>
    </w:p>
    <w:p w14:paraId="0682A26F" w14:textId="77777777" w:rsidR="00BB0B8D" w:rsidRDefault="00BB0B8D" w:rsidP="00066AD6">
      <w:pPr>
        <w:pStyle w:val="NormalWeb"/>
        <w:ind w:left="720"/>
        <w:contextualSpacing/>
      </w:pPr>
      <w:r>
        <w:t xml:space="preserve">Michael J. </w:t>
      </w:r>
      <w:proofErr w:type="spellStart"/>
      <w:r>
        <w:t>Vlah</w:t>
      </w:r>
      <w:proofErr w:type="spellEnd"/>
    </w:p>
    <w:p w14:paraId="25E02064" w14:textId="77777777" w:rsidR="00BB0B8D" w:rsidRDefault="00BB0B8D" w:rsidP="00066AD6">
      <w:pPr>
        <w:pStyle w:val="NormalWeb"/>
        <w:ind w:left="720"/>
        <w:contextualSpacing/>
      </w:pPr>
      <w:r>
        <w:t>Duke University</w:t>
      </w:r>
    </w:p>
    <w:p w14:paraId="7DFD03F2" w14:textId="4547DB66" w:rsidR="00BB0B8D" w:rsidRDefault="00BB0B8D" w:rsidP="00066AD6">
      <w:pPr>
        <w:pStyle w:val="NormalWeb"/>
        <w:ind w:left="720"/>
        <w:contextualSpacing/>
      </w:pPr>
      <w:r>
        <w:t>Durha</w:t>
      </w:r>
      <w:r w:rsidR="00066AD6">
        <w:t>m</w:t>
      </w:r>
      <w:r>
        <w:t>, NC 27708</w:t>
      </w:r>
      <w:r w:rsidR="00066AD6">
        <w:br w:type="textWrapping" w:clear="all"/>
      </w:r>
      <w:r w:rsidRPr="00BB0B8D">
        <w:t>vlahm13@gmail.com</w:t>
      </w:r>
    </w:p>
    <w:p w14:paraId="41AD6244" w14:textId="77777777" w:rsidR="00066AD6" w:rsidRDefault="00AD15A6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0B8A980" w:rsidR="00066AD6" w:rsidRDefault="00066AD6" w:rsidP="00066AD6">
      <w:pPr>
        <w:pStyle w:val="Heading3"/>
        <w:contextualSpacing/>
      </w:pPr>
      <w:bookmarkStart w:id="0" w:name="anchorFilelist"/>
      <w:bookmarkEnd w:id="0"/>
      <w:r>
        <w:t>File list</w:t>
      </w:r>
    </w:p>
    <w:p w14:paraId="4B7305FE" w14:textId="77777777" w:rsidR="00E354EC" w:rsidRDefault="00E354EC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bookmarkStart w:id="1" w:name="_Hlk82680001"/>
      <w:proofErr w:type="spellStart"/>
      <w:r>
        <w:rPr>
          <w:rFonts w:ascii="Courier New" w:hAnsi="Courier New" w:cs="Courier New"/>
        </w:rPr>
        <w:t>master.R</w:t>
      </w:r>
      <w:proofErr w:type="spellEnd"/>
    </w:p>
    <w:p w14:paraId="7B8FFE55" w14:textId="77777777" w:rsidR="00E354EC" w:rsidRDefault="00E354EC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helpers.R</w:t>
      </w:r>
      <w:proofErr w:type="spellEnd"/>
    </w:p>
    <w:p w14:paraId="1A7389B9" w14:textId="77777777" w:rsidR="00E354EC" w:rsidRDefault="00E354EC" w:rsidP="00B21383">
      <w:pPr>
        <w:pStyle w:val="NormalWeb"/>
        <w:ind w:firstLine="720"/>
        <w:contextualSpacing/>
        <w:rPr>
          <w:rFonts w:ascii="Courier New" w:hAnsi="Courier New" w:cs="Courier New"/>
        </w:rPr>
      </w:pPr>
    </w:p>
    <w:p w14:paraId="05C1BE80" w14:textId="5E1D05C7" w:rsidR="003D6A1D" w:rsidRPr="00E354EC" w:rsidRDefault="003D6A1D" w:rsidP="00B21383">
      <w:pPr>
        <w:pStyle w:val="NormalWeb"/>
        <w:ind w:firstLine="720"/>
        <w:contextualSpacing/>
      </w:pPr>
      <w:bookmarkStart w:id="2" w:name="_Hlk82688622"/>
      <w:proofErr w:type="spellStart"/>
      <w:r w:rsidRPr="00E354EC">
        <w:t>siteData</w:t>
      </w:r>
      <w:proofErr w:type="spellEnd"/>
      <w:r w:rsidRPr="00E354EC">
        <w:t>:</w:t>
      </w:r>
    </w:p>
    <w:p w14:paraId="4B9AE7A5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NHC_site_metadata.csv</w:t>
      </w:r>
    </w:p>
    <w:p w14:paraId="10DBE894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all_</w:t>
      </w:r>
      <w:r w:rsidRPr="000B504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hc_ysi_data.csv</w:t>
      </w:r>
    </w:p>
    <w:p w14:paraId="5AA90283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NOAA_airpres.csv</w:t>
      </w:r>
    </w:p>
    <w:p w14:paraId="3D0D7AFA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</w:p>
    <w:p w14:paraId="00E0C95E" w14:textId="07F214D0" w:rsidR="003D6A1D" w:rsidRPr="00E354EC" w:rsidRDefault="003D6A1D" w:rsidP="00B21383">
      <w:pPr>
        <w:pStyle w:val="NormalWeb"/>
        <w:ind w:firstLine="720"/>
        <w:contextualSpacing/>
      </w:pPr>
      <w:proofErr w:type="spellStart"/>
      <w:r w:rsidRPr="00E354EC">
        <w:t>rating</w:t>
      </w:r>
      <w:r w:rsidR="00512B87" w:rsidRPr="00E354EC">
        <w:t>_</w:t>
      </w:r>
      <w:r w:rsidRPr="00E354EC">
        <w:t>curves</w:t>
      </w:r>
      <w:proofErr w:type="spellEnd"/>
    </w:p>
    <w:p w14:paraId="63C873CF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discharge_measurements.csv</w:t>
      </w:r>
    </w:p>
    <w:p w14:paraId="27E1A138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discharge_measurements_NHC_UNHC.csv</w:t>
      </w:r>
    </w:p>
    <w:p w14:paraId="244EBFB3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NHC_UNHC_Q.csv</w:t>
      </w:r>
    </w:p>
    <w:p w14:paraId="7DFFD6F8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</w:p>
    <w:p w14:paraId="0793B6A7" w14:textId="77777777" w:rsidR="003D6A1D" w:rsidRPr="00E354EC" w:rsidRDefault="003D6A1D" w:rsidP="00B21383">
      <w:pPr>
        <w:pStyle w:val="NormalWeb"/>
        <w:ind w:firstLine="720"/>
        <w:contextualSpacing/>
      </w:pPr>
      <w:proofErr w:type="spellStart"/>
      <w:r w:rsidRPr="00E354EC">
        <w:t>longitudin</w:t>
      </w:r>
      <w:r w:rsidR="00512B87" w:rsidRPr="00E354EC">
        <w:t>a</w:t>
      </w:r>
      <w:r w:rsidRPr="00E354EC">
        <w:t>l_sampling</w:t>
      </w:r>
      <w:proofErr w:type="spellEnd"/>
      <w:r w:rsidRPr="00E354EC">
        <w:t>:</w:t>
      </w:r>
    </w:p>
    <w:p w14:paraId="6C280DBF" w14:textId="77777777" w:rsidR="003D6A1D" w:rsidRDefault="003D6A1D" w:rsidP="00B21383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nhc_ch</w:t>
      </w:r>
      <w:r w:rsidR="00512B87"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nnel_crosssections.csv</w:t>
      </w:r>
    </w:p>
    <w:p w14:paraId="00CA3B0D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nhc_habitat_survey_20190225.csv</w:t>
      </w:r>
    </w:p>
    <w:p w14:paraId="73B30B31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nhc_habitat_su</w:t>
      </w:r>
      <w:r w:rsidR="00512B87"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vey_20190307.csv</w:t>
      </w:r>
    </w:p>
    <w:p w14:paraId="456228F4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NHCLongitudinalDO_20190308.csv</w:t>
      </w:r>
    </w:p>
    <w:p w14:paraId="566EDB0E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NHCLongitudinalDO</w:t>
      </w:r>
      <w:r w:rsidR="00512B87"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20191009.csv</w:t>
      </w:r>
    </w:p>
    <w:p w14:paraId="44B88AF0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</w:p>
    <w:p w14:paraId="43F2A4C4" w14:textId="77777777" w:rsidR="003D6A1D" w:rsidRPr="00E354EC" w:rsidRDefault="003D6A1D" w:rsidP="003D6A1D">
      <w:pPr>
        <w:pStyle w:val="NormalWeb"/>
        <w:ind w:firstLine="720"/>
        <w:contextualSpacing/>
      </w:pPr>
      <w:r w:rsidRPr="00E354EC">
        <w:t>wat</w:t>
      </w:r>
      <w:r w:rsidR="00512B87" w:rsidRPr="00E354EC">
        <w:t>e</w:t>
      </w:r>
      <w:r w:rsidRPr="00E354EC">
        <w:t>rshed:</w:t>
      </w:r>
    </w:p>
    <w:p w14:paraId="492C449E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nhcblands_usgs_stats.csv</w:t>
      </w:r>
    </w:p>
    <w:p w14:paraId="4F35D679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nlcd_1992-2016_summary.csv</w:t>
      </w:r>
    </w:p>
    <w:p w14:paraId="54484A93" w14:textId="77777777" w:rsidR="003D6A1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nld</w:t>
      </w:r>
      <w:r w:rsidR="00066AD6"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s.csv</w:t>
      </w:r>
    </w:p>
    <w:p w14:paraId="4436736C" w14:textId="30AE931B" w:rsidR="00512B87" w:rsidRPr="000B504D" w:rsidRDefault="003D6A1D" w:rsidP="003D6A1D">
      <w:pPr>
        <w:pStyle w:val="NormalWeb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  <w:r w:rsidR="00512B87"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a_air_temp</w:t>
      </w:r>
      <w:r w:rsidR="00512B87" w:rsidRPr="000B504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csv</w:t>
      </w:r>
    </w:p>
    <w:p w14:paraId="68C48815" w14:textId="77777777" w:rsidR="003D6A1D" w:rsidRDefault="003D6A1D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prism_raw.csv</w:t>
      </w:r>
    </w:p>
    <w:p w14:paraId="252B597D" w14:textId="77777777" w:rsidR="003D6A1D" w:rsidRDefault="003D6A1D" w:rsidP="00066AD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273BAC7" w14:textId="77777777" w:rsidR="003D6A1D" w:rsidRPr="00E354EC" w:rsidRDefault="003D6A1D" w:rsidP="00E354EC">
      <w:pPr>
        <w:pStyle w:val="NormalWeb"/>
        <w:ind w:firstLine="720"/>
        <w:contextualSpacing/>
      </w:pPr>
      <w:r w:rsidRPr="00E354EC">
        <w:t>h</w:t>
      </w:r>
      <w:r w:rsidR="00512B87" w:rsidRPr="00E354EC">
        <w:t>a</w:t>
      </w:r>
      <w:r w:rsidRPr="00E354EC">
        <w:t>ll:</w:t>
      </w:r>
    </w:p>
    <w:p w14:paraId="035697E9" w14:textId="2C0E66C4" w:rsidR="003D6A1D" w:rsidRDefault="003D6A1D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</w:t>
      </w:r>
      <w:r w:rsidR="00512B87"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discharge_temp_daily.csv</w:t>
      </w:r>
    </w:p>
    <w:p w14:paraId="4C2E3B60" w14:textId="77777777" w:rsidR="003D6A1D" w:rsidRDefault="003D6A1D" w:rsidP="003D6A1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hall_table_5_flood_stages_cbp.csv</w:t>
      </w:r>
    </w:p>
    <w:p w14:paraId="3E628166" w14:textId="77777777" w:rsidR="003D6A1D" w:rsidRDefault="003D6A1D" w:rsidP="003D6A1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</w:t>
      </w:r>
      <w:r w:rsidR="00512B87" w:rsidRPr="000B504D">
        <w:rPr>
          <w:rFonts w:ascii="Courier New" w:hAnsi="Courier New" w:cs="Courier New"/>
        </w:rPr>
        <w:t>ll_</w:t>
      </w:r>
      <w:r>
        <w:rPr>
          <w:rFonts w:ascii="Courier New" w:hAnsi="Courier New" w:cs="Courier New"/>
        </w:rPr>
        <w:t>table_13_p.cs</w:t>
      </w:r>
      <w:r w:rsidR="00512B87" w:rsidRPr="000B504D">
        <w:rPr>
          <w:rFonts w:ascii="Courier New" w:hAnsi="Courier New" w:cs="Courier New"/>
        </w:rPr>
        <w:t>v</w:t>
      </w:r>
    </w:p>
    <w:p w14:paraId="2947F653" w14:textId="6FAE19A6" w:rsidR="00512B87" w:rsidRPr="000B504D" w:rsidRDefault="003D6A1D" w:rsidP="003D6A1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</w:t>
      </w:r>
      <w:r w:rsidR="00512B87" w:rsidRPr="000B504D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l_table_14_nitrogen</w:t>
      </w:r>
      <w:r w:rsidR="00512B87" w:rsidRPr="000B504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csv</w:t>
      </w:r>
      <w:r w:rsidR="00066AD6" w:rsidRPr="000B504D">
        <w:rPr>
          <w:rFonts w:ascii="Courier New" w:hAnsi="Courier New" w:cs="Courier New"/>
        </w:rPr>
        <w:t xml:space="preserve"> </w:t>
      </w:r>
    </w:p>
    <w:p w14:paraId="2E411C77" w14:textId="77777777" w:rsidR="003D6A1D" w:rsidRDefault="003D6A1D" w:rsidP="00B21383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hall_table_15.csv</w:t>
      </w:r>
    </w:p>
    <w:p w14:paraId="0B1383AB" w14:textId="77777777" w:rsidR="003D6A1D" w:rsidRDefault="003D6A1D" w:rsidP="00B21383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hall_table_26.csv</w:t>
      </w:r>
    </w:p>
    <w:p w14:paraId="354AFDC0" w14:textId="77777777" w:rsidR="003D6A1D" w:rsidRDefault="003D6A1D" w:rsidP="00B21383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hall_tableA2_k_morphology.csv</w:t>
      </w:r>
    </w:p>
    <w:p w14:paraId="69F3842D" w14:textId="77777777" w:rsidR="00E354EC" w:rsidRDefault="003D6A1D" w:rsidP="00B21383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512B87"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ll_</w:t>
      </w:r>
      <w:r w:rsidR="00512B87" w:rsidRPr="000B504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</w:t>
      </w:r>
      <w:r w:rsidR="00512B87" w:rsidRPr="000B504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A2</w:t>
      </w:r>
      <w:r w:rsidR="00512B87"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k_mo</w:t>
      </w:r>
      <w:r w:rsidR="00512B87"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phology</w:t>
      </w:r>
      <w:r w:rsidR="00E354EC">
        <w:rPr>
          <w:rFonts w:ascii="Courier New" w:hAnsi="Courier New" w:cs="Courier New"/>
        </w:rPr>
        <w:t>_extended.csv</w:t>
      </w:r>
    </w:p>
    <w:p w14:paraId="413F7EAD" w14:textId="77777777" w:rsidR="00E354EC" w:rsidRDefault="00E354EC" w:rsidP="00B21383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hall_figure5_digi</w:t>
      </w:r>
      <w:r w:rsidR="00512B87" w:rsidRPr="000B504D">
        <w:rPr>
          <w:rFonts w:ascii="Courier New" w:hAnsi="Courier New" w:cs="Courier New"/>
        </w:rPr>
        <w:t>ti</w:t>
      </w:r>
      <w:r>
        <w:rPr>
          <w:rFonts w:ascii="Courier New" w:hAnsi="Courier New" w:cs="Courier New"/>
        </w:rPr>
        <w:t>zed_rati</w:t>
      </w:r>
      <w:r w:rsidR="00512B87" w:rsidRPr="000B504D">
        <w:rPr>
          <w:rFonts w:ascii="Courier New" w:hAnsi="Courier New" w:cs="Courier New"/>
        </w:rPr>
        <w:t>ng</w:t>
      </w:r>
      <w:r>
        <w:rPr>
          <w:rFonts w:ascii="Courier New" w:hAnsi="Courier New" w:cs="Courier New"/>
        </w:rPr>
        <w:t>curve.csv</w:t>
      </w:r>
    </w:p>
    <w:p w14:paraId="7E61C9EA" w14:textId="77777777" w:rsidR="00E354EC" w:rsidRDefault="00E354EC" w:rsidP="00B21383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hall_figure26_digitized_dailystage.csv</w:t>
      </w:r>
    </w:p>
    <w:p w14:paraId="4186B702" w14:textId="77777777" w:rsidR="00E354EC" w:rsidRDefault="00E354EC" w:rsidP="00B21383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hall_figu</w:t>
      </w:r>
      <w:r w:rsidR="00512B87"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e27_digitized_mean_daily_temp.cs</w:t>
      </w:r>
      <w:r w:rsidR="00512B87" w:rsidRPr="000B504D">
        <w:rPr>
          <w:rFonts w:ascii="Courier New" w:hAnsi="Courier New" w:cs="Courier New"/>
        </w:rPr>
        <w:t>v</w:t>
      </w:r>
    </w:p>
    <w:bookmarkEnd w:id="1"/>
    <w:bookmarkEnd w:id="2"/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3" w:name="anchorDescription"/>
      <w:bookmarkEnd w:id="3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67D44D61" w14:textId="77777777" w:rsidR="000B504D" w:rsidRDefault="000B504D" w:rsidP="000B504D">
      <w:pPr>
        <w:pStyle w:val="NormalWeb"/>
        <w:ind w:left="720"/>
        <w:contextualSpacing/>
      </w:pPr>
      <w:proofErr w:type="spellStart"/>
      <w:r w:rsidRPr="000B504D">
        <w:rPr>
          <w:rFonts w:ascii="Courier New" w:hAnsi="Courier New" w:cs="Courier New"/>
        </w:rPr>
        <w:t>master.R</w:t>
      </w:r>
      <w:proofErr w:type="spellEnd"/>
      <w:r>
        <w:rPr>
          <w:rFonts w:ascii="Courier New" w:hAnsi="Courier New" w:cs="Courier New"/>
        </w:rPr>
        <w:t xml:space="preserve"> </w:t>
      </w:r>
      <w:bookmarkStart w:id="4" w:name="_Hlk82680247"/>
      <w:r>
        <w:t>– Instructions f</w:t>
      </w:r>
      <w:bookmarkEnd w:id="4"/>
      <w:r>
        <w:t xml:space="preserve">or running the files in sequence to download and format data. This file is the same one for </w:t>
      </w:r>
      <w:proofErr w:type="gramStart"/>
      <w:r>
        <w:t>all of</w:t>
      </w:r>
      <w:proofErr w:type="gramEnd"/>
      <w:r>
        <w:t xml:space="preserve"> the supplementary data packages and the header information must be run before other files can be sourced.</w:t>
      </w:r>
    </w:p>
    <w:p w14:paraId="3F509637" w14:textId="74CFED6C" w:rsidR="000B504D" w:rsidRPr="000B504D" w:rsidRDefault="000B504D" w:rsidP="000B504D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B5D913" w14:textId="5655833F" w:rsidR="00521C97" w:rsidRDefault="000B504D" w:rsidP="000B504D">
      <w:pPr>
        <w:pStyle w:val="NormalWeb"/>
        <w:ind w:left="720"/>
        <w:contextualSpacing/>
      </w:pPr>
      <w:proofErr w:type="spellStart"/>
      <w:r w:rsidRPr="000B504D">
        <w:rPr>
          <w:rFonts w:ascii="Courier New" w:hAnsi="Courier New" w:cs="Courier New"/>
        </w:rPr>
        <w:t>helpers.R</w:t>
      </w:r>
      <w:proofErr w:type="spellEnd"/>
      <w:r>
        <w:rPr>
          <w:rFonts w:ascii="Courier New" w:hAnsi="Courier New" w:cs="Courier New"/>
        </w:rPr>
        <w:t xml:space="preserve"> </w:t>
      </w:r>
      <w:r>
        <w:t>– Functions used throughout the repository. This file can be sourced at the beginning of the file and doesn’t need to be opened</w:t>
      </w:r>
      <w:r w:rsidR="00521C97">
        <w:t>.</w:t>
      </w:r>
    </w:p>
    <w:p w14:paraId="6874959D" w14:textId="77777777" w:rsidR="00521C97" w:rsidRDefault="00521C97" w:rsidP="000B504D">
      <w:pPr>
        <w:pStyle w:val="NormalWeb"/>
        <w:ind w:left="720"/>
        <w:contextualSpacing/>
      </w:pPr>
    </w:p>
    <w:p w14:paraId="6E9272E3" w14:textId="4F50D6AB" w:rsidR="00E354EC" w:rsidRDefault="00E354EC" w:rsidP="00E354EC">
      <w:pPr>
        <w:pStyle w:val="NormalWeb"/>
        <w:ind w:left="720"/>
        <w:contextualSpacing/>
      </w:pPr>
      <w:r>
        <w:rPr>
          <w:rFonts w:ascii="Courier New" w:hAnsi="Courier New" w:cs="Courier New"/>
        </w:rPr>
        <w:t>NHC_site_metadata.csv</w:t>
      </w:r>
      <w:r>
        <w:rPr>
          <w:rFonts w:ascii="Courier New" w:hAnsi="Courier New" w:cs="Courier New"/>
        </w:rPr>
        <w:t xml:space="preserve"> –</w:t>
      </w:r>
      <w:r w:rsidRPr="00E354EC">
        <w:t xml:space="preserve"> metadata for sites included in the modern study including latitude, longitude, sensor offsets from the stream bed, upstream geomorphic characteristics, watershed areas (ws_area.km2), percent impervious surface cover (</w:t>
      </w:r>
      <w:proofErr w:type="spellStart"/>
      <w:r w:rsidRPr="00E354EC">
        <w:t>isc.percent</w:t>
      </w:r>
      <w:proofErr w:type="spellEnd"/>
      <w:r w:rsidRPr="00E354EC">
        <w:t xml:space="preserve">), </w:t>
      </w:r>
      <w:proofErr w:type="spellStart"/>
      <w:r w:rsidRPr="00E354EC">
        <w:t>comid</w:t>
      </w:r>
      <w:proofErr w:type="spellEnd"/>
      <w:r w:rsidRPr="00E354EC">
        <w:t xml:space="preserve"> and slope from the national hydrography dataset. </w:t>
      </w:r>
    </w:p>
    <w:p w14:paraId="6B4837A8" w14:textId="77777777" w:rsidR="00E354EC" w:rsidRPr="00E354EC" w:rsidRDefault="00E354EC" w:rsidP="00E354EC">
      <w:pPr>
        <w:pStyle w:val="NormalWeb"/>
        <w:ind w:left="720"/>
        <w:contextualSpacing/>
      </w:pPr>
    </w:p>
    <w:p w14:paraId="034E7318" w14:textId="6006B36C" w:rsidR="00E354EC" w:rsidRDefault="00E354EC" w:rsidP="00E354EC">
      <w:pPr>
        <w:pStyle w:val="NormalWeb"/>
        <w:ind w:firstLine="720"/>
        <w:contextualSpacing/>
      </w:pPr>
      <w:r>
        <w:rPr>
          <w:rFonts w:ascii="Courier New" w:hAnsi="Courier New" w:cs="Courier New"/>
        </w:rPr>
        <w:t>all_</w:t>
      </w:r>
      <w:r w:rsidRPr="000B504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hc_ysi_data.csv</w:t>
      </w:r>
      <w:r>
        <w:rPr>
          <w:rFonts w:ascii="Courier New" w:hAnsi="Courier New" w:cs="Courier New"/>
        </w:rPr>
        <w:t xml:space="preserve"> – </w:t>
      </w:r>
      <w:r>
        <w:t xml:space="preserve">Manually collected data from sensor visits </w:t>
      </w:r>
    </w:p>
    <w:p w14:paraId="7C1E2CD8" w14:textId="77777777" w:rsidR="00E354EC" w:rsidRPr="00E354EC" w:rsidRDefault="00E354EC" w:rsidP="00E354EC">
      <w:pPr>
        <w:pStyle w:val="NormalWeb"/>
        <w:ind w:firstLine="720"/>
        <w:contextualSpacing/>
      </w:pPr>
    </w:p>
    <w:p w14:paraId="73A2004F" w14:textId="5CE296A0" w:rsidR="00E354EC" w:rsidRPr="00E354EC" w:rsidRDefault="00E354EC" w:rsidP="00E354EC">
      <w:pPr>
        <w:pStyle w:val="NormalWeb"/>
        <w:ind w:left="720"/>
        <w:contextualSpacing/>
      </w:pPr>
      <w:r>
        <w:rPr>
          <w:rFonts w:ascii="Courier New" w:hAnsi="Courier New" w:cs="Courier New"/>
        </w:rPr>
        <w:t>NOAA_airpres.csv</w:t>
      </w:r>
      <w:r>
        <w:rPr>
          <w:rFonts w:ascii="Courier New" w:hAnsi="Courier New" w:cs="Courier New"/>
        </w:rPr>
        <w:t xml:space="preserve"> – </w:t>
      </w:r>
      <w:r>
        <w:t xml:space="preserve">Air pressure data downloaded from the National Oceanic and Atmospheric Administration based on the latitude and longitude of the study reach outlet. </w:t>
      </w:r>
    </w:p>
    <w:p w14:paraId="28F2D76E" w14:textId="77777777" w:rsidR="00E354EC" w:rsidRDefault="00E354EC" w:rsidP="00E354EC">
      <w:pPr>
        <w:pStyle w:val="NormalWeb"/>
        <w:ind w:firstLine="720"/>
        <w:contextualSpacing/>
        <w:rPr>
          <w:rFonts w:ascii="Courier New" w:hAnsi="Courier New" w:cs="Courier New"/>
        </w:rPr>
      </w:pPr>
    </w:p>
    <w:p w14:paraId="16BD452B" w14:textId="76133100" w:rsidR="002D49B1" w:rsidRPr="00E354EC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discharge_measurements.csv</w:t>
      </w:r>
      <w:r w:rsidRPr="00E354EC">
        <w:t xml:space="preserve"> </w:t>
      </w:r>
      <w:r>
        <w:t>– Manually measured discharge and velocities from all sites.</w:t>
      </w:r>
    </w:p>
    <w:p w14:paraId="25E310A6" w14:textId="6FD3B8AE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13027DDC" w14:textId="2FD95270" w:rsidR="00E354EC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discharge_measurements_NHC_UNHC.csv</w:t>
      </w:r>
      <w:r w:rsidRPr="00E354EC">
        <w:t xml:space="preserve"> </w:t>
      </w:r>
      <w:r>
        <w:t xml:space="preserve">– data </w:t>
      </w:r>
      <w:r w:rsidR="002D49B1">
        <w:t xml:space="preserve">paired with discharge measurements </w:t>
      </w:r>
      <w:r>
        <w:t>for the upstream and downstream sites</w:t>
      </w:r>
    </w:p>
    <w:p w14:paraId="3F3C6628" w14:textId="77777777" w:rsidR="002D49B1" w:rsidRDefault="002D49B1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1A31452" w14:textId="27B2576B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NHC_UNHC_Q.csv</w:t>
      </w:r>
      <w:r w:rsidR="002D49B1">
        <w:rPr>
          <w:rFonts w:ascii="Courier New" w:hAnsi="Courier New" w:cs="Courier New"/>
        </w:rPr>
        <w:t xml:space="preserve"> – </w:t>
      </w:r>
      <w:r w:rsidR="002D49B1">
        <w:t>discharge measurements for the upstream and downstream sites</w:t>
      </w:r>
    </w:p>
    <w:p w14:paraId="484F7EDB" w14:textId="77777777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09250A4B" w14:textId="6D089365" w:rsidR="002D49B1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nhc_ch</w:t>
      </w:r>
      <w:r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nnel_crosssections.csv</w:t>
      </w:r>
      <w:r w:rsidR="002D49B1" w:rsidRPr="002D49B1">
        <w:t xml:space="preserve"> </w:t>
      </w:r>
      <w:r w:rsidR="002D49B1">
        <w:t>– Compi</w:t>
      </w:r>
      <w:r w:rsidR="002D49B1" w:rsidRPr="00E354EC">
        <w:t>l</w:t>
      </w:r>
      <w:r w:rsidR="002D49B1">
        <w:t>ed data fr</w:t>
      </w:r>
      <w:r w:rsidR="002D49B1" w:rsidRPr="00E354EC">
        <w:t>o</w:t>
      </w:r>
      <w:r w:rsidR="002D49B1">
        <w:t>m geomorphic surveys in the 1 km upstream of the upstream and downstream sampling sites</w:t>
      </w:r>
    </w:p>
    <w:p w14:paraId="3B120164" w14:textId="3B200926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16150138" w14:textId="03CE16A0" w:rsidR="002D49B1" w:rsidRPr="00E354EC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nhc_habitat_survey_20190225.csv</w:t>
      </w:r>
      <w:r w:rsidR="002D49B1" w:rsidRPr="002D49B1">
        <w:t xml:space="preserve"> </w:t>
      </w:r>
      <w:r w:rsidR="002D49B1">
        <w:t>– Survey of hab</w:t>
      </w:r>
      <w:r w:rsidR="002D49B1" w:rsidRPr="00E354EC">
        <w:t>i</w:t>
      </w:r>
      <w:r w:rsidR="002D49B1">
        <w:t>tat changes along the en</w:t>
      </w:r>
      <w:r w:rsidR="002D49B1" w:rsidRPr="00E354EC">
        <w:t>t</w:t>
      </w:r>
      <w:r w:rsidR="002D49B1">
        <w:t>ire study reach on 25 Feb 2019.</w:t>
      </w:r>
    </w:p>
    <w:p w14:paraId="3CCC289A" w14:textId="3EDC9005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7F3E7C86" w14:textId="530ADDE0" w:rsidR="00E354EC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nhc_habitat_su</w:t>
      </w:r>
      <w:r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vey_20190307.csv</w:t>
      </w:r>
      <w:r w:rsidR="002D49B1" w:rsidRPr="002D49B1">
        <w:t xml:space="preserve"> </w:t>
      </w:r>
      <w:r w:rsidR="002D49B1">
        <w:t xml:space="preserve"> - Survey of habitat changes along the entire stu</w:t>
      </w:r>
      <w:r w:rsidR="002D49B1" w:rsidRPr="00E354EC">
        <w:t>d</w:t>
      </w:r>
      <w:r w:rsidR="002D49B1">
        <w:t>y reach on 7 March 2019.</w:t>
      </w:r>
    </w:p>
    <w:p w14:paraId="62EEC598" w14:textId="77777777" w:rsidR="002D49B1" w:rsidRDefault="002D49B1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3CA5C98" w14:textId="00745580" w:rsidR="002D49B1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NHCLongitudinalDO_20190308.csv</w:t>
      </w:r>
      <w:r w:rsidR="002D49B1" w:rsidRPr="002D49B1">
        <w:t xml:space="preserve"> </w:t>
      </w:r>
      <w:r w:rsidR="002D49B1">
        <w:t>– Lo</w:t>
      </w:r>
      <w:r w:rsidR="002D49B1" w:rsidRPr="00E354EC">
        <w:t>n</w:t>
      </w:r>
      <w:r w:rsidR="002D49B1">
        <w:t>gitudin</w:t>
      </w:r>
      <w:r w:rsidR="002D49B1" w:rsidRPr="00E354EC">
        <w:t>al</w:t>
      </w:r>
      <w:r w:rsidR="002D49B1">
        <w:t xml:space="preserve"> samples of water chemistry and widths and thalweg depths along the entire study reach on 8 March 2019.</w:t>
      </w:r>
    </w:p>
    <w:p w14:paraId="0A00CBF9" w14:textId="77777777" w:rsidR="002D49B1" w:rsidRDefault="002D49B1" w:rsidP="00AD15A6">
      <w:pPr>
        <w:pStyle w:val="NormalWeb"/>
        <w:ind w:left="720"/>
        <w:contextualSpacing/>
      </w:pPr>
    </w:p>
    <w:p w14:paraId="7CF5E58D" w14:textId="7CDA5493" w:rsidR="002D49B1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NHCLongitudinalDO</w:t>
      </w:r>
      <w:r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20191009.csv</w:t>
      </w:r>
      <w:r w:rsidR="002D49B1" w:rsidRPr="002D49B1">
        <w:t xml:space="preserve"> </w:t>
      </w:r>
      <w:r w:rsidR="002D49B1">
        <w:t xml:space="preserve">– Longitudinal </w:t>
      </w:r>
      <w:r w:rsidR="002D49B1" w:rsidRPr="00E354EC">
        <w:t>sampl</w:t>
      </w:r>
      <w:r w:rsidR="002D49B1">
        <w:t>es of water chem</w:t>
      </w:r>
      <w:r w:rsidR="002D49B1" w:rsidRPr="00E354EC">
        <w:t>i</w:t>
      </w:r>
      <w:r w:rsidR="002D49B1">
        <w:t>stry and widths and thalwe</w:t>
      </w:r>
      <w:r w:rsidR="002D49B1" w:rsidRPr="00E354EC">
        <w:t>g</w:t>
      </w:r>
      <w:r w:rsidR="002D49B1">
        <w:t xml:space="preserve"> depths along the entire study reach on 9 Oct 2019.</w:t>
      </w:r>
    </w:p>
    <w:p w14:paraId="5EEB90D9" w14:textId="77777777" w:rsidR="002D49B1" w:rsidRDefault="002D49B1" w:rsidP="00AD15A6">
      <w:pPr>
        <w:pStyle w:val="NormalWeb"/>
        <w:ind w:left="720"/>
        <w:contextualSpacing/>
      </w:pPr>
    </w:p>
    <w:p w14:paraId="3874006D" w14:textId="77777777" w:rsidR="002D49B1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nhcblands_usgs_stats.csv</w:t>
      </w:r>
      <w:r w:rsidR="002D49B1" w:rsidRPr="002D49B1">
        <w:t xml:space="preserve"> </w:t>
      </w:r>
      <w:r w:rsidR="002D49B1">
        <w:t>– data and calculated metr</w:t>
      </w:r>
      <w:r w:rsidR="002D49B1" w:rsidRPr="00E354EC">
        <w:t>i</w:t>
      </w:r>
      <w:r w:rsidR="002D49B1">
        <w:t>cs (Richards Baker Index (RBI), autoregressive coefficie</w:t>
      </w:r>
      <w:r w:rsidR="002D49B1" w:rsidRPr="00E354EC">
        <w:t>n</w:t>
      </w:r>
      <w:r w:rsidR="002D49B1">
        <w:t>t (ar_1), and 5</w:t>
      </w:r>
      <w:r w:rsidR="002D49B1" w:rsidRPr="002D49B1">
        <w:rPr>
          <w:vertAlign w:val="superscript"/>
        </w:rPr>
        <w:t>th</w:t>
      </w:r>
      <w:r w:rsidR="002D49B1">
        <w:t xml:space="preserve"> quantile of discharge (q05)) for discharge at the Eno River USGS </w:t>
      </w:r>
      <w:r w:rsidR="002D49B1" w:rsidRPr="00E354EC">
        <w:t>g</w:t>
      </w:r>
      <w:r w:rsidR="002D49B1">
        <w:t>auge, from a basin neighboring NHC.</w:t>
      </w:r>
    </w:p>
    <w:p w14:paraId="1445E169" w14:textId="3A0C16FA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5670E30D" w14:textId="496E1750" w:rsidR="002D49B1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nlcd_1992-2016_summary.csv</w:t>
      </w:r>
      <w:r w:rsidR="002D49B1" w:rsidRPr="002D49B1">
        <w:t xml:space="preserve"> </w:t>
      </w:r>
      <w:r w:rsidR="002D49B1">
        <w:t xml:space="preserve"> - Data from the National Land Cover Dataset on total land area (</w:t>
      </w:r>
      <w:proofErr w:type="spellStart"/>
      <w:r w:rsidR="002D49B1">
        <w:t>CellTally</w:t>
      </w:r>
      <w:proofErr w:type="spellEnd"/>
      <w:r w:rsidR="002D49B1">
        <w:t xml:space="preserve">) in the NHC watershed in each land </w:t>
      </w:r>
      <w:r w:rsidR="002D49B1" w:rsidRPr="00E354EC">
        <w:t>u</w:t>
      </w:r>
      <w:r w:rsidR="002D49B1">
        <w:t>se category during each sur</w:t>
      </w:r>
      <w:r w:rsidR="002D49B1" w:rsidRPr="00E354EC">
        <w:t>ve</w:t>
      </w:r>
      <w:r w:rsidR="002D49B1">
        <w:t>y year.</w:t>
      </w:r>
      <w:r w:rsidR="002D49B1" w:rsidRPr="002D49B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2D49B1" w:rsidRPr="002D49B1">
        <w:t>(</w:t>
      </w:r>
      <w:proofErr w:type="gramStart"/>
      <w:r w:rsidR="002D49B1" w:rsidRPr="002D49B1">
        <w:t>see</w:t>
      </w:r>
      <w:proofErr w:type="gramEnd"/>
      <w:r w:rsidR="002D49B1" w:rsidRPr="002D49B1">
        <w:t xml:space="preserve"> DataS4 to generate)</w:t>
      </w:r>
    </w:p>
    <w:p w14:paraId="57E53AB5" w14:textId="06A13805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76F9BCD3" w14:textId="405D9C0D" w:rsidR="002D49B1" w:rsidRPr="002D49B1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nld</w:t>
      </w:r>
      <w:r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s.csv</w:t>
      </w:r>
      <w:r w:rsidR="002D49B1" w:rsidRPr="002D49B1">
        <w:t xml:space="preserve"> </w:t>
      </w:r>
      <w:r w:rsidR="002D49B1">
        <w:t xml:space="preserve">– Data on precipitation from NLDAS summarized over the </w:t>
      </w:r>
      <w:r w:rsidR="002D49B1" w:rsidRPr="00E354EC">
        <w:t>watershed</w:t>
      </w:r>
      <w:r w:rsidR="002D49B1">
        <w:t xml:space="preserve"> area (see DataS4 to generate)</w:t>
      </w:r>
    </w:p>
    <w:p w14:paraId="100A0920" w14:textId="65CDF09F" w:rsidR="00E354EC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C0CBC28" w14:textId="65D236E4" w:rsidR="00E354EC" w:rsidRDefault="00E354EC" w:rsidP="00AD15A6">
      <w:pPr>
        <w:pStyle w:val="NormalWeb"/>
        <w:ind w:left="720"/>
        <w:contextualSpacing/>
      </w:pPr>
      <w:r>
        <w:rPr>
          <w:rFonts w:ascii="Courier New" w:hAnsi="Courier New" w:cs="Courier New"/>
        </w:rPr>
        <w:t>no</w:t>
      </w:r>
      <w:r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a_air_temp</w:t>
      </w:r>
      <w:r w:rsidRPr="000B504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csv</w:t>
      </w:r>
      <w:r w:rsidR="002D49B1">
        <w:rPr>
          <w:rFonts w:ascii="Courier New" w:hAnsi="Courier New" w:cs="Courier New"/>
        </w:rPr>
        <w:t xml:space="preserve"> – </w:t>
      </w:r>
      <w:r w:rsidR="002D49B1">
        <w:t xml:space="preserve">Daily air temperature data from </w:t>
      </w:r>
      <w:r w:rsidR="00AD15A6">
        <w:t xml:space="preserve">the </w:t>
      </w:r>
      <w:r w:rsidR="002D49B1">
        <w:t>N</w:t>
      </w:r>
      <w:r w:rsidR="00AD15A6">
        <w:t xml:space="preserve">ational </w:t>
      </w:r>
      <w:r w:rsidR="002D49B1">
        <w:t>O</w:t>
      </w:r>
      <w:r w:rsidR="00AD15A6">
        <w:t xml:space="preserve">ceanic and </w:t>
      </w:r>
      <w:r w:rsidR="002D49B1">
        <w:t>A</w:t>
      </w:r>
      <w:r w:rsidR="00AD15A6">
        <w:t xml:space="preserve">tmospheric </w:t>
      </w:r>
      <w:r w:rsidR="002D49B1">
        <w:t>A</w:t>
      </w:r>
      <w:r w:rsidR="00AD15A6">
        <w:t>dministration</w:t>
      </w:r>
      <w:r w:rsidR="002D49B1">
        <w:t xml:space="preserve"> based on the latitude and longitude of the study reach outlet.</w:t>
      </w:r>
    </w:p>
    <w:p w14:paraId="4C90BD7E" w14:textId="77777777" w:rsidR="00AD15A6" w:rsidRPr="002D49B1" w:rsidRDefault="00AD15A6" w:rsidP="00E354EC">
      <w:pPr>
        <w:pStyle w:val="NormalWeb"/>
        <w:ind w:firstLine="720"/>
        <w:contextualSpacing/>
      </w:pPr>
    </w:p>
    <w:p w14:paraId="3F9B38D3" w14:textId="13E3529A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prism_raw.csv</w:t>
      </w:r>
      <w:r w:rsidR="00AD15A6" w:rsidRPr="00AD15A6">
        <w:t xml:space="preserve"> </w:t>
      </w:r>
      <w:r w:rsidR="00AD15A6">
        <w:t xml:space="preserve">– Precipitation data from PRISM. </w:t>
      </w:r>
      <w:r w:rsidR="00AD15A6" w:rsidRPr="00AD15A6">
        <w:t>(</w:t>
      </w:r>
      <w:proofErr w:type="gramStart"/>
      <w:r w:rsidR="00AD15A6" w:rsidRPr="00AD15A6">
        <w:t>see</w:t>
      </w:r>
      <w:proofErr w:type="gramEnd"/>
      <w:r w:rsidR="00AD15A6" w:rsidRPr="00AD15A6">
        <w:t xml:space="preserve"> DataS4 to generate)</w:t>
      </w:r>
    </w:p>
    <w:p w14:paraId="67762A9D" w14:textId="111E1806" w:rsidR="00E354EC" w:rsidRPr="00E354EC" w:rsidRDefault="00E354EC" w:rsidP="00AD15A6">
      <w:pPr>
        <w:pStyle w:val="NormalWeb"/>
        <w:contextualSpacing/>
      </w:pPr>
    </w:p>
    <w:p w14:paraId="3B4DB0D0" w14:textId="35AF28A1" w:rsidR="00E354EC" w:rsidRDefault="00E354EC" w:rsidP="00E354EC">
      <w:pPr>
        <w:pStyle w:val="NormalWeb"/>
        <w:ind w:left="720"/>
        <w:contextualSpacing/>
      </w:pPr>
      <w:r>
        <w:rPr>
          <w:rFonts w:ascii="Courier New" w:hAnsi="Courier New" w:cs="Courier New"/>
        </w:rPr>
        <w:t>hall</w:t>
      </w:r>
      <w:r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discharge_temp_daily.csv</w:t>
      </w:r>
      <w:r w:rsidR="00AD15A6" w:rsidRPr="00AD15A6">
        <w:t xml:space="preserve"> </w:t>
      </w:r>
      <w:r w:rsidR="00AD15A6">
        <w:t>– Temperature and discharge compiled from digitized figures in Hall 1970 and 1972.</w:t>
      </w:r>
    </w:p>
    <w:p w14:paraId="1BB67119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E84E4FE" w14:textId="53530C43" w:rsidR="00E354EC" w:rsidRDefault="00E354EC" w:rsidP="00E354EC">
      <w:pPr>
        <w:pStyle w:val="NormalWeb"/>
        <w:ind w:left="720"/>
        <w:contextualSpacing/>
      </w:pPr>
      <w:r>
        <w:rPr>
          <w:rFonts w:ascii="Courier New" w:hAnsi="Courier New" w:cs="Courier New"/>
        </w:rPr>
        <w:t>hall_table_5_flood_stages_cbp.csv</w:t>
      </w:r>
      <w:r w:rsidR="00AD15A6" w:rsidRPr="00AD15A6">
        <w:t xml:space="preserve"> </w:t>
      </w:r>
      <w:r w:rsidR="00AD15A6">
        <w:t>– Data table 5 from Hall 1970</w:t>
      </w:r>
    </w:p>
    <w:p w14:paraId="340A44E7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3B51BE6A" w14:textId="09020E3D" w:rsidR="00E354EC" w:rsidRDefault="00E354EC" w:rsidP="00E354EC">
      <w:pPr>
        <w:pStyle w:val="NormalWeb"/>
        <w:ind w:left="720"/>
        <w:contextualSpacing/>
      </w:pPr>
      <w:r>
        <w:rPr>
          <w:rFonts w:ascii="Courier New" w:hAnsi="Courier New" w:cs="Courier New"/>
        </w:rPr>
        <w:t>ha</w:t>
      </w:r>
      <w:r w:rsidRPr="000B504D">
        <w:rPr>
          <w:rFonts w:ascii="Courier New" w:hAnsi="Courier New" w:cs="Courier New"/>
        </w:rPr>
        <w:t>ll_</w:t>
      </w:r>
      <w:r>
        <w:rPr>
          <w:rFonts w:ascii="Courier New" w:hAnsi="Courier New" w:cs="Courier New"/>
        </w:rPr>
        <w:t>table_13_p.cs</w:t>
      </w:r>
      <w:r w:rsidRPr="000B504D">
        <w:rPr>
          <w:rFonts w:ascii="Courier New" w:hAnsi="Courier New" w:cs="Courier New"/>
        </w:rPr>
        <w:t>v</w:t>
      </w:r>
      <w:r w:rsidR="00AD15A6" w:rsidRPr="00AD15A6">
        <w:t xml:space="preserve"> </w:t>
      </w:r>
      <w:r w:rsidR="00AD15A6">
        <w:t xml:space="preserve">– </w:t>
      </w:r>
      <w:bookmarkStart w:id="5" w:name="_Hlk82689858"/>
      <w:r w:rsidR="00AD15A6">
        <w:t>Data table 13 from H</w:t>
      </w:r>
      <w:r w:rsidR="00AD15A6" w:rsidRPr="00E354EC">
        <w:t>all</w:t>
      </w:r>
      <w:r w:rsidR="00AD15A6">
        <w:t xml:space="preserve"> 1970</w:t>
      </w:r>
      <w:bookmarkEnd w:id="5"/>
    </w:p>
    <w:p w14:paraId="2EE8F61B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4A02AFB0" w14:textId="48BB6871" w:rsidR="00E354EC" w:rsidRPr="000B504D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</w:t>
      </w:r>
      <w:r w:rsidRPr="000B504D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l_table_14_nitrogen</w:t>
      </w:r>
      <w:r w:rsidRPr="000B504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csv</w:t>
      </w:r>
      <w:r w:rsidRPr="000B504D">
        <w:rPr>
          <w:rFonts w:ascii="Courier New" w:hAnsi="Courier New" w:cs="Courier New"/>
        </w:rPr>
        <w:t xml:space="preserve"> </w:t>
      </w:r>
      <w:r w:rsidR="00AD15A6">
        <w:rPr>
          <w:rFonts w:ascii="Courier New" w:hAnsi="Courier New" w:cs="Courier New"/>
        </w:rPr>
        <w:t xml:space="preserve">- </w:t>
      </w:r>
      <w:r w:rsidR="00AD15A6">
        <w:t>Data table 1</w:t>
      </w:r>
      <w:r w:rsidR="00AD15A6">
        <w:t>4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</w:p>
    <w:p w14:paraId="4ADA3680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41AE234" w14:textId="3A362946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hall_table_15.csv</w:t>
      </w:r>
      <w:r w:rsidR="00AD15A6">
        <w:rPr>
          <w:rFonts w:ascii="Courier New" w:hAnsi="Courier New" w:cs="Courier New"/>
        </w:rPr>
        <w:t xml:space="preserve"> - </w:t>
      </w:r>
      <w:r w:rsidR="00AD15A6">
        <w:t xml:space="preserve">Data table </w:t>
      </w:r>
      <w:r w:rsidR="00AD15A6">
        <w:t>15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</w:p>
    <w:p w14:paraId="5EF9F678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7664DAFA" w14:textId="30699EB3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hall_table_26.csv</w:t>
      </w:r>
      <w:r w:rsidR="00AD15A6">
        <w:rPr>
          <w:rFonts w:ascii="Courier New" w:hAnsi="Courier New" w:cs="Courier New"/>
        </w:rPr>
        <w:t xml:space="preserve"> - </w:t>
      </w:r>
      <w:r w:rsidR="00AD15A6">
        <w:t xml:space="preserve">Data table </w:t>
      </w:r>
      <w:r w:rsidR="00AD15A6">
        <w:t>26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</w:p>
    <w:p w14:paraId="2F7E7E9E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16318CDA" w14:textId="36713156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hall_tableA2_k_morphology.csv</w:t>
      </w:r>
      <w:r w:rsidR="00AD15A6">
        <w:rPr>
          <w:rFonts w:ascii="Courier New" w:hAnsi="Courier New" w:cs="Courier New"/>
        </w:rPr>
        <w:t xml:space="preserve"> - </w:t>
      </w:r>
      <w:r w:rsidR="00AD15A6">
        <w:t xml:space="preserve">Data table </w:t>
      </w:r>
      <w:r w:rsidR="00AD15A6">
        <w:t>A2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</w:p>
    <w:p w14:paraId="12B62F18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05F54D8F" w14:textId="22CC4D17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Pr="000B504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ll_</w:t>
      </w:r>
      <w:r w:rsidRPr="000B504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</w:t>
      </w:r>
      <w:r w:rsidRPr="000B504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A2</w:t>
      </w:r>
      <w:r w:rsidRPr="000B504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k_mo</w:t>
      </w:r>
      <w:r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phology_extended.csv</w:t>
      </w:r>
      <w:r w:rsidR="00AD15A6">
        <w:rPr>
          <w:rFonts w:ascii="Courier New" w:hAnsi="Courier New" w:cs="Courier New"/>
        </w:rPr>
        <w:t xml:space="preserve"> - </w:t>
      </w:r>
      <w:r w:rsidR="00AD15A6">
        <w:t xml:space="preserve">Data table </w:t>
      </w:r>
      <w:r w:rsidR="00AD15A6">
        <w:t>A2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  <w:r w:rsidR="00AD15A6">
        <w:t xml:space="preserve"> extended to include calculations of gas exchange in other units</w:t>
      </w:r>
    </w:p>
    <w:p w14:paraId="1F30C563" w14:textId="77777777" w:rsidR="00AD15A6" w:rsidRDefault="00AD15A6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EAD0991" w14:textId="723966FC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hall_figure5_digi</w:t>
      </w:r>
      <w:r w:rsidRPr="000B504D">
        <w:rPr>
          <w:rFonts w:ascii="Courier New" w:hAnsi="Courier New" w:cs="Courier New"/>
        </w:rPr>
        <w:t>ti</w:t>
      </w:r>
      <w:r>
        <w:rPr>
          <w:rFonts w:ascii="Courier New" w:hAnsi="Courier New" w:cs="Courier New"/>
        </w:rPr>
        <w:t>zed_rati</w:t>
      </w:r>
      <w:r w:rsidRPr="000B504D">
        <w:rPr>
          <w:rFonts w:ascii="Courier New" w:hAnsi="Courier New" w:cs="Courier New"/>
        </w:rPr>
        <w:t>ng</w:t>
      </w:r>
      <w:r>
        <w:rPr>
          <w:rFonts w:ascii="Courier New" w:hAnsi="Courier New" w:cs="Courier New"/>
        </w:rPr>
        <w:t>curve.csv</w:t>
      </w:r>
      <w:r w:rsidR="00AD15A6">
        <w:rPr>
          <w:rFonts w:ascii="Courier New" w:hAnsi="Courier New" w:cs="Courier New"/>
        </w:rPr>
        <w:t xml:space="preserve"> - </w:t>
      </w:r>
      <w:r w:rsidR="00AD15A6">
        <w:t xml:space="preserve">Data </w:t>
      </w:r>
      <w:r w:rsidR="00AD15A6">
        <w:t>digitized from figure</w:t>
      </w:r>
      <w:r w:rsidR="00AD15A6">
        <w:t xml:space="preserve"> </w:t>
      </w:r>
      <w:r w:rsidR="00AD15A6">
        <w:t>5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</w:p>
    <w:p w14:paraId="08E77C69" w14:textId="77777777" w:rsidR="00AD15A6" w:rsidRDefault="00AD15A6" w:rsidP="00AD15A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2DF5352B" w14:textId="2D1139E9" w:rsidR="00AD15A6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hall_figure26_digitized_dailystage.csv</w:t>
      </w:r>
      <w:r w:rsidR="00AD15A6" w:rsidRPr="00AD15A6">
        <w:t xml:space="preserve"> </w:t>
      </w:r>
      <w:r w:rsidR="00AD15A6">
        <w:t>Data digitized from figure</w:t>
      </w:r>
      <w:r w:rsidR="00AD15A6">
        <w:t xml:space="preserve"> 26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</w:p>
    <w:p w14:paraId="3F54D65E" w14:textId="33058A5D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7ED3D446" w14:textId="69CF5DEC" w:rsidR="00AD15A6" w:rsidRDefault="00E354EC" w:rsidP="00AD15A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hall_figu</w:t>
      </w:r>
      <w:r w:rsidRPr="000B504D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e27_digitized_mean_daily_temp.cs</w:t>
      </w:r>
      <w:r w:rsidRPr="000B504D">
        <w:rPr>
          <w:rFonts w:ascii="Courier New" w:hAnsi="Courier New" w:cs="Courier New"/>
        </w:rPr>
        <w:t>v</w:t>
      </w:r>
      <w:r w:rsidR="00AD15A6">
        <w:rPr>
          <w:rFonts w:ascii="Courier New" w:hAnsi="Courier New" w:cs="Courier New"/>
        </w:rPr>
        <w:t xml:space="preserve"> - </w:t>
      </w:r>
      <w:r w:rsidR="00AD15A6">
        <w:t xml:space="preserve">Data digitized from figure </w:t>
      </w:r>
      <w:r w:rsidR="00AD15A6">
        <w:t>27</w:t>
      </w:r>
      <w:r w:rsidR="00AD15A6">
        <w:t xml:space="preserve"> from H</w:t>
      </w:r>
      <w:r w:rsidR="00AD15A6" w:rsidRPr="00E354EC">
        <w:t>all</w:t>
      </w:r>
      <w:r w:rsidR="00AD15A6">
        <w:t xml:space="preserve"> 1970</w:t>
      </w:r>
    </w:p>
    <w:p w14:paraId="34B0B40F" w14:textId="1F8371D3" w:rsidR="00E354EC" w:rsidRDefault="00E354EC" w:rsidP="00E354EC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1D3D95C" w14:textId="77777777" w:rsidR="00B21383" w:rsidRDefault="00B21383" w:rsidP="00B21383">
      <w:pPr>
        <w:pStyle w:val="NormalWeb"/>
        <w:spacing w:before="240" w:beforeAutospacing="0" w:after="200" w:afterAutospacing="0"/>
        <w:ind w:left="720"/>
        <w:contextualSpacing/>
      </w:pPr>
    </w:p>
    <w:sectPr w:rsidR="00B2138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0B504D"/>
    <w:rsid w:val="00190B30"/>
    <w:rsid w:val="00190D2A"/>
    <w:rsid w:val="002D14A6"/>
    <w:rsid w:val="002D49B1"/>
    <w:rsid w:val="003B20C2"/>
    <w:rsid w:val="003D6A1D"/>
    <w:rsid w:val="003F10E2"/>
    <w:rsid w:val="00494D0A"/>
    <w:rsid w:val="00512B87"/>
    <w:rsid w:val="00521C97"/>
    <w:rsid w:val="005E11B7"/>
    <w:rsid w:val="007069BC"/>
    <w:rsid w:val="00763B0D"/>
    <w:rsid w:val="007771E1"/>
    <w:rsid w:val="00A649F8"/>
    <w:rsid w:val="00AC12EF"/>
    <w:rsid w:val="00AD15A6"/>
    <w:rsid w:val="00AD3A41"/>
    <w:rsid w:val="00B21383"/>
    <w:rsid w:val="00BB0B8D"/>
    <w:rsid w:val="00BB7CC4"/>
    <w:rsid w:val="00C763EA"/>
    <w:rsid w:val="00C91960"/>
    <w:rsid w:val="00CA3DF2"/>
    <w:rsid w:val="00D06599"/>
    <w:rsid w:val="00D24B11"/>
    <w:rsid w:val="00D55BBE"/>
    <w:rsid w:val="00E27897"/>
    <w:rsid w:val="00E354EC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Alice Carter</cp:lastModifiedBy>
  <cp:revision>3</cp:revision>
  <cp:lastPrinted>2014-02-13T21:42:00Z</cp:lastPrinted>
  <dcterms:created xsi:type="dcterms:W3CDTF">2021-09-16T17:08:00Z</dcterms:created>
  <dcterms:modified xsi:type="dcterms:W3CDTF">2021-09-16T19:06:00Z</dcterms:modified>
</cp:coreProperties>
</file>