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5CA15" w14:textId="77811B88" w:rsidR="003920DC" w:rsidRPr="00EC5721" w:rsidRDefault="00422CF6" w:rsidP="00EC5721">
      <w:pPr>
        <w:jc w:val="center"/>
        <w:rPr>
          <w:b/>
          <w:bCs/>
        </w:rPr>
      </w:pPr>
      <w:r w:rsidRPr="00EC5721">
        <w:rPr>
          <w:b/>
          <w:bCs/>
        </w:rPr>
        <w:t>Notes on Dissolved Oxygen Estimation:</w:t>
      </w:r>
    </w:p>
    <w:p w14:paraId="5E082325" w14:textId="77777777" w:rsidR="000345AB" w:rsidRPr="00DF11D3" w:rsidRDefault="000345AB">
      <w:pPr>
        <w:rPr>
          <w:u w:val="single"/>
        </w:rPr>
      </w:pPr>
      <w:r w:rsidRPr="00DF11D3">
        <w:rPr>
          <w:u w:val="single"/>
        </w:rPr>
        <w:t xml:space="preserve">Basic equation: </w:t>
      </w:r>
    </w:p>
    <w:p w14:paraId="60FEAFD8" w14:textId="4846C533" w:rsidR="000345AB" w:rsidRDefault="00422CF6">
      <w:r>
        <w:t>Consider an extensive stream where the flow is uniform.</w:t>
      </w:r>
      <w:r w:rsidR="000345AB">
        <w:t xml:space="preserve">  The mass balance equation for oxygen is</w:t>
      </w:r>
    </w:p>
    <w:p w14:paraId="5F6AAFE7" w14:textId="47F00B8B" w:rsidR="000345AB" w:rsidRPr="000345AB" w:rsidRDefault="00B7462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∂VC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</m:e>
          </m:d>
          <m:r>
            <w:rPr>
              <w:rFonts w:ascii="Cambria Math" w:hAnsi="Cambria Math"/>
            </w:rPr>
            <m:t>+S</m:t>
          </m:r>
        </m:oMath>
      </m:oMathPara>
    </w:p>
    <w:p w14:paraId="30176342" w14:textId="4F2405B7" w:rsidR="000345AB" w:rsidRDefault="000345AB">
      <w:pPr>
        <w:rPr>
          <w:rFonts w:eastAsiaTheme="minorEastAsia"/>
        </w:rPr>
      </w:pPr>
      <w:r>
        <w:rPr>
          <w:rFonts w:eastAsiaTheme="minorEastAsia"/>
        </w:rPr>
        <w:t xml:space="preserve">where t is time, V is the control volume, C is the </w:t>
      </w:r>
      <w:r w:rsidR="00EC5721">
        <w:rPr>
          <w:rFonts w:eastAsiaTheme="minorEastAsia"/>
        </w:rPr>
        <w:t xml:space="preserve">pointwise </w:t>
      </w:r>
      <w:r>
        <w:rPr>
          <w:rFonts w:eastAsiaTheme="minorEastAsia"/>
        </w:rPr>
        <w:t xml:space="preserve">oxygen concentration,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eastAsiaTheme="minorEastAsia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 xml:space="preserve">,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eastAsiaTheme="minorEastAsia"/>
        </w:rPr>
        <w:t xml:space="preserve"> are the mass fluxes in the x (longitudinal), y (lateral), and z (vertical directions) respectively (due to advective and dispersive transport), and S are all the local sources and sinks for oxygen</w:t>
      </w:r>
      <w:r w:rsidR="00B930ED">
        <w:rPr>
          <w:rFonts w:eastAsiaTheme="minorEastAsia"/>
        </w:rPr>
        <w:t xml:space="preserve"> (biotic and abiotic)</w:t>
      </w:r>
      <w:r>
        <w:rPr>
          <w:rFonts w:eastAsiaTheme="minorEastAsia"/>
        </w:rPr>
        <w:t>.</w:t>
      </w:r>
    </w:p>
    <w:p w14:paraId="17D020EE" w14:textId="77777777" w:rsidR="000345AB" w:rsidRDefault="000345AB">
      <w:pPr>
        <w:rPr>
          <w:rFonts w:eastAsiaTheme="minorEastAsia"/>
        </w:rPr>
      </w:pPr>
      <w:r w:rsidRPr="00DF11D3">
        <w:rPr>
          <w:rFonts w:eastAsiaTheme="minorEastAsia"/>
          <w:u w:val="single"/>
        </w:rPr>
        <w:t>Assumptions</w:t>
      </w:r>
      <w:r>
        <w:rPr>
          <w:rFonts w:eastAsiaTheme="minorEastAsia"/>
        </w:rPr>
        <w:t xml:space="preserve">: </w:t>
      </w:r>
    </w:p>
    <w:p w14:paraId="0EF8CA01" w14:textId="24CD4261" w:rsidR="000345AB" w:rsidRPr="00B930ED" w:rsidRDefault="000345AB" w:rsidP="00B930ED">
      <w:pPr>
        <w:rPr>
          <w:rFonts w:eastAsiaTheme="minorEastAsia"/>
        </w:rPr>
      </w:pPr>
      <w:r w:rsidRPr="00B930ED">
        <w:rPr>
          <w:rFonts w:eastAsiaTheme="minorEastAsia"/>
        </w:rPr>
        <w:t xml:space="preserve">Uniform flow implies that </w:t>
      </w:r>
    </w:p>
    <w:p w14:paraId="0BD65E6B" w14:textId="7F932C21" w:rsidR="000345AB" w:rsidRPr="000345AB" w:rsidRDefault="00B7462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eastAsiaTheme="minorEastAsia" w:hAnsi="Cambria Math"/>
            </w:rPr>
            <m:t>=0.</m:t>
          </m:r>
        </m:oMath>
      </m:oMathPara>
    </w:p>
    <w:p w14:paraId="4C10F396" w14:textId="3392FF74" w:rsidR="000345AB" w:rsidRPr="00B930ED" w:rsidRDefault="000345AB" w:rsidP="00B930ED">
      <w:pPr>
        <w:rPr>
          <w:rFonts w:eastAsiaTheme="minorEastAsia"/>
        </w:rPr>
      </w:pPr>
      <w:r w:rsidRPr="00B930ED">
        <w:rPr>
          <w:rFonts w:eastAsiaTheme="minorEastAsia"/>
        </w:rPr>
        <w:t xml:space="preserve">Integrate with respect to z and define fluxes per unit </w:t>
      </w:r>
      <w:r w:rsidR="00B930ED">
        <w:rPr>
          <w:rFonts w:eastAsiaTheme="minorEastAsia"/>
        </w:rPr>
        <w:t xml:space="preserve">ground </w:t>
      </w:r>
      <w:r w:rsidRPr="00B930ED">
        <w:rPr>
          <w:rFonts w:eastAsiaTheme="minorEastAsia"/>
        </w:rPr>
        <w:t>area</w:t>
      </w:r>
      <w:r w:rsidR="00B930ED">
        <w:rPr>
          <w:rFonts w:eastAsiaTheme="minorEastAsia"/>
        </w:rPr>
        <w:t xml:space="preserve"> A assuming </w:t>
      </w:r>
      <w:r w:rsidR="00444DE1">
        <w:rPr>
          <w:rFonts w:eastAsiaTheme="minorEastAsia"/>
        </w:rPr>
        <w:t xml:space="preserve">the </w:t>
      </w:r>
      <w:r w:rsidR="00B930ED">
        <w:rPr>
          <w:rFonts w:eastAsiaTheme="minorEastAsia"/>
        </w:rPr>
        <w:t>channel is rectangular of depth H</w:t>
      </w:r>
      <w:r w:rsidRPr="00B930ED">
        <w:rPr>
          <w:rFonts w:eastAsiaTheme="minorEastAsia"/>
        </w:rPr>
        <w:t>:</w:t>
      </w:r>
    </w:p>
    <w:p w14:paraId="097069FC" w14:textId="66CF56AC" w:rsidR="00B930ED" w:rsidRPr="00B930ED" w:rsidRDefault="00B74622" w:rsidP="00B930ED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∂H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=q(H)-q(0)+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r>
                <w:rPr>
                  <w:rFonts w:ascii="Cambria Math" w:hAnsi="Cambria Math"/>
                </w:rPr>
                <m:t>Sdz</m:t>
              </m:r>
            </m:e>
          </m:nary>
          <m:r>
            <w:rPr>
              <w:rFonts w:ascii="Cambria Math" w:eastAsiaTheme="minorEastAsia" w:hAnsi="Cambria Math"/>
            </w:rPr>
            <m:t>,</m:t>
          </m:r>
        </m:oMath>
      </m:oMathPara>
    </w:p>
    <w:p w14:paraId="1111D9D7" w14:textId="77777777" w:rsidR="000345AB" w:rsidRPr="000345AB" w:rsidRDefault="000345AB" w:rsidP="000345AB">
      <w:pPr>
        <w:pStyle w:val="ListParagraph"/>
        <w:rPr>
          <w:rFonts w:eastAsiaTheme="minorEastAsia"/>
        </w:rPr>
      </w:pPr>
    </w:p>
    <w:p w14:paraId="230C507E" w14:textId="41C88F66" w:rsidR="00DF11D3" w:rsidRDefault="00B930ED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hAnsi="Cambria Math"/>
          </w:rPr>
          <m:t>q(H)</m:t>
        </m:r>
      </m:oMath>
      <w:r>
        <w:rPr>
          <w:rFonts w:eastAsiaTheme="minorEastAsia"/>
        </w:rPr>
        <w:t xml:space="preserve"> is the flux of oxygen with the atmosphere,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="0069607D">
        <w:rPr>
          <w:rFonts w:eastAsiaTheme="minorEastAsia"/>
        </w:rPr>
        <w:t xml:space="preserve"> is the depth-averaged concentration, </w:t>
      </w:r>
      <w:r>
        <w:rPr>
          <w:rFonts w:eastAsiaTheme="minorEastAsia"/>
        </w:rPr>
        <w:t xml:space="preserve">and the term </w:t>
      </w:r>
      <m:oMath>
        <m:r>
          <w:rPr>
            <w:rFonts w:ascii="Cambria Math" w:eastAsiaTheme="minorEastAsia" w:hAnsi="Cambria Math"/>
          </w:rPr>
          <m:t>B(t)=-</m:t>
        </m:r>
        <m:r>
          <w:rPr>
            <w:rFonts w:ascii="Cambria Math" w:hAnsi="Cambria Math"/>
          </w:rPr>
          <m:t>q(0)+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H</m:t>
            </m:r>
          </m:sup>
          <m:e>
            <m:r>
              <w:rPr>
                <w:rFonts w:ascii="Cambria Math" w:hAnsi="Cambria Math"/>
              </w:rPr>
              <m:t>Sdz</m:t>
            </m:r>
          </m:e>
        </m:nary>
      </m:oMath>
      <w:r>
        <w:rPr>
          <w:rFonts w:eastAsiaTheme="minorEastAsia"/>
        </w:rPr>
        <w:t xml:space="preserve"> represents all production and removal of oxygen (say by plants, </w:t>
      </w:r>
      <w:proofErr w:type="spellStart"/>
      <w:r>
        <w:rPr>
          <w:rFonts w:eastAsiaTheme="minorEastAsia"/>
        </w:rPr>
        <w:t>mircobes</w:t>
      </w:r>
      <w:proofErr w:type="spellEnd"/>
      <w:r>
        <w:rPr>
          <w:rFonts w:eastAsiaTheme="minorEastAsia"/>
        </w:rPr>
        <w:t xml:space="preserve">, fish, sediments, </w:t>
      </w:r>
      <w:proofErr w:type="spellStart"/>
      <w:r>
        <w:rPr>
          <w:rFonts w:eastAsiaTheme="minorEastAsia"/>
        </w:rPr>
        <w:t>etc</w:t>
      </w:r>
      <w:proofErr w:type="spellEnd"/>
      <w:r>
        <w:rPr>
          <w:rFonts w:eastAsiaTheme="minorEastAsia"/>
        </w:rPr>
        <w:t xml:space="preserve">…).  </w:t>
      </w:r>
    </w:p>
    <w:p w14:paraId="75144FA1" w14:textId="125F145A" w:rsidR="00DF11D3" w:rsidRDefault="00DF11D3">
      <w:pPr>
        <w:rPr>
          <w:rFonts w:eastAsiaTheme="minorEastAsia"/>
        </w:rPr>
      </w:pPr>
      <w:r w:rsidRPr="00DF11D3">
        <w:rPr>
          <w:rFonts w:eastAsiaTheme="minorEastAsia"/>
          <w:u w:val="single"/>
        </w:rPr>
        <w:t>The model</w:t>
      </w:r>
      <w:r>
        <w:rPr>
          <w:rFonts w:eastAsiaTheme="minorEastAsia"/>
        </w:rPr>
        <w:t>:</w:t>
      </w:r>
    </w:p>
    <w:p w14:paraId="76A80D0E" w14:textId="165649F8" w:rsidR="000345AB" w:rsidRDefault="00B930ED">
      <w:pPr>
        <w:rPr>
          <w:rFonts w:eastAsiaTheme="minorEastAsia"/>
        </w:rPr>
      </w:pPr>
      <w:r>
        <w:rPr>
          <w:rFonts w:eastAsiaTheme="minorEastAsia"/>
        </w:rPr>
        <w:t xml:space="preserve">We seek a description of B(t) from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="00EC5721">
        <w:rPr>
          <w:rFonts w:eastAsiaTheme="minorEastAsia"/>
        </w:rPr>
        <w:t xml:space="preserve"> </w:t>
      </w:r>
      <w:r>
        <w:rPr>
          <w:rFonts w:eastAsiaTheme="minorEastAsia"/>
        </w:rPr>
        <w:t xml:space="preserve">(t) using </w:t>
      </w:r>
    </w:p>
    <w:p w14:paraId="1C0625EF" w14:textId="1725730D" w:rsidR="00B930ED" w:rsidRDefault="00B7462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∂H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=q(H)+B(t)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334CF125" w14:textId="5F02A878" w:rsidR="00B930ED" w:rsidRDefault="007139A3">
      <w:pPr>
        <w:rPr>
          <w:rFonts w:eastAsiaTheme="minorEastAsia"/>
        </w:rPr>
      </w:pPr>
      <w:r>
        <w:rPr>
          <w:rFonts w:eastAsiaTheme="minorEastAsia"/>
        </w:rPr>
        <w:t xml:space="preserve">To do so, a link between </w:t>
      </w:r>
      <m:oMath>
        <m:r>
          <w:rPr>
            <w:rFonts w:ascii="Cambria Math" w:hAnsi="Cambria Math"/>
          </w:rPr>
          <m:t>q(H)</m:t>
        </m:r>
      </m:oMath>
      <w:r>
        <w:rPr>
          <w:rFonts w:eastAsiaTheme="minorEastAsia"/>
        </w:rPr>
        <w:t xml:space="preserve">and C is required.  One model is a bulk gas transfer given by </w:t>
      </w:r>
    </w:p>
    <w:p w14:paraId="2B0A2EA0" w14:textId="3CCBDE84" w:rsidR="007139A3" w:rsidRPr="007139A3" w:rsidRDefault="007139A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q(H)=k 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)</m:t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14:paraId="63B872E3" w14:textId="045192AC" w:rsidR="007139A3" w:rsidRDefault="007139A3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is the oxygen saturation (varies with water temperature), and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is the gas transfer velocity that can be inferred from </w:t>
      </w:r>
      <w:proofErr w:type="gramStart"/>
      <w:r>
        <w:rPr>
          <w:rFonts w:eastAsiaTheme="minorEastAsia"/>
        </w:rPr>
        <w:t>a number of</w:t>
      </w:r>
      <w:proofErr w:type="gramEnd"/>
      <w:r>
        <w:rPr>
          <w:rFonts w:eastAsiaTheme="minorEastAsia"/>
        </w:rPr>
        <w:t xml:space="preserve"> turbulence theories.  If so, then</w:t>
      </w:r>
    </w:p>
    <w:p w14:paraId="7E4A52D8" w14:textId="00461806" w:rsidR="007139A3" w:rsidRDefault="00B74622" w:rsidP="007139A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∂H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=k 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)+B(t)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7B97CA3F" w14:textId="3886E723" w:rsidR="007139A3" w:rsidRDefault="007139A3">
      <w:pPr>
        <w:rPr>
          <w:rFonts w:eastAsiaTheme="minorEastAsia"/>
        </w:rPr>
      </w:pPr>
      <w:r>
        <w:rPr>
          <w:rFonts w:eastAsiaTheme="minorEastAsia"/>
        </w:rPr>
        <w:t xml:space="preserve">Provided that water depth, concentration, k, and water temperature are available, </w:t>
      </w:r>
      <m:oMath>
        <m:r>
          <w:rPr>
            <w:rFonts w:ascii="Cambria Math" w:hAnsi="Cambria Math"/>
          </w:rPr>
          <m:t>B(t)</m:t>
        </m:r>
      </m:oMath>
      <w:r>
        <w:rPr>
          <w:rFonts w:eastAsiaTheme="minorEastAsia"/>
        </w:rPr>
        <w:t xml:space="preserve"> can be inferred and analyzed for different </w:t>
      </w:r>
      <w:r w:rsidR="0069607D">
        <w:rPr>
          <w:rFonts w:eastAsiaTheme="minorEastAsia"/>
        </w:rPr>
        <w:t xml:space="preserve">environmental </w:t>
      </w:r>
      <w:r>
        <w:rPr>
          <w:rFonts w:eastAsiaTheme="minorEastAsia"/>
        </w:rPr>
        <w:t>conditions (e.g. as a function of light, temperature, or other chemical compounds</w:t>
      </w:r>
      <w:r w:rsidR="0069607D">
        <w:rPr>
          <w:rFonts w:eastAsiaTheme="minorEastAsia"/>
        </w:rPr>
        <w:t xml:space="preserve"> such as N from fertilizer runoff</w:t>
      </w:r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etc</w:t>
      </w:r>
      <w:proofErr w:type="spellEnd"/>
      <w:r>
        <w:rPr>
          <w:rFonts w:eastAsiaTheme="minorEastAsia"/>
        </w:rPr>
        <w:t>….)</w:t>
      </w:r>
    </w:p>
    <w:p w14:paraId="733198C8" w14:textId="512CB5E3" w:rsidR="007139A3" w:rsidRDefault="007139A3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The micro-eddy model </w:t>
      </w:r>
      <w:r w:rsidR="00DF11D3">
        <w:rPr>
          <w:rFonts w:eastAsiaTheme="minorEastAsia"/>
        </w:rPr>
        <w:t xml:space="preserve">(in the absence of bubbles) </w:t>
      </w:r>
      <w:r>
        <w:rPr>
          <w:rFonts w:eastAsiaTheme="minorEastAsia"/>
        </w:rPr>
        <w:t xml:space="preserve">stipulates that </w:t>
      </w:r>
      <m:oMath>
        <m:r>
          <w:rPr>
            <w:rFonts w:ascii="Cambria Math" w:hAnsi="Cambria Math"/>
          </w:rPr>
          <m:t>k</m:t>
        </m:r>
        <m:r>
          <w:rPr>
            <w:rFonts w:ascii="Cambria Math" w:eastAsiaTheme="minorEastAsia" w:hAnsi="Cambria Math"/>
          </w:rPr>
          <m:t xml:space="preserve">=c1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(Sc)</m:t>
            </m:r>
          </m:e>
          <m:sup>
            <m:r>
              <w:rPr>
                <w:rFonts w:ascii="Cambria Math" w:eastAsiaTheme="minorEastAsia" w:hAnsi="Cambria Math"/>
              </w:rPr>
              <m:t>-1/2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(νϵ)</m:t>
            </m:r>
          </m:e>
          <m:sup>
            <m:r>
              <w:rPr>
                <w:rFonts w:ascii="Cambria Math" w:eastAsiaTheme="minorEastAsia" w:hAnsi="Cambria Math"/>
              </w:rPr>
              <m:t>1/4</m:t>
            </m:r>
          </m:sup>
        </m:sSup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where c</w:t>
      </w:r>
      <w:r w:rsidR="00DF11D3">
        <w:rPr>
          <w:rFonts w:eastAsiaTheme="minorEastAsia"/>
        </w:rPr>
        <w:t>1</w:t>
      </w:r>
      <w:r>
        <w:rPr>
          <w:rFonts w:eastAsiaTheme="minorEastAsia"/>
        </w:rPr>
        <w:t xml:space="preserve"> is a coefficient, Sc is molecular Schmidt number for oxygen, 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 xml:space="preserve"> is the kinematic viscosity of water, and </w:t>
      </w:r>
      <m:oMath>
        <m:r>
          <w:rPr>
            <w:rFonts w:ascii="Cambria Math" w:eastAsiaTheme="minorEastAsia" w:hAnsi="Cambria Math"/>
          </w:rPr>
          <m:t>ϵ</m:t>
        </m:r>
      </m:oMath>
      <w:r>
        <w:rPr>
          <w:rFonts w:eastAsiaTheme="minorEastAsia"/>
        </w:rPr>
        <w:t xml:space="preserve"> is the turbulent kinetic energy dissipation rate.  </w:t>
      </w:r>
    </w:p>
    <w:p w14:paraId="445E5DD8" w14:textId="307F6F2C" w:rsidR="00DF11D3" w:rsidRDefault="00DF11D3">
      <w:pPr>
        <w:rPr>
          <w:rFonts w:eastAsiaTheme="minorEastAsia"/>
        </w:rPr>
      </w:pPr>
      <w:r>
        <w:rPr>
          <w:rFonts w:eastAsiaTheme="minorEastAsia"/>
        </w:rPr>
        <w:t xml:space="preserve">In the absence of wind at the water surface, the </w:t>
      </w:r>
      <m:oMath>
        <m:r>
          <w:rPr>
            <w:rFonts w:ascii="Cambria Math" w:eastAsiaTheme="minorEastAsia" w:hAnsi="Cambria Math"/>
          </w:rPr>
          <m:t>ϵ=c2 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*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/H,</m:t>
        </m:r>
      </m:oMath>
      <w:r>
        <w:rPr>
          <w:rFonts w:eastAsiaTheme="minorEastAsia"/>
        </w:rPr>
        <w:t xml:space="preserve"> where c2 is a similarity coefficient and u* is the friction velocity.</w:t>
      </w:r>
    </w:p>
    <w:p w14:paraId="23D8BC0F" w14:textId="0323BF66" w:rsidR="00DF11D3" w:rsidRDefault="00DF11D3">
      <w:pPr>
        <w:rPr>
          <w:rFonts w:eastAsiaTheme="minorEastAsia"/>
        </w:rPr>
      </w:pPr>
      <w:r>
        <w:rPr>
          <w:rFonts w:eastAsiaTheme="minorEastAsia"/>
        </w:rPr>
        <w:t xml:space="preserve">Last, the friction velocity can be determined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gH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</m:t>
                </m:r>
              </m:sub>
            </m:sSub>
          </m:e>
        </m:rad>
      </m:oMath>
      <w:r>
        <w:rPr>
          <w:rFonts w:eastAsiaTheme="minorEastAsia"/>
        </w:rPr>
        <w:t>, where g is the gravitational acceleration and So is the bed slope.</w:t>
      </w:r>
    </w:p>
    <w:p w14:paraId="0D7269F3" w14:textId="37404DE7" w:rsidR="0069607D" w:rsidRPr="0069607D" w:rsidRDefault="0069607D">
      <w:pPr>
        <w:rPr>
          <w:rFonts w:eastAsiaTheme="minorEastAsia"/>
          <w:u w:val="single"/>
        </w:rPr>
      </w:pPr>
      <w:r w:rsidRPr="0069607D">
        <w:rPr>
          <w:rFonts w:eastAsiaTheme="minorEastAsia"/>
          <w:u w:val="single"/>
        </w:rPr>
        <w:t>Revisions:</w:t>
      </w:r>
    </w:p>
    <w:p w14:paraId="57284EAF" w14:textId="5975EDE9" w:rsidR="00DF11D3" w:rsidRDefault="00DF11D3">
      <w:pPr>
        <w:rPr>
          <w:rFonts w:eastAsiaTheme="minorEastAsia"/>
        </w:rPr>
      </w:pPr>
      <w:r>
        <w:rPr>
          <w:rFonts w:eastAsiaTheme="minorEastAsia"/>
        </w:rPr>
        <w:t>Revisions can be made to include large eddies, bubbles, and winds – but my preference is to start simple.</w:t>
      </w:r>
    </w:p>
    <w:p w14:paraId="1C34EB93" w14:textId="5E794495" w:rsidR="00DF11D3" w:rsidRDefault="00DF11D3">
      <w:pPr>
        <w:rPr>
          <w:rFonts w:eastAsiaTheme="minorEastAsia"/>
        </w:rPr>
      </w:pPr>
      <w:r>
        <w:rPr>
          <w:rFonts w:eastAsiaTheme="minorEastAsia"/>
        </w:rPr>
        <w:t xml:space="preserve">So, with c1 and c2 determined from laboratory studies, B(t) can be determined for all rivers.  </w:t>
      </w:r>
    </w:p>
    <w:p w14:paraId="6D48E4BD" w14:textId="308720A3" w:rsidR="00DF11D3" w:rsidRDefault="00DF11D3">
      <w:pPr>
        <w:rPr>
          <w:rFonts w:eastAsiaTheme="minorEastAsia"/>
        </w:rPr>
      </w:pPr>
      <w:r>
        <w:rPr>
          <w:rFonts w:eastAsiaTheme="minorEastAsia"/>
        </w:rPr>
        <w:t>It is emphasize</w:t>
      </w:r>
      <w:r w:rsidR="00EC5721">
        <w:rPr>
          <w:rFonts w:eastAsiaTheme="minorEastAsia"/>
        </w:rPr>
        <w:t>d</w:t>
      </w:r>
      <w:r>
        <w:rPr>
          <w:rFonts w:eastAsiaTheme="minorEastAsia"/>
        </w:rPr>
        <w:t xml:space="preserve"> that the B(t) is</w:t>
      </w:r>
      <w:r w:rsidR="00EC5721">
        <w:rPr>
          <w:rFonts w:eastAsiaTheme="minorEastAsia"/>
        </w:rPr>
        <w:t xml:space="preserve"> only an overall bulk, aggregate, or</w:t>
      </w:r>
      <w:r>
        <w:rPr>
          <w:rFonts w:eastAsiaTheme="minorEastAsia"/>
        </w:rPr>
        <w:t xml:space="preserve"> effective source/sink </w:t>
      </w:r>
      <w:r w:rsidR="00EC5721">
        <w:rPr>
          <w:rFonts w:eastAsiaTheme="minorEastAsia"/>
        </w:rPr>
        <w:t xml:space="preserve">term </w:t>
      </w:r>
      <w:r>
        <w:rPr>
          <w:rFonts w:eastAsiaTheme="minorEastAsia"/>
        </w:rPr>
        <w:t>and must be viewed as a lumped quantity.  However, if the goal is to distinguish wh</w:t>
      </w:r>
      <w:r w:rsidR="00EC5721">
        <w:rPr>
          <w:rFonts w:eastAsiaTheme="minorEastAsia"/>
        </w:rPr>
        <w:t>y</w:t>
      </w:r>
      <w:r>
        <w:rPr>
          <w:rFonts w:eastAsiaTheme="minorEastAsia"/>
        </w:rPr>
        <w:t xml:space="preserve"> different ecosystems  experien</w:t>
      </w:r>
      <w:r w:rsidR="00EC5721">
        <w:rPr>
          <w:rFonts w:eastAsiaTheme="minorEastAsia"/>
        </w:rPr>
        <w:t>ce</w:t>
      </w:r>
      <w:r>
        <w:rPr>
          <w:rFonts w:eastAsiaTheme="minorEastAsia"/>
        </w:rPr>
        <w:t xml:space="preserve"> </w:t>
      </w:r>
      <w:r w:rsidR="00EC5721">
        <w:rPr>
          <w:rFonts w:eastAsiaTheme="minorEastAsia"/>
        </w:rPr>
        <w:t xml:space="preserve">differing patterns </w:t>
      </w:r>
      <w:r>
        <w:rPr>
          <w:rFonts w:eastAsiaTheme="minorEastAsia"/>
        </w:rPr>
        <w:t xml:space="preserve">of oxygen fluctuations, it may be sufficient – as it links measured concentration time series, water level, water temperature, and channel properties (e.g. So) to overall sources or sinks (or production/consumption of oxygen). </w:t>
      </w:r>
    </w:p>
    <w:p w14:paraId="7DA3A76C" w14:textId="614A4097" w:rsidR="00DF11D3" w:rsidRDefault="00DF11D3">
      <w:pPr>
        <w:rPr>
          <w:rFonts w:eastAsiaTheme="minorEastAsia"/>
        </w:rPr>
      </w:pPr>
    </w:p>
    <w:p w14:paraId="789CCA93" w14:textId="5D84082B" w:rsidR="00DF11D3" w:rsidRDefault="00DF11D3">
      <w:pPr>
        <w:rPr>
          <w:rFonts w:eastAsiaTheme="minorEastAsia"/>
        </w:rPr>
      </w:pPr>
      <w:r w:rsidRPr="0069607D">
        <w:rPr>
          <w:rFonts w:eastAsiaTheme="minorEastAsia"/>
          <w:u w:val="single"/>
        </w:rPr>
        <w:t xml:space="preserve">The final </w:t>
      </w:r>
      <w:r w:rsidR="0069607D" w:rsidRPr="0069607D">
        <w:rPr>
          <w:rFonts w:eastAsiaTheme="minorEastAsia"/>
          <w:u w:val="single"/>
        </w:rPr>
        <w:t xml:space="preserve">summary </w:t>
      </w:r>
      <w:r w:rsidRPr="0069607D">
        <w:rPr>
          <w:rFonts w:eastAsiaTheme="minorEastAsia"/>
          <w:u w:val="single"/>
        </w:rPr>
        <w:t>result</w:t>
      </w:r>
      <w:r>
        <w:rPr>
          <w:rFonts w:eastAsiaTheme="minorEastAsia"/>
        </w:rPr>
        <w:t>:</w:t>
      </w:r>
    </w:p>
    <w:p w14:paraId="44287C60" w14:textId="6B3A21FB" w:rsidR="00DF11D3" w:rsidRPr="00056991" w:rsidRDefault="00DF11D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B(t)=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d(H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- </m:t>
          </m:r>
          <m:r>
            <w:rPr>
              <w:rFonts w:ascii="Cambria Math" w:eastAsiaTheme="minorEastAsia" w:hAnsi="Cambria Math"/>
            </w:rPr>
            <m:t xml:space="preserve">c1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(Sc)</m:t>
              </m:r>
            </m:e>
            <m:sup>
              <m:r>
                <w:rPr>
                  <w:rFonts w:ascii="Cambria Math" w:eastAsiaTheme="minorEastAsia" w:hAnsi="Cambria Math"/>
                </w:rPr>
                <m:t>-1/2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c2 ν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1/2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g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3/2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1/4</m:t>
              </m:r>
            </m:sup>
          </m:sSup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)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464935DF" w14:textId="01234429" w:rsidR="00056991" w:rsidRDefault="00056991">
      <w:pPr>
        <w:rPr>
          <w:rFonts w:eastAsiaTheme="minorEastAsia"/>
        </w:rPr>
      </w:pPr>
    </w:p>
    <w:p w14:paraId="3B4A9C62" w14:textId="1333C6CD" w:rsidR="00DF11D3" w:rsidRDefault="00DF11D3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109760D2" w14:textId="77777777" w:rsidR="007139A3" w:rsidRPr="007139A3" w:rsidRDefault="007139A3">
      <w:pPr>
        <w:rPr>
          <w:rFonts w:eastAsiaTheme="minorEastAsia"/>
        </w:rPr>
      </w:pPr>
    </w:p>
    <w:p w14:paraId="0EE1F365" w14:textId="77777777" w:rsidR="007139A3" w:rsidRDefault="007139A3">
      <w:pPr>
        <w:rPr>
          <w:rFonts w:eastAsiaTheme="minorEastAsia"/>
        </w:rPr>
      </w:pPr>
    </w:p>
    <w:p w14:paraId="042298A4" w14:textId="77777777" w:rsidR="007139A3" w:rsidRDefault="007139A3">
      <w:pPr>
        <w:rPr>
          <w:rFonts w:eastAsiaTheme="minorEastAsia"/>
        </w:rPr>
      </w:pPr>
    </w:p>
    <w:p w14:paraId="3494B73F" w14:textId="77777777" w:rsidR="000345AB" w:rsidRDefault="000345AB">
      <w:pPr>
        <w:rPr>
          <w:rFonts w:eastAsiaTheme="minorEastAsia"/>
        </w:rPr>
      </w:pPr>
    </w:p>
    <w:p w14:paraId="7E141155" w14:textId="0C47ABC1" w:rsidR="000345AB" w:rsidRDefault="000345AB">
      <w:r>
        <w:rPr>
          <w:rFonts w:eastAsiaTheme="minorEastAsia"/>
        </w:rPr>
        <w:t xml:space="preserve"> </w:t>
      </w:r>
    </w:p>
    <w:sectPr w:rsidR="00034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63D73"/>
    <w:multiLevelType w:val="hybridMultilevel"/>
    <w:tmpl w:val="25384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CF6"/>
    <w:rsid w:val="000345AB"/>
    <w:rsid w:val="00056991"/>
    <w:rsid w:val="003920DC"/>
    <w:rsid w:val="00422CF6"/>
    <w:rsid w:val="00444DE1"/>
    <w:rsid w:val="0069607D"/>
    <w:rsid w:val="007139A3"/>
    <w:rsid w:val="00B74622"/>
    <w:rsid w:val="00B930ED"/>
    <w:rsid w:val="00DF11D3"/>
    <w:rsid w:val="00EC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8E40F"/>
  <w15:chartTrackingRefBased/>
  <w15:docId w15:val="{F48A1424-B5DF-47CE-A203-5D3BE5AFE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45AB"/>
    <w:rPr>
      <w:color w:val="808080"/>
    </w:rPr>
  </w:style>
  <w:style w:type="paragraph" w:styleId="ListParagraph">
    <w:name w:val="List Paragraph"/>
    <w:basedOn w:val="Normal"/>
    <w:uiPriority w:val="34"/>
    <w:qFormat/>
    <w:rsid w:val="00034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Gaby Katul, Ph.D.</dc:creator>
  <cp:keywords/>
  <dc:description/>
  <cp:lastModifiedBy>Alice Carter</cp:lastModifiedBy>
  <cp:revision>2</cp:revision>
  <dcterms:created xsi:type="dcterms:W3CDTF">2021-06-24T19:32:00Z</dcterms:created>
  <dcterms:modified xsi:type="dcterms:W3CDTF">2021-06-24T19:32:00Z</dcterms:modified>
</cp:coreProperties>
</file>