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43C4" w14:textId="2D7C6A7C" w:rsidR="002D52D1" w:rsidRDefault="00ED0A2C" w:rsidP="002D52D1">
      <w:pPr>
        <w:pBdr>
          <w:bottom w:val="single" w:sz="6" w:space="1" w:color="auto"/>
        </w:pBdr>
        <w:spacing w:after="0" w:line="240" w:lineRule="auto"/>
        <w:jc w:val="center"/>
        <w:rPr>
          <w:rFonts w:ascii="Verdana" w:eastAsia="Times New Roman" w:hAnsi="Verdana" w:cs="Times New Roman"/>
          <w:b/>
          <w:sz w:val="52"/>
          <w:szCs w:val="52"/>
          <w:lang w:val="en-GB" w:eastAsia="en-GB"/>
        </w:rPr>
      </w:pPr>
      <w:r>
        <w:rPr>
          <w:rFonts w:ascii="Verdana" w:eastAsia="Times New Roman" w:hAnsi="Verdana" w:cs="Times New Roman"/>
          <w:b/>
          <w:color w:val="2E74B5" w:themeColor="accent1" w:themeShade="BF"/>
          <w:sz w:val="52"/>
          <w:szCs w:val="52"/>
          <w:lang w:val="en-GB" w:eastAsia="en-GB"/>
        </w:rPr>
        <w:t>ANZ Coding Challenge</w:t>
      </w:r>
    </w:p>
    <w:p w14:paraId="0296B403" w14:textId="190DE08E" w:rsidR="002D52D1" w:rsidRPr="00C9538B" w:rsidRDefault="00AC0DE0" w:rsidP="002D52D1">
      <w:pPr>
        <w:spacing w:after="0" w:line="240" w:lineRule="auto"/>
        <w:jc w:val="right"/>
        <w:rPr>
          <w:rFonts w:ascii="Verdana" w:eastAsia="Times New Roman" w:hAnsi="Verdana" w:cs="Times New Roman"/>
          <w:b/>
          <w:color w:val="2E74B5" w:themeColor="accent1" w:themeShade="BF"/>
          <w:sz w:val="40"/>
          <w:szCs w:val="40"/>
          <w:lang w:val="en-GB" w:eastAsia="en-GB"/>
        </w:rPr>
      </w:pPr>
      <w:r>
        <w:rPr>
          <w:rFonts w:ascii="Verdana" w:eastAsia="Times New Roman" w:hAnsi="Verdana" w:cs="Times New Roman"/>
          <w:b/>
          <w:color w:val="2E74B5" w:themeColor="accent1" w:themeShade="BF"/>
          <w:sz w:val="40"/>
          <w:szCs w:val="40"/>
          <w:lang w:val="en-GB" w:eastAsia="en-GB"/>
        </w:rPr>
        <w:t>Strategy</w:t>
      </w:r>
    </w:p>
    <w:p w14:paraId="6A8489AA" w14:textId="2F8F01FA" w:rsidR="002D52D1" w:rsidRPr="00C9538B" w:rsidRDefault="00ED0A2C" w:rsidP="002D52D1">
      <w:pPr>
        <w:spacing w:after="0" w:line="240" w:lineRule="auto"/>
        <w:jc w:val="right"/>
        <w:rPr>
          <w:rFonts w:ascii="Verdana" w:eastAsia="Times New Roman" w:hAnsi="Verdana" w:cs="Times New Roman"/>
          <w:b/>
          <w:color w:val="2E74B5" w:themeColor="accent1" w:themeShade="BF"/>
          <w:sz w:val="28"/>
          <w:szCs w:val="28"/>
          <w:lang w:val="en-GB" w:eastAsia="en-GB"/>
        </w:rPr>
      </w:pPr>
      <w:r>
        <w:rPr>
          <w:rFonts w:ascii="Verdana" w:eastAsia="Times New Roman" w:hAnsi="Verdana" w:cs="Times New Roman"/>
          <w:b/>
          <w:color w:val="2E74B5" w:themeColor="accent1" w:themeShade="BF"/>
          <w:sz w:val="28"/>
          <w:szCs w:val="28"/>
          <w:lang w:val="en-GB" w:eastAsia="en-GB"/>
        </w:rPr>
        <w:t>Feb 2020</w:t>
      </w:r>
      <w:r w:rsidR="002D52D1" w:rsidRPr="00C9538B">
        <w:rPr>
          <w:rFonts w:ascii="Verdana" w:eastAsia="Times New Roman" w:hAnsi="Verdana" w:cs="Times New Roman"/>
          <w:b/>
          <w:color w:val="2E74B5" w:themeColor="accent1" w:themeShade="BF"/>
          <w:sz w:val="28"/>
          <w:szCs w:val="28"/>
          <w:lang w:val="en-GB" w:eastAsia="en-GB"/>
        </w:rPr>
        <w:br/>
      </w:r>
    </w:p>
    <w:p w14:paraId="79A22FE6" w14:textId="77777777" w:rsidR="002D52D1" w:rsidRDefault="002D52D1" w:rsidP="002D52D1">
      <w:pPr>
        <w:spacing w:after="0" w:line="240" w:lineRule="auto"/>
        <w:jc w:val="right"/>
        <w:rPr>
          <w:rFonts w:ascii="Verdana" w:eastAsia="Times New Roman" w:hAnsi="Verdana" w:cs="Times New Roman"/>
          <w:b/>
          <w:sz w:val="28"/>
          <w:szCs w:val="28"/>
          <w:lang w:val="en-GB" w:eastAsia="en-GB"/>
        </w:rPr>
      </w:pPr>
    </w:p>
    <w:p w14:paraId="5E148609" w14:textId="77777777" w:rsidR="002D52D1" w:rsidRDefault="002D52D1" w:rsidP="002D52D1">
      <w:pPr>
        <w:spacing w:after="0" w:line="240" w:lineRule="auto"/>
        <w:jc w:val="right"/>
        <w:rPr>
          <w:rFonts w:ascii="Verdana" w:eastAsia="Times New Roman" w:hAnsi="Verdana" w:cs="Times New Roman"/>
          <w:b/>
          <w:sz w:val="28"/>
          <w:szCs w:val="28"/>
          <w:lang w:val="en-GB" w:eastAsia="en-GB"/>
        </w:rPr>
      </w:pPr>
    </w:p>
    <w:p w14:paraId="5466EE4C" w14:textId="77777777" w:rsidR="002D52D1" w:rsidRDefault="002D52D1" w:rsidP="002D52D1">
      <w:pPr>
        <w:spacing w:after="0" w:line="240" w:lineRule="auto"/>
        <w:jc w:val="right"/>
        <w:rPr>
          <w:rFonts w:ascii="Verdana" w:eastAsia="Times New Roman" w:hAnsi="Verdana" w:cs="Times New Roman"/>
          <w:b/>
          <w:sz w:val="28"/>
          <w:szCs w:val="28"/>
          <w:lang w:val="en-GB" w:eastAsia="en-GB"/>
        </w:rPr>
      </w:pPr>
    </w:p>
    <w:p w14:paraId="0BD0AA16" w14:textId="77777777" w:rsidR="002D52D1" w:rsidRPr="002D52D1" w:rsidRDefault="002D52D1" w:rsidP="002D52D1">
      <w:pPr>
        <w:spacing w:after="0" w:line="240" w:lineRule="auto"/>
        <w:jc w:val="right"/>
        <w:rPr>
          <w:rFonts w:ascii="Verdana" w:eastAsia="Times New Roman" w:hAnsi="Verdana" w:cs="Times New Roman"/>
          <w:lang w:val="en-GB" w:eastAsia="en-GB"/>
        </w:rPr>
      </w:pPr>
      <w:r w:rsidRPr="002D52D1">
        <w:rPr>
          <w:rFonts w:ascii="Verdana" w:eastAsia="Times New Roman" w:hAnsi="Verdana" w:cs="Times New Roman"/>
          <w:lang w:val="en-GB" w:eastAsia="en-GB"/>
        </w:rPr>
        <w:t>Version 1.0</w:t>
      </w:r>
    </w:p>
    <w:p w14:paraId="5F19C49D" w14:textId="77777777" w:rsidR="002D52D1" w:rsidRPr="002D52D1" w:rsidRDefault="002D52D1" w:rsidP="002D52D1">
      <w:pPr>
        <w:spacing w:after="0" w:line="240" w:lineRule="auto"/>
        <w:jc w:val="right"/>
        <w:rPr>
          <w:rFonts w:ascii="Verdana" w:eastAsia="Times New Roman" w:hAnsi="Verdana" w:cs="Times New Roman"/>
          <w:lang w:val="en-GB" w:eastAsia="en-GB"/>
        </w:rPr>
      </w:pPr>
    </w:p>
    <w:p w14:paraId="7A98A4D5" w14:textId="77777777" w:rsidR="002D52D1" w:rsidRPr="002D52D1" w:rsidRDefault="002D52D1" w:rsidP="002D52D1">
      <w:pPr>
        <w:spacing w:after="0" w:line="240" w:lineRule="auto"/>
        <w:jc w:val="right"/>
        <w:rPr>
          <w:rFonts w:ascii="Verdana" w:eastAsia="Times New Roman" w:hAnsi="Verdana" w:cs="Times New Roman"/>
          <w:lang w:val="en-GB" w:eastAsia="en-GB"/>
        </w:rPr>
      </w:pPr>
      <w:r w:rsidRPr="002D52D1">
        <w:rPr>
          <w:rFonts w:ascii="Verdana" w:eastAsia="Times New Roman" w:hAnsi="Verdana" w:cs="Times New Roman"/>
          <w:lang w:val="en-GB" w:eastAsia="en-GB"/>
        </w:rPr>
        <w:t>Release State: Final</w:t>
      </w:r>
    </w:p>
    <w:p w14:paraId="3A9A0365" w14:textId="3F23532F" w:rsidR="002D52D1" w:rsidRPr="002D52D1" w:rsidRDefault="002D52D1" w:rsidP="00ED0A2C">
      <w:pPr>
        <w:spacing w:before="120" w:after="100" w:afterAutospacing="1" w:line="240" w:lineRule="auto"/>
        <w:jc w:val="right"/>
        <w:rPr>
          <w:rFonts w:ascii="Verdana" w:eastAsia="Times New Roman" w:hAnsi="Verdana" w:cs="Times New Roman"/>
          <w:lang w:val="en-GB" w:eastAsia="en-GB"/>
        </w:rPr>
      </w:pPr>
      <w:r w:rsidRPr="002D52D1">
        <w:rPr>
          <w:rFonts w:ascii="Verdana" w:eastAsia="Times New Roman" w:hAnsi="Verdana" w:cs="Times New Roman"/>
          <w:lang w:val="en-GB" w:eastAsia="en-GB"/>
        </w:rPr>
        <w:tab/>
        <w:t>Martin Barter</w:t>
      </w:r>
    </w:p>
    <w:p w14:paraId="41811E2C" w14:textId="77777777" w:rsidR="002D52D1" w:rsidRPr="002D52D1" w:rsidRDefault="002D52D1" w:rsidP="002D52D1">
      <w:pPr>
        <w:spacing w:after="0" w:line="240" w:lineRule="auto"/>
        <w:jc w:val="right"/>
        <w:rPr>
          <w:rFonts w:ascii="Verdana" w:eastAsia="Times New Roman" w:hAnsi="Verdana" w:cs="Times New Roman"/>
          <w:b/>
          <w:sz w:val="28"/>
          <w:szCs w:val="28"/>
          <w:lang w:val="en-GB" w:eastAsia="en-GB"/>
        </w:rPr>
      </w:pPr>
    </w:p>
    <w:p w14:paraId="116F47B8" w14:textId="77777777" w:rsidR="004E705F" w:rsidRPr="004E705F" w:rsidRDefault="004E705F" w:rsidP="004E705F">
      <w:pPr>
        <w:spacing w:after="40" w:line="240" w:lineRule="auto"/>
        <w:jc w:val="both"/>
        <w:rPr>
          <w:rFonts w:ascii="Verdana" w:eastAsia="Times New Roman" w:hAnsi="Verdana" w:cs="Times New Roman"/>
          <w:b/>
          <w:bCs/>
          <w:noProof/>
          <w:sz w:val="20"/>
          <w:szCs w:val="20"/>
          <w:lang w:val="en-AU" w:eastAsia="en-AU"/>
        </w:rPr>
      </w:pPr>
    </w:p>
    <w:p w14:paraId="751F0720" w14:textId="77777777" w:rsidR="004E705F" w:rsidRDefault="004E705F" w:rsidP="004E705F">
      <w:pPr>
        <w:pStyle w:val="Header"/>
        <w:rPr>
          <w:b/>
          <w:bCs/>
          <w:noProof/>
          <w:sz w:val="20"/>
        </w:rPr>
      </w:pPr>
      <w:r w:rsidRPr="004E705F">
        <w:rPr>
          <w:b/>
          <w:bCs/>
          <w:noProof/>
          <w:sz w:val="20"/>
        </w:rPr>
        <w:br w:type="page"/>
      </w:r>
    </w:p>
    <w:sdt>
      <w:sdtPr>
        <w:rPr>
          <w:rFonts w:asciiTheme="minorHAnsi" w:eastAsiaTheme="minorHAnsi" w:hAnsiTheme="minorHAnsi" w:cstheme="minorBidi"/>
          <w:sz w:val="60"/>
          <w:szCs w:val="60"/>
          <w:lang w:val="en-US" w:eastAsia="en-US"/>
        </w:rPr>
        <w:id w:val="961077935"/>
        <w:docPartObj>
          <w:docPartGallery w:val="Table of Contents"/>
          <w:docPartUnique/>
        </w:docPartObj>
      </w:sdtPr>
      <w:sdtEndPr>
        <w:rPr>
          <w:b/>
          <w:bCs/>
          <w:noProof/>
          <w:sz w:val="22"/>
          <w:szCs w:val="22"/>
        </w:rPr>
      </w:sdtEndPr>
      <w:sdtContent>
        <w:p w14:paraId="42615A0D" w14:textId="77777777" w:rsidR="004E705F" w:rsidRPr="005E084A" w:rsidRDefault="004E705F" w:rsidP="004E705F">
          <w:pPr>
            <w:pStyle w:val="Header"/>
            <w:rPr>
              <w:b/>
              <w:color w:val="2E74B5" w:themeColor="accent1" w:themeShade="BF"/>
              <w:sz w:val="28"/>
              <w:szCs w:val="28"/>
            </w:rPr>
          </w:pPr>
          <w:r w:rsidRPr="005E084A">
            <w:rPr>
              <w:b/>
              <w:color w:val="2E74B5" w:themeColor="accent1" w:themeShade="BF"/>
              <w:sz w:val="28"/>
              <w:szCs w:val="28"/>
            </w:rPr>
            <w:t>Contents</w:t>
          </w:r>
          <w:bookmarkStart w:id="0" w:name="_GoBack"/>
          <w:bookmarkEnd w:id="0"/>
        </w:p>
        <w:p w14:paraId="52538646" w14:textId="6D66BBD5" w:rsidR="005E084A" w:rsidRPr="005E084A" w:rsidRDefault="004E705F">
          <w:pPr>
            <w:pStyle w:val="TOC1"/>
            <w:tabs>
              <w:tab w:val="left" w:pos="440"/>
              <w:tab w:val="right" w:leader="dot" w:pos="9350"/>
            </w:tabs>
            <w:rPr>
              <w:rFonts w:asciiTheme="minorHAnsi" w:eastAsiaTheme="minorEastAsia" w:hAnsiTheme="minorHAnsi" w:cstheme="minorBidi"/>
              <w:b w:val="0"/>
              <w:noProof/>
              <w:color w:val="2E74B5" w:themeColor="accent1" w:themeShade="BF"/>
              <w:sz w:val="22"/>
              <w:szCs w:val="22"/>
            </w:rPr>
          </w:pPr>
          <w:r w:rsidRPr="005E084A">
            <w:rPr>
              <w:color w:val="2E74B5" w:themeColor="accent1" w:themeShade="BF"/>
              <w:sz w:val="20"/>
            </w:rPr>
            <w:fldChar w:fldCharType="begin"/>
          </w:r>
          <w:r w:rsidRPr="005E084A">
            <w:rPr>
              <w:color w:val="2E74B5" w:themeColor="accent1" w:themeShade="BF"/>
              <w:sz w:val="20"/>
            </w:rPr>
            <w:instrText xml:space="preserve"> TOC \o "1-3" \h \z \u </w:instrText>
          </w:r>
          <w:r w:rsidRPr="005E084A">
            <w:rPr>
              <w:color w:val="2E74B5" w:themeColor="accent1" w:themeShade="BF"/>
              <w:sz w:val="20"/>
            </w:rPr>
            <w:fldChar w:fldCharType="separate"/>
          </w:r>
          <w:hyperlink w:anchor="_Toc33805784" w:history="1">
            <w:r w:rsidR="005E084A" w:rsidRPr="005E084A">
              <w:rPr>
                <w:rStyle w:val="Hyperlink"/>
                <w:noProof/>
                <w:color w:val="2E74B5" w:themeColor="accent1" w:themeShade="BF"/>
              </w:rPr>
              <w:t>1)</w:t>
            </w:r>
            <w:r w:rsidR="005E084A" w:rsidRPr="005E084A">
              <w:rPr>
                <w:rFonts w:asciiTheme="minorHAnsi" w:eastAsiaTheme="minorEastAsia" w:hAnsiTheme="minorHAnsi" w:cstheme="minorBidi"/>
                <w:b w:val="0"/>
                <w:noProof/>
                <w:color w:val="2E74B5" w:themeColor="accent1" w:themeShade="BF"/>
                <w:sz w:val="22"/>
                <w:szCs w:val="22"/>
              </w:rPr>
              <w:tab/>
            </w:r>
            <w:r w:rsidR="005E084A" w:rsidRPr="005E084A">
              <w:rPr>
                <w:rStyle w:val="Hyperlink"/>
                <w:noProof/>
                <w:color w:val="2E74B5" w:themeColor="accent1" w:themeShade="BF"/>
              </w:rPr>
              <w:t>Executive Summary</w:t>
            </w:r>
            <w:r w:rsidR="005E084A" w:rsidRPr="005E084A">
              <w:rPr>
                <w:noProof/>
                <w:webHidden/>
                <w:color w:val="2E74B5" w:themeColor="accent1" w:themeShade="BF"/>
              </w:rPr>
              <w:tab/>
            </w:r>
            <w:r w:rsidR="005E084A" w:rsidRPr="005E084A">
              <w:rPr>
                <w:noProof/>
                <w:webHidden/>
                <w:color w:val="2E74B5" w:themeColor="accent1" w:themeShade="BF"/>
              </w:rPr>
              <w:fldChar w:fldCharType="begin"/>
            </w:r>
            <w:r w:rsidR="005E084A" w:rsidRPr="005E084A">
              <w:rPr>
                <w:noProof/>
                <w:webHidden/>
                <w:color w:val="2E74B5" w:themeColor="accent1" w:themeShade="BF"/>
              </w:rPr>
              <w:instrText xml:space="preserve"> PAGEREF _Toc33805784 \h </w:instrText>
            </w:r>
            <w:r w:rsidR="005E084A" w:rsidRPr="005E084A">
              <w:rPr>
                <w:noProof/>
                <w:webHidden/>
                <w:color w:val="2E74B5" w:themeColor="accent1" w:themeShade="BF"/>
              </w:rPr>
            </w:r>
            <w:r w:rsidR="005E084A" w:rsidRPr="005E084A">
              <w:rPr>
                <w:noProof/>
                <w:webHidden/>
                <w:color w:val="2E74B5" w:themeColor="accent1" w:themeShade="BF"/>
              </w:rPr>
              <w:fldChar w:fldCharType="separate"/>
            </w:r>
            <w:r w:rsidR="005E084A" w:rsidRPr="005E084A">
              <w:rPr>
                <w:noProof/>
                <w:webHidden/>
                <w:color w:val="2E74B5" w:themeColor="accent1" w:themeShade="BF"/>
              </w:rPr>
              <w:t>3</w:t>
            </w:r>
            <w:r w:rsidR="005E084A" w:rsidRPr="005E084A">
              <w:rPr>
                <w:noProof/>
                <w:webHidden/>
                <w:color w:val="2E74B5" w:themeColor="accent1" w:themeShade="BF"/>
              </w:rPr>
              <w:fldChar w:fldCharType="end"/>
            </w:r>
          </w:hyperlink>
        </w:p>
        <w:p w14:paraId="69530C4F" w14:textId="22595E4B" w:rsidR="005E084A" w:rsidRPr="005E084A" w:rsidRDefault="005E084A">
          <w:pPr>
            <w:pStyle w:val="TOC1"/>
            <w:tabs>
              <w:tab w:val="left" w:pos="440"/>
              <w:tab w:val="right" w:leader="dot" w:pos="9350"/>
            </w:tabs>
            <w:rPr>
              <w:rFonts w:asciiTheme="minorHAnsi" w:eastAsiaTheme="minorEastAsia" w:hAnsiTheme="minorHAnsi" w:cstheme="minorBidi"/>
              <w:b w:val="0"/>
              <w:noProof/>
              <w:color w:val="2E74B5" w:themeColor="accent1" w:themeShade="BF"/>
              <w:sz w:val="22"/>
              <w:szCs w:val="22"/>
            </w:rPr>
          </w:pPr>
          <w:hyperlink w:anchor="_Toc33805785" w:history="1">
            <w:r w:rsidRPr="005E084A">
              <w:rPr>
                <w:rStyle w:val="Hyperlink"/>
                <w:noProof/>
                <w:color w:val="2E74B5" w:themeColor="accent1" w:themeShade="BF"/>
              </w:rPr>
              <w:t>2)</w:t>
            </w:r>
            <w:r w:rsidRPr="005E084A">
              <w:rPr>
                <w:rFonts w:asciiTheme="minorHAnsi" w:eastAsiaTheme="minorEastAsia" w:hAnsiTheme="minorHAnsi" w:cstheme="minorBidi"/>
                <w:b w:val="0"/>
                <w:noProof/>
                <w:color w:val="2E74B5" w:themeColor="accent1" w:themeShade="BF"/>
                <w:sz w:val="22"/>
                <w:szCs w:val="22"/>
              </w:rPr>
              <w:tab/>
            </w:r>
            <w:r w:rsidRPr="005E084A">
              <w:rPr>
                <w:rStyle w:val="Hyperlink"/>
                <w:noProof/>
                <w:color w:val="2E74B5" w:themeColor="accent1" w:themeShade="BF"/>
              </w:rPr>
              <w:t>Key Design Decisions/Risks</w:t>
            </w:r>
            <w:r w:rsidRPr="005E084A">
              <w:rPr>
                <w:noProof/>
                <w:webHidden/>
                <w:color w:val="2E74B5" w:themeColor="accent1" w:themeShade="BF"/>
              </w:rPr>
              <w:tab/>
            </w:r>
            <w:r w:rsidRPr="005E084A">
              <w:rPr>
                <w:noProof/>
                <w:webHidden/>
                <w:color w:val="2E74B5" w:themeColor="accent1" w:themeShade="BF"/>
              </w:rPr>
              <w:fldChar w:fldCharType="begin"/>
            </w:r>
            <w:r w:rsidRPr="005E084A">
              <w:rPr>
                <w:noProof/>
                <w:webHidden/>
                <w:color w:val="2E74B5" w:themeColor="accent1" w:themeShade="BF"/>
              </w:rPr>
              <w:instrText xml:space="preserve"> PAGEREF _Toc33805785 \h </w:instrText>
            </w:r>
            <w:r w:rsidRPr="005E084A">
              <w:rPr>
                <w:noProof/>
                <w:webHidden/>
                <w:color w:val="2E74B5" w:themeColor="accent1" w:themeShade="BF"/>
              </w:rPr>
            </w:r>
            <w:r w:rsidRPr="005E084A">
              <w:rPr>
                <w:noProof/>
                <w:webHidden/>
                <w:color w:val="2E74B5" w:themeColor="accent1" w:themeShade="BF"/>
              </w:rPr>
              <w:fldChar w:fldCharType="separate"/>
            </w:r>
            <w:r w:rsidRPr="005E084A">
              <w:rPr>
                <w:noProof/>
                <w:webHidden/>
                <w:color w:val="2E74B5" w:themeColor="accent1" w:themeShade="BF"/>
              </w:rPr>
              <w:t>3</w:t>
            </w:r>
            <w:r w:rsidRPr="005E084A">
              <w:rPr>
                <w:noProof/>
                <w:webHidden/>
                <w:color w:val="2E74B5" w:themeColor="accent1" w:themeShade="BF"/>
              </w:rPr>
              <w:fldChar w:fldCharType="end"/>
            </w:r>
          </w:hyperlink>
        </w:p>
        <w:p w14:paraId="320C2D95" w14:textId="6AD0850C" w:rsidR="005E084A" w:rsidRPr="005E084A" w:rsidRDefault="005E084A">
          <w:pPr>
            <w:pStyle w:val="TOC2"/>
            <w:tabs>
              <w:tab w:val="left" w:pos="440"/>
              <w:tab w:val="right" w:leader="dot" w:pos="9350"/>
            </w:tabs>
            <w:rPr>
              <w:rFonts w:asciiTheme="minorHAnsi" w:eastAsiaTheme="minorEastAsia" w:hAnsiTheme="minorHAnsi" w:cstheme="minorBidi"/>
              <w:noProof/>
              <w:color w:val="2E74B5" w:themeColor="accent1" w:themeShade="BF"/>
              <w:sz w:val="22"/>
              <w:szCs w:val="22"/>
            </w:rPr>
          </w:pPr>
          <w:hyperlink w:anchor="_Toc33805786" w:history="1">
            <w:r w:rsidRPr="005E084A">
              <w:rPr>
                <w:rStyle w:val="Hyperlink"/>
                <w:noProof/>
                <w:color w:val="2E74B5" w:themeColor="accent1" w:themeShade="BF"/>
              </w:rPr>
              <w:t>a)</w:t>
            </w:r>
            <w:r w:rsidRPr="005E084A">
              <w:rPr>
                <w:rFonts w:asciiTheme="minorHAnsi" w:eastAsiaTheme="minorEastAsia" w:hAnsiTheme="minorHAnsi" w:cstheme="minorBidi"/>
                <w:noProof/>
                <w:color w:val="2E74B5" w:themeColor="accent1" w:themeShade="BF"/>
                <w:sz w:val="22"/>
                <w:szCs w:val="22"/>
              </w:rPr>
              <w:tab/>
            </w:r>
            <w:r w:rsidRPr="005E084A">
              <w:rPr>
                <w:rStyle w:val="Hyperlink"/>
                <w:noProof/>
                <w:color w:val="2E74B5" w:themeColor="accent1" w:themeShade="BF"/>
              </w:rPr>
              <w:t>Design Decision</w:t>
            </w:r>
            <w:r w:rsidRPr="005E084A">
              <w:rPr>
                <w:noProof/>
                <w:webHidden/>
                <w:color w:val="2E74B5" w:themeColor="accent1" w:themeShade="BF"/>
              </w:rPr>
              <w:tab/>
            </w:r>
            <w:r w:rsidRPr="005E084A">
              <w:rPr>
                <w:noProof/>
                <w:webHidden/>
                <w:color w:val="2E74B5" w:themeColor="accent1" w:themeShade="BF"/>
              </w:rPr>
              <w:fldChar w:fldCharType="begin"/>
            </w:r>
            <w:r w:rsidRPr="005E084A">
              <w:rPr>
                <w:noProof/>
                <w:webHidden/>
                <w:color w:val="2E74B5" w:themeColor="accent1" w:themeShade="BF"/>
              </w:rPr>
              <w:instrText xml:space="preserve"> PAGEREF _Toc33805786 \h </w:instrText>
            </w:r>
            <w:r w:rsidRPr="005E084A">
              <w:rPr>
                <w:noProof/>
                <w:webHidden/>
                <w:color w:val="2E74B5" w:themeColor="accent1" w:themeShade="BF"/>
              </w:rPr>
            </w:r>
            <w:r w:rsidRPr="005E084A">
              <w:rPr>
                <w:noProof/>
                <w:webHidden/>
                <w:color w:val="2E74B5" w:themeColor="accent1" w:themeShade="BF"/>
              </w:rPr>
              <w:fldChar w:fldCharType="separate"/>
            </w:r>
            <w:r w:rsidRPr="005E084A">
              <w:rPr>
                <w:noProof/>
                <w:webHidden/>
                <w:color w:val="2E74B5" w:themeColor="accent1" w:themeShade="BF"/>
              </w:rPr>
              <w:t>3</w:t>
            </w:r>
            <w:r w:rsidRPr="005E084A">
              <w:rPr>
                <w:noProof/>
                <w:webHidden/>
                <w:color w:val="2E74B5" w:themeColor="accent1" w:themeShade="BF"/>
              </w:rPr>
              <w:fldChar w:fldCharType="end"/>
            </w:r>
          </w:hyperlink>
        </w:p>
        <w:p w14:paraId="183D82C6" w14:textId="7170A276" w:rsidR="005E084A" w:rsidRPr="005E084A" w:rsidRDefault="005E084A">
          <w:pPr>
            <w:pStyle w:val="TOC2"/>
            <w:tabs>
              <w:tab w:val="left" w:pos="440"/>
              <w:tab w:val="right" w:leader="dot" w:pos="9350"/>
            </w:tabs>
            <w:rPr>
              <w:rFonts w:asciiTheme="minorHAnsi" w:eastAsiaTheme="minorEastAsia" w:hAnsiTheme="minorHAnsi" w:cstheme="minorBidi"/>
              <w:noProof/>
              <w:color w:val="2E74B5" w:themeColor="accent1" w:themeShade="BF"/>
              <w:sz w:val="22"/>
              <w:szCs w:val="22"/>
            </w:rPr>
          </w:pPr>
          <w:hyperlink w:anchor="_Toc33805787" w:history="1">
            <w:r w:rsidRPr="005E084A">
              <w:rPr>
                <w:rStyle w:val="Hyperlink"/>
                <w:noProof/>
                <w:color w:val="2E74B5" w:themeColor="accent1" w:themeShade="BF"/>
              </w:rPr>
              <w:t>b)</w:t>
            </w:r>
            <w:r w:rsidRPr="005E084A">
              <w:rPr>
                <w:rFonts w:asciiTheme="minorHAnsi" w:eastAsiaTheme="minorEastAsia" w:hAnsiTheme="minorHAnsi" w:cstheme="minorBidi"/>
                <w:noProof/>
                <w:color w:val="2E74B5" w:themeColor="accent1" w:themeShade="BF"/>
                <w:sz w:val="22"/>
                <w:szCs w:val="22"/>
              </w:rPr>
              <w:tab/>
            </w:r>
            <w:r w:rsidRPr="005E084A">
              <w:rPr>
                <w:rStyle w:val="Hyperlink"/>
                <w:noProof/>
                <w:color w:val="2E74B5" w:themeColor="accent1" w:themeShade="BF"/>
              </w:rPr>
              <w:t>Design Diagram</w:t>
            </w:r>
            <w:r w:rsidRPr="005E084A">
              <w:rPr>
                <w:noProof/>
                <w:webHidden/>
                <w:color w:val="2E74B5" w:themeColor="accent1" w:themeShade="BF"/>
              </w:rPr>
              <w:tab/>
            </w:r>
            <w:r w:rsidRPr="005E084A">
              <w:rPr>
                <w:noProof/>
                <w:webHidden/>
                <w:color w:val="2E74B5" w:themeColor="accent1" w:themeShade="BF"/>
              </w:rPr>
              <w:fldChar w:fldCharType="begin"/>
            </w:r>
            <w:r w:rsidRPr="005E084A">
              <w:rPr>
                <w:noProof/>
                <w:webHidden/>
                <w:color w:val="2E74B5" w:themeColor="accent1" w:themeShade="BF"/>
              </w:rPr>
              <w:instrText xml:space="preserve"> PAGEREF _Toc33805787 \h </w:instrText>
            </w:r>
            <w:r w:rsidRPr="005E084A">
              <w:rPr>
                <w:noProof/>
                <w:webHidden/>
                <w:color w:val="2E74B5" w:themeColor="accent1" w:themeShade="BF"/>
              </w:rPr>
            </w:r>
            <w:r w:rsidRPr="005E084A">
              <w:rPr>
                <w:noProof/>
                <w:webHidden/>
                <w:color w:val="2E74B5" w:themeColor="accent1" w:themeShade="BF"/>
              </w:rPr>
              <w:fldChar w:fldCharType="separate"/>
            </w:r>
            <w:r w:rsidRPr="005E084A">
              <w:rPr>
                <w:noProof/>
                <w:webHidden/>
                <w:color w:val="2E74B5" w:themeColor="accent1" w:themeShade="BF"/>
              </w:rPr>
              <w:t>3</w:t>
            </w:r>
            <w:r w:rsidRPr="005E084A">
              <w:rPr>
                <w:noProof/>
                <w:webHidden/>
                <w:color w:val="2E74B5" w:themeColor="accent1" w:themeShade="BF"/>
              </w:rPr>
              <w:fldChar w:fldCharType="end"/>
            </w:r>
          </w:hyperlink>
        </w:p>
        <w:p w14:paraId="0ACEB103" w14:textId="08B6F03C" w:rsidR="005E084A" w:rsidRPr="005E084A" w:rsidRDefault="005E084A">
          <w:pPr>
            <w:pStyle w:val="TOC2"/>
            <w:tabs>
              <w:tab w:val="left" w:pos="440"/>
              <w:tab w:val="right" w:leader="dot" w:pos="9350"/>
            </w:tabs>
            <w:rPr>
              <w:rFonts w:asciiTheme="minorHAnsi" w:eastAsiaTheme="minorEastAsia" w:hAnsiTheme="minorHAnsi" w:cstheme="minorBidi"/>
              <w:noProof/>
              <w:color w:val="2E74B5" w:themeColor="accent1" w:themeShade="BF"/>
              <w:sz w:val="22"/>
              <w:szCs w:val="22"/>
            </w:rPr>
          </w:pPr>
          <w:hyperlink w:anchor="_Toc33805788" w:history="1">
            <w:r w:rsidRPr="005E084A">
              <w:rPr>
                <w:rStyle w:val="Hyperlink"/>
                <w:noProof/>
                <w:color w:val="2E74B5" w:themeColor="accent1" w:themeShade="BF"/>
              </w:rPr>
              <w:t>c)</w:t>
            </w:r>
            <w:r w:rsidRPr="005E084A">
              <w:rPr>
                <w:rFonts w:asciiTheme="minorHAnsi" w:eastAsiaTheme="minorEastAsia" w:hAnsiTheme="minorHAnsi" w:cstheme="minorBidi"/>
                <w:noProof/>
                <w:color w:val="2E74B5" w:themeColor="accent1" w:themeShade="BF"/>
                <w:sz w:val="22"/>
                <w:szCs w:val="22"/>
              </w:rPr>
              <w:tab/>
            </w:r>
            <w:r w:rsidRPr="005E084A">
              <w:rPr>
                <w:rStyle w:val="Hyperlink"/>
                <w:noProof/>
                <w:color w:val="2E74B5" w:themeColor="accent1" w:themeShade="BF"/>
              </w:rPr>
              <w:t>Risks</w:t>
            </w:r>
            <w:r w:rsidRPr="005E084A">
              <w:rPr>
                <w:noProof/>
                <w:webHidden/>
                <w:color w:val="2E74B5" w:themeColor="accent1" w:themeShade="BF"/>
              </w:rPr>
              <w:tab/>
            </w:r>
            <w:r w:rsidRPr="005E084A">
              <w:rPr>
                <w:noProof/>
                <w:webHidden/>
                <w:color w:val="2E74B5" w:themeColor="accent1" w:themeShade="BF"/>
              </w:rPr>
              <w:fldChar w:fldCharType="begin"/>
            </w:r>
            <w:r w:rsidRPr="005E084A">
              <w:rPr>
                <w:noProof/>
                <w:webHidden/>
                <w:color w:val="2E74B5" w:themeColor="accent1" w:themeShade="BF"/>
              </w:rPr>
              <w:instrText xml:space="preserve"> PAGEREF _Toc33805788 \h </w:instrText>
            </w:r>
            <w:r w:rsidRPr="005E084A">
              <w:rPr>
                <w:noProof/>
                <w:webHidden/>
                <w:color w:val="2E74B5" w:themeColor="accent1" w:themeShade="BF"/>
              </w:rPr>
            </w:r>
            <w:r w:rsidRPr="005E084A">
              <w:rPr>
                <w:noProof/>
                <w:webHidden/>
                <w:color w:val="2E74B5" w:themeColor="accent1" w:themeShade="BF"/>
              </w:rPr>
              <w:fldChar w:fldCharType="separate"/>
            </w:r>
            <w:r w:rsidRPr="005E084A">
              <w:rPr>
                <w:noProof/>
                <w:webHidden/>
                <w:color w:val="2E74B5" w:themeColor="accent1" w:themeShade="BF"/>
              </w:rPr>
              <w:t>4</w:t>
            </w:r>
            <w:r w:rsidRPr="005E084A">
              <w:rPr>
                <w:noProof/>
                <w:webHidden/>
                <w:color w:val="2E74B5" w:themeColor="accent1" w:themeShade="BF"/>
              </w:rPr>
              <w:fldChar w:fldCharType="end"/>
            </w:r>
          </w:hyperlink>
        </w:p>
        <w:p w14:paraId="366973B7" w14:textId="75AB6ABB" w:rsidR="005E084A" w:rsidRPr="005E084A" w:rsidRDefault="005E084A">
          <w:pPr>
            <w:pStyle w:val="TOC1"/>
            <w:tabs>
              <w:tab w:val="left" w:pos="440"/>
              <w:tab w:val="right" w:leader="dot" w:pos="9350"/>
            </w:tabs>
            <w:rPr>
              <w:rFonts w:asciiTheme="minorHAnsi" w:eastAsiaTheme="minorEastAsia" w:hAnsiTheme="minorHAnsi" w:cstheme="minorBidi"/>
              <w:b w:val="0"/>
              <w:noProof/>
              <w:color w:val="2E74B5" w:themeColor="accent1" w:themeShade="BF"/>
              <w:sz w:val="22"/>
              <w:szCs w:val="22"/>
            </w:rPr>
          </w:pPr>
          <w:hyperlink w:anchor="_Toc33805789" w:history="1">
            <w:r w:rsidRPr="005E084A">
              <w:rPr>
                <w:rStyle w:val="Hyperlink"/>
                <w:noProof/>
                <w:color w:val="2E74B5" w:themeColor="accent1" w:themeShade="BF"/>
              </w:rPr>
              <w:t>3)</w:t>
            </w:r>
            <w:r w:rsidRPr="005E084A">
              <w:rPr>
                <w:rFonts w:asciiTheme="minorHAnsi" w:eastAsiaTheme="minorEastAsia" w:hAnsiTheme="minorHAnsi" w:cstheme="minorBidi"/>
                <w:b w:val="0"/>
                <w:noProof/>
                <w:color w:val="2E74B5" w:themeColor="accent1" w:themeShade="BF"/>
                <w:sz w:val="22"/>
                <w:szCs w:val="22"/>
              </w:rPr>
              <w:tab/>
            </w:r>
            <w:r w:rsidRPr="005E084A">
              <w:rPr>
                <w:rStyle w:val="Hyperlink"/>
                <w:noProof/>
                <w:color w:val="2E74B5" w:themeColor="accent1" w:themeShade="BF"/>
              </w:rPr>
              <w:t>Choice of Components</w:t>
            </w:r>
            <w:r w:rsidRPr="005E084A">
              <w:rPr>
                <w:noProof/>
                <w:webHidden/>
                <w:color w:val="2E74B5" w:themeColor="accent1" w:themeShade="BF"/>
              </w:rPr>
              <w:tab/>
            </w:r>
            <w:r w:rsidRPr="005E084A">
              <w:rPr>
                <w:noProof/>
                <w:webHidden/>
                <w:color w:val="2E74B5" w:themeColor="accent1" w:themeShade="BF"/>
              </w:rPr>
              <w:fldChar w:fldCharType="begin"/>
            </w:r>
            <w:r w:rsidRPr="005E084A">
              <w:rPr>
                <w:noProof/>
                <w:webHidden/>
                <w:color w:val="2E74B5" w:themeColor="accent1" w:themeShade="BF"/>
              </w:rPr>
              <w:instrText xml:space="preserve"> PAGEREF _Toc33805789 \h </w:instrText>
            </w:r>
            <w:r w:rsidRPr="005E084A">
              <w:rPr>
                <w:noProof/>
                <w:webHidden/>
                <w:color w:val="2E74B5" w:themeColor="accent1" w:themeShade="BF"/>
              </w:rPr>
            </w:r>
            <w:r w:rsidRPr="005E084A">
              <w:rPr>
                <w:noProof/>
                <w:webHidden/>
                <w:color w:val="2E74B5" w:themeColor="accent1" w:themeShade="BF"/>
              </w:rPr>
              <w:fldChar w:fldCharType="separate"/>
            </w:r>
            <w:r w:rsidRPr="005E084A">
              <w:rPr>
                <w:noProof/>
                <w:webHidden/>
                <w:color w:val="2E74B5" w:themeColor="accent1" w:themeShade="BF"/>
              </w:rPr>
              <w:t>4</w:t>
            </w:r>
            <w:r w:rsidRPr="005E084A">
              <w:rPr>
                <w:noProof/>
                <w:webHidden/>
                <w:color w:val="2E74B5" w:themeColor="accent1" w:themeShade="BF"/>
              </w:rPr>
              <w:fldChar w:fldCharType="end"/>
            </w:r>
          </w:hyperlink>
        </w:p>
        <w:p w14:paraId="06891318" w14:textId="7A764639" w:rsidR="005E084A" w:rsidRPr="005E084A" w:rsidRDefault="005E084A">
          <w:pPr>
            <w:pStyle w:val="TOC2"/>
            <w:tabs>
              <w:tab w:val="left" w:pos="440"/>
              <w:tab w:val="right" w:leader="dot" w:pos="9350"/>
            </w:tabs>
            <w:rPr>
              <w:rFonts w:asciiTheme="minorHAnsi" w:eastAsiaTheme="minorEastAsia" w:hAnsiTheme="minorHAnsi" w:cstheme="minorBidi"/>
              <w:noProof/>
              <w:color w:val="2E74B5" w:themeColor="accent1" w:themeShade="BF"/>
              <w:sz w:val="22"/>
              <w:szCs w:val="22"/>
            </w:rPr>
          </w:pPr>
          <w:hyperlink w:anchor="_Toc33805790" w:history="1">
            <w:r w:rsidRPr="005E084A">
              <w:rPr>
                <w:rStyle w:val="Hyperlink"/>
                <w:noProof/>
                <w:color w:val="2E74B5" w:themeColor="accent1" w:themeShade="BF"/>
              </w:rPr>
              <w:t>a)</w:t>
            </w:r>
            <w:r w:rsidRPr="005E084A">
              <w:rPr>
                <w:rFonts w:asciiTheme="minorHAnsi" w:eastAsiaTheme="minorEastAsia" w:hAnsiTheme="minorHAnsi" w:cstheme="minorBidi"/>
                <w:noProof/>
                <w:color w:val="2E74B5" w:themeColor="accent1" w:themeShade="BF"/>
                <w:sz w:val="22"/>
                <w:szCs w:val="22"/>
              </w:rPr>
              <w:tab/>
            </w:r>
            <w:r w:rsidRPr="005E084A">
              <w:rPr>
                <w:rStyle w:val="Hyperlink"/>
                <w:noProof/>
                <w:color w:val="2E74B5" w:themeColor="accent1" w:themeShade="BF"/>
              </w:rPr>
              <w:t>Pubsub</w:t>
            </w:r>
            <w:r w:rsidRPr="005E084A">
              <w:rPr>
                <w:noProof/>
                <w:webHidden/>
                <w:color w:val="2E74B5" w:themeColor="accent1" w:themeShade="BF"/>
              </w:rPr>
              <w:tab/>
            </w:r>
            <w:r w:rsidRPr="005E084A">
              <w:rPr>
                <w:noProof/>
                <w:webHidden/>
                <w:color w:val="2E74B5" w:themeColor="accent1" w:themeShade="BF"/>
              </w:rPr>
              <w:fldChar w:fldCharType="begin"/>
            </w:r>
            <w:r w:rsidRPr="005E084A">
              <w:rPr>
                <w:noProof/>
                <w:webHidden/>
                <w:color w:val="2E74B5" w:themeColor="accent1" w:themeShade="BF"/>
              </w:rPr>
              <w:instrText xml:space="preserve"> PAGEREF _Toc33805790 \h </w:instrText>
            </w:r>
            <w:r w:rsidRPr="005E084A">
              <w:rPr>
                <w:noProof/>
                <w:webHidden/>
                <w:color w:val="2E74B5" w:themeColor="accent1" w:themeShade="BF"/>
              </w:rPr>
            </w:r>
            <w:r w:rsidRPr="005E084A">
              <w:rPr>
                <w:noProof/>
                <w:webHidden/>
                <w:color w:val="2E74B5" w:themeColor="accent1" w:themeShade="BF"/>
              </w:rPr>
              <w:fldChar w:fldCharType="separate"/>
            </w:r>
            <w:r w:rsidRPr="005E084A">
              <w:rPr>
                <w:noProof/>
                <w:webHidden/>
                <w:color w:val="2E74B5" w:themeColor="accent1" w:themeShade="BF"/>
              </w:rPr>
              <w:t>4</w:t>
            </w:r>
            <w:r w:rsidRPr="005E084A">
              <w:rPr>
                <w:noProof/>
                <w:webHidden/>
                <w:color w:val="2E74B5" w:themeColor="accent1" w:themeShade="BF"/>
              </w:rPr>
              <w:fldChar w:fldCharType="end"/>
            </w:r>
          </w:hyperlink>
        </w:p>
        <w:p w14:paraId="53AE2A80" w14:textId="4E3CA1BA" w:rsidR="005E084A" w:rsidRPr="005E084A" w:rsidRDefault="005E084A">
          <w:pPr>
            <w:pStyle w:val="TOC2"/>
            <w:tabs>
              <w:tab w:val="left" w:pos="440"/>
              <w:tab w:val="right" w:leader="dot" w:pos="9350"/>
            </w:tabs>
            <w:rPr>
              <w:rFonts w:asciiTheme="minorHAnsi" w:eastAsiaTheme="minorEastAsia" w:hAnsiTheme="minorHAnsi" w:cstheme="minorBidi"/>
              <w:noProof/>
              <w:color w:val="2E74B5" w:themeColor="accent1" w:themeShade="BF"/>
              <w:sz w:val="22"/>
              <w:szCs w:val="22"/>
            </w:rPr>
          </w:pPr>
          <w:hyperlink w:anchor="_Toc33805791" w:history="1">
            <w:r w:rsidRPr="005E084A">
              <w:rPr>
                <w:rStyle w:val="Hyperlink"/>
                <w:noProof/>
                <w:color w:val="2E74B5" w:themeColor="accent1" w:themeShade="BF"/>
              </w:rPr>
              <w:t>b)</w:t>
            </w:r>
            <w:r w:rsidRPr="005E084A">
              <w:rPr>
                <w:rFonts w:asciiTheme="minorHAnsi" w:eastAsiaTheme="minorEastAsia" w:hAnsiTheme="minorHAnsi" w:cstheme="minorBidi"/>
                <w:noProof/>
                <w:color w:val="2E74B5" w:themeColor="accent1" w:themeShade="BF"/>
                <w:sz w:val="22"/>
                <w:szCs w:val="22"/>
              </w:rPr>
              <w:tab/>
            </w:r>
            <w:r w:rsidRPr="005E084A">
              <w:rPr>
                <w:rStyle w:val="Hyperlink"/>
                <w:noProof/>
                <w:color w:val="2E74B5" w:themeColor="accent1" w:themeShade="BF"/>
              </w:rPr>
              <w:t>BigQuery</w:t>
            </w:r>
            <w:r w:rsidRPr="005E084A">
              <w:rPr>
                <w:noProof/>
                <w:webHidden/>
                <w:color w:val="2E74B5" w:themeColor="accent1" w:themeShade="BF"/>
              </w:rPr>
              <w:tab/>
            </w:r>
            <w:r w:rsidRPr="005E084A">
              <w:rPr>
                <w:noProof/>
                <w:webHidden/>
                <w:color w:val="2E74B5" w:themeColor="accent1" w:themeShade="BF"/>
              </w:rPr>
              <w:fldChar w:fldCharType="begin"/>
            </w:r>
            <w:r w:rsidRPr="005E084A">
              <w:rPr>
                <w:noProof/>
                <w:webHidden/>
                <w:color w:val="2E74B5" w:themeColor="accent1" w:themeShade="BF"/>
              </w:rPr>
              <w:instrText xml:space="preserve"> PAGEREF _Toc33805791 \h </w:instrText>
            </w:r>
            <w:r w:rsidRPr="005E084A">
              <w:rPr>
                <w:noProof/>
                <w:webHidden/>
                <w:color w:val="2E74B5" w:themeColor="accent1" w:themeShade="BF"/>
              </w:rPr>
            </w:r>
            <w:r w:rsidRPr="005E084A">
              <w:rPr>
                <w:noProof/>
                <w:webHidden/>
                <w:color w:val="2E74B5" w:themeColor="accent1" w:themeShade="BF"/>
              </w:rPr>
              <w:fldChar w:fldCharType="separate"/>
            </w:r>
            <w:r w:rsidRPr="005E084A">
              <w:rPr>
                <w:noProof/>
                <w:webHidden/>
                <w:color w:val="2E74B5" w:themeColor="accent1" w:themeShade="BF"/>
              </w:rPr>
              <w:t>4</w:t>
            </w:r>
            <w:r w:rsidRPr="005E084A">
              <w:rPr>
                <w:noProof/>
                <w:webHidden/>
                <w:color w:val="2E74B5" w:themeColor="accent1" w:themeShade="BF"/>
              </w:rPr>
              <w:fldChar w:fldCharType="end"/>
            </w:r>
          </w:hyperlink>
        </w:p>
        <w:p w14:paraId="5BA165D6" w14:textId="1541A7AB" w:rsidR="005E084A" w:rsidRPr="005E084A" w:rsidRDefault="005E084A">
          <w:pPr>
            <w:pStyle w:val="TOC2"/>
            <w:tabs>
              <w:tab w:val="left" w:pos="440"/>
              <w:tab w:val="right" w:leader="dot" w:pos="9350"/>
            </w:tabs>
            <w:rPr>
              <w:rFonts w:asciiTheme="minorHAnsi" w:eastAsiaTheme="minorEastAsia" w:hAnsiTheme="minorHAnsi" w:cstheme="minorBidi"/>
              <w:noProof/>
              <w:color w:val="2E74B5" w:themeColor="accent1" w:themeShade="BF"/>
              <w:sz w:val="22"/>
              <w:szCs w:val="22"/>
            </w:rPr>
          </w:pPr>
          <w:hyperlink w:anchor="_Toc33805792" w:history="1">
            <w:r w:rsidRPr="005E084A">
              <w:rPr>
                <w:rStyle w:val="Hyperlink"/>
                <w:noProof/>
                <w:color w:val="2E74B5" w:themeColor="accent1" w:themeShade="BF"/>
              </w:rPr>
              <w:t>c)</w:t>
            </w:r>
            <w:r w:rsidRPr="005E084A">
              <w:rPr>
                <w:rFonts w:asciiTheme="minorHAnsi" w:eastAsiaTheme="minorEastAsia" w:hAnsiTheme="minorHAnsi" w:cstheme="minorBidi"/>
                <w:noProof/>
                <w:color w:val="2E74B5" w:themeColor="accent1" w:themeShade="BF"/>
                <w:sz w:val="22"/>
                <w:szCs w:val="22"/>
              </w:rPr>
              <w:tab/>
            </w:r>
            <w:r w:rsidRPr="005E084A">
              <w:rPr>
                <w:rStyle w:val="Hyperlink"/>
                <w:noProof/>
                <w:color w:val="2E74B5" w:themeColor="accent1" w:themeShade="BF"/>
              </w:rPr>
              <w:t>Dataflow</w:t>
            </w:r>
            <w:r w:rsidRPr="005E084A">
              <w:rPr>
                <w:noProof/>
                <w:webHidden/>
                <w:color w:val="2E74B5" w:themeColor="accent1" w:themeShade="BF"/>
              </w:rPr>
              <w:tab/>
            </w:r>
            <w:r w:rsidRPr="005E084A">
              <w:rPr>
                <w:noProof/>
                <w:webHidden/>
                <w:color w:val="2E74B5" w:themeColor="accent1" w:themeShade="BF"/>
              </w:rPr>
              <w:fldChar w:fldCharType="begin"/>
            </w:r>
            <w:r w:rsidRPr="005E084A">
              <w:rPr>
                <w:noProof/>
                <w:webHidden/>
                <w:color w:val="2E74B5" w:themeColor="accent1" w:themeShade="BF"/>
              </w:rPr>
              <w:instrText xml:space="preserve"> PAGEREF _Toc33805792 \h </w:instrText>
            </w:r>
            <w:r w:rsidRPr="005E084A">
              <w:rPr>
                <w:noProof/>
                <w:webHidden/>
                <w:color w:val="2E74B5" w:themeColor="accent1" w:themeShade="BF"/>
              </w:rPr>
            </w:r>
            <w:r w:rsidRPr="005E084A">
              <w:rPr>
                <w:noProof/>
                <w:webHidden/>
                <w:color w:val="2E74B5" w:themeColor="accent1" w:themeShade="BF"/>
              </w:rPr>
              <w:fldChar w:fldCharType="separate"/>
            </w:r>
            <w:r w:rsidRPr="005E084A">
              <w:rPr>
                <w:noProof/>
                <w:webHidden/>
                <w:color w:val="2E74B5" w:themeColor="accent1" w:themeShade="BF"/>
              </w:rPr>
              <w:t>4</w:t>
            </w:r>
            <w:r w:rsidRPr="005E084A">
              <w:rPr>
                <w:noProof/>
                <w:webHidden/>
                <w:color w:val="2E74B5" w:themeColor="accent1" w:themeShade="BF"/>
              </w:rPr>
              <w:fldChar w:fldCharType="end"/>
            </w:r>
          </w:hyperlink>
        </w:p>
        <w:p w14:paraId="59CCADD0" w14:textId="639432FE" w:rsidR="005E084A" w:rsidRPr="005E084A" w:rsidRDefault="005E084A">
          <w:pPr>
            <w:pStyle w:val="TOC2"/>
            <w:tabs>
              <w:tab w:val="left" w:pos="440"/>
              <w:tab w:val="right" w:leader="dot" w:pos="9350"/>
            </w:tabs>
            <w:rPr>
              <w:rFonts w:asciiTheme="minorHAnsi" w:eastAsiaTheme="minorEastAsia" w:hAnsiTheme="minorHAnsi" w:cstheme="minorBidi"/>
              <w:noProof/>
              <w:color w:val="2E74B5" w:themeColor="accent1" w:themeShade="BF"/>
              <w:sz w:val="22"/>
              <w:szCs w:val="22"/>
            </w:rPr>
          </w:pPr>
          <w:hyperlink w:anchor="_Toc33805793" w:history="1">
            <w:r w:rsidRPr="005E084A">
              <w:rPr>
                <w:rStyle w:val="Hyperlink"/>
                <w:noProof/>
                <w:color w:val="2E74B5" w:themeColor="accent1" w:themeShade="BF"/>
              </w:rPr>
              <w:t>d)</w:t>
            </w:r>
            <w:r w:rsidRPr="005E084A">
              <w:rPr>
                <w:rFonts w:asciiTheme="minorHAnsi" w:eastAsiaTheme="minorEastAsia" w:hAnsiTheme="minorHAnsi" w:cstheme="minorBidi"/>
                <w:noProof/>
                <w:color w:val="2E74B5" w:themeColor="accent1" w:themeShade="BF"/>
                <w:sz w:val="22"/>
                <w:szCs w:val="22"/>
              </w:rPr>
              <w:tab/>
            </w:r>
            <w:r w:rsidRPr="005E084A">
              <w:rPr>
                <w:rStyle w:val="Hyperlink"/>
                <w:noProof/>
                <w:color w:val="2E74B5" w:themeColor="accent1" w:themeShade="BF"/>
              </w:rPr>
              <w:t>Cloud Functions</w:t>
            </w:r>
            <w:r w:rsidRPr="005E084A">
              <w:rPr>
                <w:noProof/>
                <w:webHidden/>
                <w:color w:val="2E74B5" w:themeColor="accent1" w:themeShade="BF"/>
              </w:rPr>
              <w:tab/>
            </w:r>
            <w:r w:rsidRPr="005E084A">
              <w:rPr>
                <w:noProof/>
                <w:webHidden/>
                <w:color w:val="2E74B5" w:themeColor="accent1" w:themeShade="BF"/>
              </w:rPr>
              <w:fldChar w:fldCharType="begin"/>
            </w:r>
            <w:r w:rsidRPr="005E084A">
              <w:rPr>
                <w:noProof/>
                <w:webHidden/>
                <w:color w:val="2E74B5" w:themeColor="accent1" w:themeShade="BF"/>
              </w:rPr>
              <w:instrText xml:space="preserve"> PAGEREF _Toc33805793 \h </w:instrText>
            </w:r>
            <w:r w:rsidRPr="005E084A">
              <w:rPr>
                <w:noProof/>
                <w:webHidden/>
                <w:color w:val="2E74B5" w:themeColor="accent1" w:themeShade="BF"/>
              </w:rPr>
            </w:r>
            <w:r w:rsidRPr="005E084A">
              <w:rPr>
                <w:noProof/>
                <w:webHidden/>
                <w:color w:val="2E74B5" w:themeColor="accent1" w:themeShade="BF"/>
              </w:rPr>
              <w:fldChar w:fldCharType="separate"/>
            </w:r>
            <w:r w:rsidRPr="005E084A">
              <w:rPr>
                <w:noProof/>
                <w:webHidden/>
                <w:color w:val="2E74B5" w:themeColor="accent1" w:themeShade="BF"/>
              </w:rPr>
              <w:t>4</w:t>
            </w:r>
            <w:r w:rsidRPr="005E084A">
              <w:rPr>
                <w:noProof/>
                <w:webHidden/>
                <w:color w:val="2E74B5" w:themeColor="accent1" w:themeShade="BF"/>
              </w:rPr>
              <w:fldChar w:fldCharType="end"/>
            </w:r>
          </w:hyperlink>
        </w:p>
        <w:p w14:paraId="1C34F40F" w14:textId="78DB9BBA" w:rsidR="005E084A" w:rsidRPr="005E084A" w:rsidRDefault="005E084A">
          <w:pPr>
            <w:pStyle w:val="TOC2"/>
            <w:tabs>
              <w:tab w:val="left" w:pos="440"/>
              <w:tab w:val="right" w:leader="dot" w:pos="9350"/>
            </w:tabs>
            <w:rPr>
              <w:rFonts w:asciiTheme="minorHAnsi" w:eastAsiaTheme="minorEastAsia" w:hAnsiTheme="minorHAnsi" w:cstheme="minorBidi"/>
              <w:noProof/>
              <w:color w:val="2E74B5" w:themeColor="accent1" w:themeShade="BF"/>
              <w:sz w:val="22"/>
              <w:szCs w:val="22"/>
            </w:rPr>
          </w:pPr>
          <w:hyperlink w:anchor="_Toc33805794" w:history="1">
            <w:r w:rsidRPr="005E084A">
              <w:rPr>
                <w:rStyle w:val="Hyperlink"/>
                <w:noProof/>
                <w:color w:val="2E74B5" w:themeColor="accent1" w:themeShade="BF"/>
              </w:rPr>
              <w:t>e)</w:t>
            </w:r>
            <w:r w:rsidRPr="005E084A">
              <w:rPr>
                <w:rFonts w:asciiTheme="minorHAnsi" w:eastAsiaTheme="minorEastAsia" w:hAnsiTheme="minorHAnsi" w:cstheme="minorBidi"/>
                <w:noProof/>
                <w:color w:val="2E74B5" w:themeColor="accent1" w:themeShade="BF"/>
                <w:sz w:val="22"/>
                <w:szCs w:val="22"/>
              </w:rPr>
              <w:tab/>
            </w:r>
            <w:r w:rsidRPr="005E084A">
              <w:rPr>
                <w:rStyle w:val="Hyperlink"/>
                <w:noProof/>
                <w:color w:val="2E74B5" w:themeColor="accent1" w:themeShade="BF"/>
              </w:rPr>
              <w:t>Cloud Scheduler</w:t>
            </w:r>
            <w:r w:rsidRPr="005E084A">
              <w:rPr>
                <w:noProof/>
                <w:webHidden/>
                <w:color w:val="2E74B5" w:themeColor="accent1" w:themeShade="BF"/>
              </w:rPr>
              <w:tab/>
            </w:r>
            <w:r w:rsidRPr="005E084A">
              <w:rPr>
                <w:noProof/>
                <w:webHidden/>
                <w:color w:val="2E74B5" w:themeColor="accent1" w:themeShade="BF"/>
              </w:rPr>
              <w:fldChar w:fldCharType="begin"/>
            </w:r>
            <w:r w:rsidRPr="005E084A">
              <w:rPr>
                <w:noProof/>
                <w:webHidden/>
                <w:color w:val="2E74B5" w:themeColor="accent1" w:themeShade="BF"/>
              </w:rPr>
              <w:instrText xml:space="preserve"> PAGEREF _Toc33805794 \h </w:instrText>
            </w:r>
            <w:r w:rsidRPr="005E084A">
              <w:rPr>
                <w:noProof/>
                <w:webHidden/>
                <w:color w:val="2E74B5" w:themeColor="accent1" w:themeShade="BF"/>
              </w:rPr>
            </w:r>
            <w:r w:rsidRPr="005E084A">
              <w:rPr>
                <w:noProof/>
                <w:webHidden/>
                <w:color w:val="2E74B5" w:themeColor="accent1" w:themeShade="BF"/>
              </w:rPr>
              <w:fldChar w:fldCharType="separate"/>
            </w:r>
            <w:r w:rsidRPr="005E084A">
              <w:rPr>
                <w:noProof/>
                <w:webHidden/>
                <w:color w:val="2E74B5" w:themeColor="accent1" w:themeShade="BF"/>
              </w:rPr>
              <w:t>4</w:t>
            </w:r>
            <w:r w:rsidRPr="005E084A">
              <w:rPr>
                <w:noProof/>
                <w:webHidden/>
                <w:color w:val="2E74B5" w:themeColor="accent1" w:themeShade="BF"/>
              </w:rPr>
              <w:fldChar w:fldCharType="end"/>
            </w:r>
          </w:hyperlink>
        </w:p>
        <w:p w14:paraId="3683A1B7" w14:textId="3848F1B4" w:rsidR="005E084A" w:rsidRPr="005E084A" w:rsidRDefault="005E084A">
          <w:pPr>
            <w:pStyle w:val="TOC1"/>
            <w:tabs>
              <w:tab w:val="left" w:pos="440"/>
              <w:tab w:val="right" w:leader="dot" w:pos="9350"/>
            </w:tabs>
            <w:rPr>
              <w:rFonts w:asciiTheme="minorHAnsi" w:eastAsiaTheme="minorEastAsia" w:hAnsiTheme="minorHAnsi" w:cstheme="minorBidi"/>
              <w:b w:val="0"/>
              <w:noProof/>
              <w:color w:val="2E74B5" w:themeColor="accent1" w:themeShade="BF"/>
              <w:sz w:val="22"/>
              <w:szCs w:val="22"/>
            </w:rPr>
          </w:pPr>
          <w:hyperlink w:anchor="_Toc33805795" w:history="1">
            <w:r w:rsidRPr="005E084A">
              <w:rPr>
                <w:rStyle w:val="Hyperlink"/>
                <w:noProof/>
                <w:color w:val="2E74B5" w:themeColor="accent1" w:themeShade="BF"/>
              </w:rPr>
              <w:t>4)</w:t>
            </w:r>
            <w:r w:rsidRPr="005E084A">
              <w:rPr>
                <w:rFonts w:asciiTheme="minorHAnsi" w:eastAsiaTheme="minorEastAsia" w:hAnsiTheme="minorHAnsi" w:cstheme="minorBidi"/>
                <w:b w:val="0"/>
                <w:noProof/>
                <w:color w:val="2E74B5" w:themeColor="accent1" w:themeShade="BF"/>
                <w:sz w:val="22"/>
                <w:szCs w:val="22"/>
              </w:rPr>
              <w:tab/>
            </w:r>
            <w:r w:rsidRPr="005E084A">
              <w:rPr>
                <w:rStyle w:val="Hyperlink"/>
                <w:noProof/>
                <w:color w:val="2E74B5" w:themeColor="accent1" w:themeShade="BF"/>
              </w:rPr>
              <w:t>Assumptions</w:t>
            </w:r>
            <w:r w:rsidRPr="005E084A">
              <w:rPr>
                <w:noProof/>
                <w:webHidden/>
                <w:color w:val="2E74B5" w:themeColor="accent1" w:themeShade="BF"/>
              </w:rPr>
              <w:tab/>
            </w:r>
            <w:r w:rsidRPr="005E084A">
              <w:rPr>
                <w:noProof/>
                <w:webHidden/>
                <w:color w:val="2E74B5" w:themeColor="accent1" w:themeShade="BF"/>
              </w:rPr>
              <w:fldChar w:fldCharType="begin"/>
            </w:r>
            <w:r w:rsidRPr="005E084A">
              <w:rPr>
                <w:noProof/>
                <w:webHidden/>
                <w:color w:val="2E74B5" w:themeColor="accent1" w:themeShade="BF"/>
              </w:rPr>
              <w:instrText xml:space="preserve"> PAGEREF _Toc33805795 \h </w:instrText>
            </w:r>
            <w:r w:rsidRPr="005E084A">
              <w:rPr>
                <w:noProof/>
                <w:webHidden/>
                <w:color w:val="2E74B5" w:themeColor="accent1" w:themeShade="BF"/>
              </w:rPr>
            </w:r>
            <w:r w:rsidRPr="005E084A">
              <w:rPr>
                <w:noProof/>
                <w:webHidden/>
                <w:color w:val="2E74B5" w:themeColor="accent1" w:themeShade="BF"/>
              </w:rPr>
              <w:fldChar w:fldCharType="separate"/>
            </w:r>
            <w:r w:rsidRPr="005E084A">
              <w:rPr>
                <w:noProof/>
                <w:webHidden/>
                <w:color w:val="2E74B5" w:themeColor="accent1" w:themeShade="BF"/>
              </w:rPr>
              <w:t>5</w:t>
            </w:r>
            <w:r w:rsidRPr="005E084A">
              <w:rPr>
                <w:noProof/>
                <w:webHidden/>
                <w:color w:val="2E74B5" w:themeColor="accent1" w:themeShade="BF"/>
              </w:rPr>
              <w:fldChar w:fldCharType="end"/>
            </w:r>
          </w:hyperlink>
        </w:p>
        <w:p w14:paraId="72DFC125" w14:textId="7FAA45DF" w:rsidR="005E084A" w:rsidRPr="005E084A" w:rsidRDefault="005E084A">
          <w:pPr>
            <w:pStyle w:val="TOC1"/>
            <w:tabs>
              <w:tab w:val="left" w:pos="440"/>
              <w:tab w:val="right" w:leader="dot" w:pos="9350"/>
            </w:tabs>
            <w:rPr>
              <w:rFonts w:asciiTheme="minorHAnsi" w:eastAsiaTheme="minorEastAsia" w:hAnsiTheme="minorHAnsi" w:cstheme="minorBidi"/>
              <w:b w:val="0"/>
              <w:noProof/>
              <w:color w:val="2E74B5" w:themeColor="accent1" w:themeShade="BF"/>
              <w:sz w:val="22"/>
              <w:szCs w:val="22"/>
            </w:rPr>
          </w:pPr>
          <w:hyperlink w:anchor="_Toc33805796" w:history="1">
            <w:r w:rsidRPr="005E084A">
              <w:rPr>
                <w:rStyle w:val="Hyperlink"/>
                <w:noProof/>
                <w:color w:val="2E74B5" w:themeColor="accent1" w:themeShade="BF"/>
              </w:rPr>
              <w:t>5)</w:t>
            </w:r>
            <w:r w:rsidRPr="005E084A">
              <w:rPr>
                <w:rFonts w:asciiTheme="minorHAnsi" w:eastAsiaTheme="minorEastAsia" w:hAnsiTheme="minorHAnsi" w:cstheme="minorBidi"/>
                <w:b w:val="0"/>
                <w:noProof/>
                <w:color w:val="2E74B5" w:themeColor="accent1" w:themeShade="BF"/>
                <w:sz w:val="22"/>
                <w:szCs w:val="22"/>
              </w:rPr>
              <w:tab/>
            </w:r>
            <w:r w:rsidRPr="005E084A">
              <w:rPr>
                <w:rStyle w:val="Hyperlink"/>
                <w:noProof/>
                <w:color w:val="2E74B5" w:themeColor="accent1" w:themeShade="BF"/>
              </w:rPr>
              <w:t>Deployment Strategy</w:t>
            </w:r>
            <w:r w:rsidRPr="005E084A">
              <w:rPr>
                <w:noProof/>
                <w:webHidden/>
                <w:color w:val="2E74B5" w:themeColor="accent1" w:themeShade="BF"/>
              </w:rPr>
              <w:tab/>
            </w:r>
            <w:r w:rsidRPr="005E084A">
              <w:rPr>
                <w:noProof/>
                <w:webHidden/>
                <w:color w:val="2E74B5" w:themeColor="accent1" w:themeShade="BF"/>
              </w:rPr>
              <w:fldChar w:fldCharType="begin"/>
            </w:r>
            <w:r w:rsidRPr="005E084A">
              <w:rPr>
                <w:noProof/>
                <w:webHidden/>
                <w:color w:val="2E74B5" w:themeColor="accent1" w:themeShade="BF"/>
              </w:rPr>
              <w:instrText xml:space="preserve"> PAGEREF _Toc33805796 \h </w:instrText>
            </w:r>
            <w:r w:rsidRPr="005E084A">
              <w:rPr>
                <w:noProof/>
                <w:webHidden/>
                <w:color w:val="2E74B5" w:themeColor="accent1" w:themeShade="BF"/>
              </w:rPr>
            </w:r>
            <w:r w:rsidRPr="005E084A">
              <w:rPr>
                <w:noProof/>
                <w:webHidden/>
                <w:color w:val="2E74B5" w:themeColor="accent1" w:themeShade="BF"/>
              </w:rPr>
              <w:fldChar w:fldCharType="separate"/>
            </w:r>
            <w:r w:rsidRPr="005E084A">
              <w:rPr>
                <w:noProof/>
                <w:webHidden/>
                <w:color w:val="2E74B5" w:themeColor="accent1" w:themeShade="BF"/>
              </w:rPr>
              <w:t>5</w:t>
            </w:r>
            <w:r w:rsidRPr="005E084A">
              <w:rPr>
                <w:noProof/>
                <w:webHidden/>
                <w:color w:val="2E74B5" w:themeColor="accent1" w:themeShade="BF"/>
              </w:rPr>
              <w:fldChar w:fldCharType="end"/>
            </w:r>
          </w:hyperlink>
        </w:p>
        <w:p w14:paraId="2263BAE8" w14:textId="564FE6BB" w:rsidR="004E705F" w:rsidRDefault="004E705F" w:rsidP="004E705F">
          <w:pPr>
            <w:spacing w:after="40"/>
            <w:rPr>
              <w:b/>
              <w:bCs/>
              <w:noProof/>
            </w:rPr>
          </w:pPr>
          <w:r w:rsidRPr="005E084A">
            <w:rPr>
              <w:b/>
              <w:bCs/>
              <w:noProof/>
              <w:color w:val="2E74B5" w:themeColor="accent1" w:themeShade="BF"/>
            </w:rPr>
            <w:fldChar w:fldCharType="end"/>
          </w:r>
        </w:p>
      </w:sdtContent>
    </w:sdt>
    <w:p w14:paraId="6706143F" w14:textId="77777777" w:rsidR="004E705F" w:rsidRPr="004E705F" w:rsidRDefault="004E705F" w:rsidP="004E705F">
      <w:pPr>
        <w:spacing w:after="0" w:line="240" w:lineRule="auto"/>
        <w:rPr>
          <w:rFonts w:ascii="Verdana" w:eastAsia="Times New Roman" w:hAnsi="Verdana" w:cs="Times New Roman"/>
          <w:b/>
          <w:bCs/>
          <w:noProof/>
          <w:sz w:val="20"/>
          <w:szCs w:val="20"/>
          <w:lang w:val="en-AU" w:eastAsia="en-AU"/>
        </w:rPr>
      </w:pPr>
    </w:p>
    <w:p w14:paraId="6F43970A" w14:textId="77777777" w:rsidR="004E705F" w:rsidRDefault="004E705F">
      <w:r>
        <w:br w:type="page"/>
      </w:r>
    </w:p>
    <w:p w14:paraId="0F0658E4" w14:textId="395D7275" w:rsidR="00226D02" w:rsidRDefault="004E705F" w:rsidP="00347A28">
      <w:pPr>
        <w:pStyle w:val="Heading1"/>
      </w:pPr>
      <w:bookmarkStart w:id="1" w:name="_Toc33805784"/>
      <w:r w:rsidRPr="004E705F">
        <w:lastRenderedPageBreak/>
        <w:t>Executive</w:t>
      </w:r>
      <w:r w:rsidRPr="00C9538B">
        <w:t xml:space="preserve"> Summary</w:t>
      </w:r>
      <w:bookmarkEnd w:id="1"/>
      <w:r w:rsidR="002D52D1" w:rsidRPr="00C9538B">
        <w:t xml:space="preserve"> </w:t>
      </w:r>
    </w:p>
    <w:p w14:paraId="50FCD5B5" w14:textId="77777777" w:rsidR="005E084A" w:rsidRPr="005E084A" w:rsidRDefault="005E084A" w:rsidP="005E084A"/>
    <w:p w14:paraId="77575298" w14:textId="6520D4D3" w:rsidR="002E4D82" w:rsidRDefault="00347A28" w:rsidP="00347A28">
      <w:pPr>
        <w:ind w:left="1134"/>
      </w:pPr>
      <w:r>
        <w:t xml:space="preserve">The purpose of this document is to clearly explain the logic and reasoning behind the decision to build a streaming pipeline using GCP and </w:t>
      </w:r>
      <w:proofErr w:type="gramStart"/>
      <w:r>
        <w:t>it’s</w:t>
      </w:r>
      <w:proofErr w:type="gramEnd"/>
      <w:r>
        <w:t xml:space="preserve"> internal components. The scrip has been terraformed for automatic deployment and re-usability with a simple change in variables.</w:t>
      </w:r>
    </w:p>
    <w:p w14:paraId="37919358" w14:textId="06079CF0" w:rsidR="00347A28" w:rsidRDefault="00347A28" w:rsidP="00347A28">
      <w:pPr>
        <w:ind w:left="1134"/>
      </w:pPr>
      <w:r>
        <w:t>The document will explain the key decisions made, choice of components and deployment strategy for this challenge.</w:t>
      </w:r>
    </w:p>
    <w:p w14:paraId="79018448" w14:textId="77777777" w:rsidR="003D70B2" w:rsidRDefault="003D70B2" w:rsidP="00347A28">
      <w:pPr>
        <w:ind w:left="1134"/>
      </w:pPr>
      <w:r>
        <w:t xml:space="preserve">In summary, </w:t>
      </w:r>
    </w:p>
    <w:p w14:paraId="6D1C51CA" w14:textId="15B6098A" w:rsidR="003D70B2" w:rsidRPr="002E4D82" w:rsidRDefault="003D70B2" w:rsidP="00347A28">
      <w:pPr>
        <w:ind w:left="1134"/>
      </w:pPr>
      <w:r>
        <w:t xml:space="preserve">The pipeline streams pub/sub messages to </w:t>
      </w:r>
      <w:proofErr w:type="spellStart"/>
      <w:r>
        <w:t>Biq</w:t>
      </w:r>
      <w:r w:rsidR="006401E4">
        <w:t>Q</w:t>
      </w:r>
      <w:r>
        <w:t>uery</w:t>
      </w:r>
      <w:proofErr w:type="spellEnd"/>
      <w:r>
        <w:t xml:space="preserve"> via Dataflow and reports are generated from a cloud function triggered by Cloud Scheduler.</w:t>
      </w:r>
    </w:p>
    <w:p w14:paraId="7CE803DC" w14:textId="77777777" w:rsidR="00112A6B" w:rsidRPr="004E705F" w:rsidRDefault="00112A6B" w:rsidP="004E705F"/>
    <w:p w14:paraId="2938D63B" w14:textId="34D5C052" w:rsidR="0073429A" w:rsidRPr="0073429A" w:rsidRDefault="00ED0A2C" w:rsidP="0073429A">
      <w:pPr>
        <w:pStyle w:val="Heading1"/>
      </w:pPr>
      <w:bookmarkStart w:id="2" w:name="_Toc33805785"/>
      <w:r>
        <w:t>Key Design Decisions/Risks</w:t>
      </w:r>
      <w:bookmarkEnd w:id="2"/>
    </w:p>
    <w:p w14:paraId="4A726E61" w14:textId="71A9EA74" w:rsidR="006C6836" w:rsidRDefault="00ED0A2C" w:rsidP="006C6836">
      <w:pPr>
        <w:pStyle w:val="Heading2"/>
        <w:numPr>
          <w:ilvl w:val="0"/>
          <w:numId w:val="14"/>
        </w:numPr>
      </w:pPr>
      <w:bookmarkStart w:id="3" w:name="_Toc33805786"/>
      <w:r>
        <w:t>Design Decision</w:t>
      </w:r>
      <w:bookmarkEnd w:id="3"/>
    </w:p>
    <w:p w14:paraId="1E945B47" w14:textId="1833BA05" w:rsidR="00347A28" w:rsidRDefault="00347A28" w:rsidP="00347A28">
      <w:pPr>
        <w:ind w:left="1418"/>
      </w:pPr>
      <w:r>
        <w:t>The key decision for choosing GCP was the fact that it is the preferred solution for ANZ. Other factors such as creating reusable pipelines and terraform to automate the pipeline also played key parts in the design decision.</w:t>
      </w:r>
    </w:p>
    <w:p w14:paraId="1373FFC0" w14:textId="6B4DBBEF" w:rsidR="00347A28" w:rsidRDefault="00347A28" w:rsidP="00347A28">
      <w:pPr>
        <w:ind w:left="1418"/>
      </w:pPr>
      <w:r>
        <w:t xml:space="preserve">As the challenge was to build a simple pipeline, </w:t>
      </w:r>
      <w:r w:rsidR="003D70B2">
        <w:t>most of the</w:t>
      </w:r>
      <w:r>
        <w:t xml:space="preserve"> cloud native services were already available for use within GCP.</w:t>
      </w:r>
    </w:p>
    <w:p w14:paraId="0A400F3A" w14:textId="0E9F6D7A" w:rsidR="006B0B90" w:rsidRPr="000B4935" w:rsidRDefault="00BF49F7" w:rsidP="005E084A">
      <w:pPr>
        <w:ind w:left="1418"/>
      </w:pPr>
      <w:r>
        <w:t>The pipeline will fully deploy with two command line arguments and takes minutes to deploy.</w:t>
      </w:r>
    </w:p>
    <w:p w14:paraId="04E32279" w14:textId="4D3DBD56" w:rsidR="00ED0A2C" w:rsidRDefault="00ED0A2C" w:rsidP="00ED0A2C">
      <w:pPr>
        <w:pStyle w:val="Heading2"/>
        <w:numPr>
          <w:ilvl w:val="0"/>
          <w:numId w:val="14"/>
        </w:numPr>
      </w:pPr>
      <w:bookmarkStart w:id="4" w:name="_Toc33805787"/>
      <w:r>
        <w:t>Design Diagram</w:t>
      </w:r>
      <w:bookmarkEnd w:id="4"/>
    </w:p>
    <w:p w14:paraId="549563C2" w14:textId="77777777" w:rsidR="005E084A" w:rsidRPr="005E084A" w:rsidRDefault="005E084A" w:rsidP="005E084A"/>
    <w:p w14:paraId="46A94B6A" w14:textId="1537AA4E" w:rsidR="003D70B2" w:rsidRPr="003D70B2" w:rsidRDefault="005E084A" w:rsidP="005E084A">
      <w:pPr>
        <w:ind w:left="993"/>
      </w:pPr>
      <w:r>
        <w:rPr>
          <w:noProof/>
        </w:rPr>
        <w:drawing>
          <wp:inline distT="0" distB="0" distL="0" distR="0" wp14:anchorId="56D15C3A" wp14:editId="38CBF796">
            <wp:extent cx="49911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419350"/>
                    </a:xfrm>
                    <a:prstGeom prst="rect">
                      <a:avLst/>
                    </a:prstGeom>
                  </pic:spPr>
                </pic:pic>
              </a:graphicData>
            </a:graphic>
          </wp:inline>
        </w:drawing>
      </w:r>
    </w:p>
    <w:p w14:paraId="18AE35A8" w14:textId="75FCDEF2" w:rsidR="00ED0A2C" w:rsidRDefault="00ED0A2C" w:rsidP="00ED0A2C">
      <w:pPr>
        <w:pStyle w:val="Heading2"/>
        <w:numPr>
          <w:ilvl w:val="0"/>
          <w:numId w:val="14"/>
        </w:numPr>
      </w:pPr>
      <w:bookmarkStart w:id="5" w:name="_Toc33805788"/>
      <w:r>
        <w:lastRenderedPageBreak/>
        <w:t>Risks</w:t>
      </w:r>
      <w:bookmarkEnd w:id="5"/>
    </w:p>
    <w:p w14:paraId="0101F18A" w14:textId="6A3563AB" w:rsidR="00347A28" w:rsidRDefault="00347A28" w:rsidP="00347A28">
      <w:pPr>
        <w:ind w:left="1418"/>
      </w:pPr>
      <w:r>
        <w:t xml:space="preserve">There are some risks associated with the pipeline, such as scale. The pipeline was designed to be real-time and scalable; however, </w:t>
      </w:r>
      <w:proofErr w:type="spellStart"/>
      <w:r w:rsidR="003D70B2">
        <w:t>BigQuery</w:t>
      </w:r>
      <w:proofErr w:type="spellEnd"/>
      <w:r w:rsidR="003D70B2">
        <w:t xml:space="preserve"> has a maximum streaming limit of 1,000,000 per second, so anything grater would require a change to either </w:t>
      </w:r>
      <w:proofErr w:type="spellStart"/>
      <w:r w:rsidR="003D70B2">
        <w:t>BigTable</w:t>
      </w:r>
      <w:proofErr w:type="spellEnd"/>
      <w:r w:rsidR="003D70B2">
        <w:t xml:space="preserve"> or Cloud Spanner which are significantly more expensive.</w:t>
      </w:r>
    </w:p>
    <w:p w14:paraId="57398DD3" w14:textId="3629E3F1" w:rsidR="006401E4" w:rsidRDefault="00BF49F7" w:rsidP="003D70B2">
      <w:pPr>
        <w:ind w:left="1418"/>
      </w:pPr>
      <w:r>
        <w:t xml:space="preserve">One Major risk is data sovereignty, as some of the services are not fully available in Australia </w:t>
      </w:r>
      <w:proofErr w:type="gramStart"/>
      <w:r>
        <w:t>at this point in time</w:t>
      </w:r>
      <w:proofErr w:type="gramEnd"/>
      <w:r>
        <w:t>.</w:t>
      </w:r>
      <w:r w:rsidR="006401E4">
        <w:t xml:space="preserve"> A simple change in one variable in the code will resolve this when the services become available.</w:t>
      </w:r>
    </w:p>
    <w:p w14:paraId="4378767E" w14:textId="713806DD" w:rsidR="006401E4" w:rsidRDefault="003D70B2" w:rsidP="006401E4">
      <w:pPr>
        <w:ind w:left="1418"/>
      </w:pPr>
      <w:r>
        <w:t>As with any pipeline there is a risk of failure of any component; however, this has been mitigated with the use of Terraform to redeploy the pipeline within minutes</w:t>
      </w:r>
      <w:r w:rsidR="00BF49F7">
        <w:t>.</w:t>
      </w:r>
    </w:p>
    <w:p w14:paraId="0D6C3B08" w14:textId="77777777" w:rsidR="005E084A" w:rsidRDefault="005E084A" w:rsidP="006401E4">
      <w:pPr>
        <w:ind w:left="1418"/>
      </w:pPr>
    </w:p>
    <w:p w14:paraId="697DEDB8" w14:textId="2C6F7F01" w:rsidR="003919C1" w:rsidRDefault="00ED0A2C" w:rsidP="003919C1">
      <w:pPr>
        <w:pStyle w:val="Heading1"/>
      </w:pPr>
      <w:bookmarkStart w:id="6" w:name="_Toc33805789"/>
      <w:r>
        <w:t>Choice of Components</w:t>
      </w:r>
      <w:bookmarkEnd w:id="6"/>
    </w:p>
    <w:p w14:paraId="35EE9B52" w14:textId="0F6C9E81" w:rsidR="00ED0A2C" w:rsidRDefault="00ED0A2C" w:rsidP="00ED0A2C">
      <w:pPr>
        <w:pStyle w:val="Heading2"/>
        <w:numPr>
          <w:ilvl w:val="0"/>
          <w:numId w:val="13"/>
        </w:numPr>
      </w:pPr>
      <w:bookmarkStart w:id="7" w:name="_Toc33805790"/>
      <w:proofErr w:type="spellStart"/>
      <w:r>
        <w:t>Pubsub</w:t>
      </w:r>
      <w:bookmarkEnd w:id="7"/>
      <w:proofErr w:type="spellEnd"/>
    </w:p>
    <w:p w14:paraId="55097143" w14:textId="303876E1" w:rsidR="003D70B2" w:rsidRPr="003D70B2" w:rsidRDefault="003D70B2" w:rsidP="003D70B2">
      <w:pPr>
        <w:ind w:left="1418"/>
      </w:pPr>
      <w:r>
        <w:t>Pub/Sub has been used over Kafka as the messages are going to GCP native components.</w:t>
      </w:r>
    </w:p>
    <w:p w14:paraId="1DC9703C" w14:textId="01355056" w:rsidR="00ED0A2C" w:rsidRDefault="00ED0A2C" w:rsidP="00ED0A2C">
      <w:pPr>
        <w:pStyle w:val="Heading2"/>
        <w:numPr>
          <w:ilvl w:val="0"/>
          <w:numId w:val="13"/>
        </w:numPr>
      </w:pPr>
      <w:bookmarkStart w:id="8" w:name="_Toc33805791"/>
      <w:proofErr w:type="spellStart"/>
      <w:r>
        <w:t>BigQuery</w:t>
      </w:r>
      <w:bookmarkEnd w:id="8"/>
      <w:proofErr w:type="spellEnd"/>
    </w:p>
    <w:p w14:paraId="48F5C74B" w14:textId="6207CC16" w:rsidR="003D70B2" w:rsidRDefault="003D70B2" w:rsidP="003D70B2">
      <w:pPr>
        <w:ind w:left="1418"/>
      </w:pPr>
      <w:proofErr w:type="spellStart"/>
      <w:r>
        <w:t>BigQuery</w:t>
      </w:r>
      <w:proofErr w:type="spellEnd"/>
      <w:r>
        <w:t xml:space="preserve"> was chosen due to cost and ease of use for querying data. </w:t>
      </w:r>
      <w:r w:rsidR="00BF49F7">
        <w:t xml:space="preserve">Big Query can receive a maximum of 1,000,000 streaming messages per second, which is </w:t>
      </w:r>
      <w:proofErr w:type="gramStart"/>
      <w:r w:rsidR="00BF49F7">
        <w:t>sufficient</w:t>
      </w:r>
      <w:proofErr w:type="gramEnd"/>
      <w:r w:rsidR="00BF49F7">
        <w:t xml:space="preserve"> for the purposes of this challenge.</w:t>
      </w:r>
    </w:p>
    <w:p w14:paraId="602D5756" w14:textId="5BB05DED" w:rsidR="00BF49F7" w:rsidRDefault="00BF49F7" w:rsidP="003D70B2">
      <w:pPr>
        <w:ind w:left="1418"/>
      </w:pPr>
      <w:r>
        <w:t xml:space="preserve">Big Query is cheaper and easier to use than </w:t>
      </w:r>
      <w:proofErr w:type="spellStart"/>
      <w:r>
        <w:t>BigTable</w:t>
      </w:r>
      <w:proofErr w:type="spellEnd"/>
      <w:r>
        <w:t xml:space="preserve"> or Cloud spanner when reading pub/sub messages.</w:t>
      </w:r>
    </w:p>
    <w:p w14:paraId="7557A85D" w14:textId="1D6F9C69" w:rsidR="003D70B2" w:rsidRPr="003D70B2" w:rsidRDefault="003D70B2" w:rsidP="003D70B2">
      <w:pPr>
        <w:ind w:left="1418"/>
      </w:pPr>
      <w:proofErr w:type="spellStart"/>
      <w:r>
        <w:t>BigQuery</w:t>
      </w:r>
      <w:proofErr w:type="spellEnd"/>
      <w:r>
        <w:t xml:space="preserve"> also integrates </w:t>
      </w:r>
      <w:r w:rsidR="00BF49F7">
        <w:t>extremely</w:t>
      </w:r>
      <w:r>
        <w:t xml:space="preserve"> well with </w:t>
      </w:r>
      <w:proofErr w:type="spellStart"/>
      <w:r>
        <w:t>Pubsub</w:t>
      </w:r>
      <w:proofErr w:type="spellEnd"/>
      <w:r>
        <w:t xml:space="preserve"> via Dataflow in streaming mode</w:t>
      </w:r>
      <w:r w:rsidR="00BF49F7">
        <w:t xml:space="preserve"> as there are existing dataflow templates for this.</w:t>
      </w:r>
    </w:p>
    <w:p w14:paraId="53E3604C" w14:textId="5DD022BD" w:rsidR="00ED0A2C" w:rsidRDefault="00ED0A2C" w:rsidP="00ED0A2C">
      <w:pPr>
        <w:pStyle w:val="Heading2"/>
        <w:numPr>
          <w:ilvl w:val="0"/>
          <w:numId w:val="13"/>
        </w:numPr>
      </w:pPr>
      <w:bookmarkStart w:id="9" w:name="_Toc33805792"/>
      <w:r>
        <w:t>Dataflow</w:t>
      </w:r>
      <w:bookmarkEnd w:id="9"/>
    </w:p>
    <w:p w14:paraId="14D18827" w14:textId="2468733C" w:rsidR="00BF49F7" w:rsidRPr="00BF49F7" w:rsidRDefault="00BF49F7" w:rsidP="00BF49F7">
      <w:pPr>
        <w:ind w:left="1418"/>
      </w:pPr>
      <w:r>
        <w:t xml:space="preserve">Dataflow was chosen for is scalability and ease of integration between </w:t>
      </w:r>
      <w:proofErr w:type="spellStart"/>
      <w:r>
        <w:t>pubsub</w:t>
      </w:r>
      <w:proofErr w:type="spellEnd"/>
      <w:r>
        <w:t xml:space="preserve"> and its ability to auto-scale when large volumes of messages are received.</w:t>
      </w:r>
    </w:p>
    <w:p w14:paraId="54F22DC8" w14:textId="56197B45" w:rsidR="00ED0A2C" w:rsidRDefault="00ED0A2C" w:rsidP="00ED0A2C">
      <w:pPr>
        <w:pStyle w:val="Heading2"/>
        <w:numPr>
          <w:ilvl w:val="0"/>
          <w:numId w:val="13"/>
        </w:numPr>
      </w:pPr>
      <w:bookmarkStart w:id="10" w:name="_Toc33805793"/>
      <w:r>
        <w:t>Cloud Functions</w:t>
      </w:r>
      <w:bookmarkEnd w:id="10"/>
    </w:p>
    <w:p w14:paraId="2A9AE1EE" w14:textId="58D11146" w:rsidR="00BF49F7" w:rsidRDefault="00BF49F7" w:rsidP="00BF49F7">
      <w:pPr>
        <w:ind w:left="1440"/>
      </w:pPr>
      <w:r>
        <w:t xml:space="preserve">Cloud functions were chosen to read </w:t>
      </w:r>
      <w:proofErr w:type="spellStart"/>
      <w:r>
        <w:t>BigQuery</w:t>
      </w:r>
      <w:proofErr w:type="spellEnd"/>
      <w:r>
        <w:t xml:space="preserve"> using python and SQL upon HTTP request and generate csv format reports in a GCS Bucket.</w:t>
      </w:r>
    </w:p>
    <w:p w14:paraId="6790956D" w14:textId="6000AAE9" w:rsidR="00BF49F7" w:rsidRPr="00BF49F7" w:rsidRDefault="00BF49F7" w:rsidP="00BF49F7">
      <w:pPr>
        <w:ind w:left="1440"/>
      </w:pPr>
      <w:r>
        <w:t>Kubernetes, compute engine and cloud build were too costly to run a simple function.</w:t>
      </w:r>
    </w:p>
    <w:p w14:paraId="69D33A41" w14:textId="40CDF2EC" w:rsidR="00ED0A2C" w:rsidRDefault="00ED0A2C" w:rsidP="00ED0A2C">
      <w:pPr>
        <w:pStyle w:val="Heading2"/>
        <w:numPr>
          <w:ilvl w:val="0"/>
          <w:numId w:val="13"/>
        </w:numPr>
      </w:pPr>
      <w:bookmarkStart w:id="11" w:name="_Toc33805794"/>
      <w:r>
        <w:t>Cloud Scheduler</w:t>
      </w:r>
      <w:bookmarkEnd w:id="11"/>
    </w:p>
    <w:p w14:paraId="67AFE430" w14:textId="0518CD92" w:rsidR="00BF49F7" w:rsidRPr="00BF49F7" w:rsidRDefault="00BF49F7" w:rsidP="00BF49F7">
      <w:pPr>
        <w:ind w:left="1440"/>
      </w:pPr>
      <w:r>
        <w:t>Cloud scheduler was chosen to trigger the reports, as Cloud composer is not suitable unless you have multiple pipelines that need orchestration and containers/Kubernetes or large compute to manage.</w:t>
      </w:r>
    </w:p>
    <w:p w14:paraId="7A694C18" w14:textId="64202B45" w:rsidR="00306344" w:rsidRPr="003919C1" w:rsidRDefault="00306344" w:rsidP="00144B27"/>
    <w:p w14:paraId="02B85D4F" w14:textId="5F99350B" w:rsidR="00BE33D3" w:rsidRDefault="00ED0A2C" w:rsidP="00BE33D3">
      <w:pPr>
        <w:pStyle w:val="Heading1"/>
      </w:pPr>
      <w:bookmarkStart w:id="12" w:name="_Toc33805795"/>
      <w:r>
        <w:lastRenderedPageBreak/>
        <w:t>Assumptions</w:t>
      </w:r>
      <w:bookmarkEnd w:id="12"/>
    </w:p>
    <w:p w14:paraId="1394C45C" w14:textId="77777777" w:rsidR="005E084A" w:rsidRPr="005E084A" w:rsidRDefault="005E084A" w:rsidP="005E084A"/>
    <w:p w14:paraId="3D4B2AC7" w14:textId="095FD46C" w:rsidR="008E5C29" w:rsidRDefault="00BF49F7" w:rsidP="00BF49F7">
      <w:pPr>
        <w:ind w:left="1080"/>
      </w:pPr>
      <w:r>
        <w:t xml:space="preserve">Several assumptions were made about </w:t>
      </w:r>
      <w:r w:rsidR="000C512A">
        <w:t>the challenge:</w:t>
      </w:r>
    </w:p>
    <w:p w14:paraId="3C64E49D" w14:textId="5411E35F" w:rsidR="000C512A" w:rsidRDefault="000C512A" w:rsidP="000C512A">
      <w:pPr>
        <w:pStyle w:val="ListParagraph"/>
        <w:numPr>
          <w:ilvl w:val="0"/>
          <w:numId w:val="25"/>
        </w:numPr>
      </w:pPr>
      <w:r>
        <w:t>Cost of services</w:t>
      </w:r>
    </w:p>
    <w:p w14:paraId="4D4CA8D9" w14:textId="5EB0EEC8" w:rsidR="000C512A" w:rsidRDefault="000C512A" w:rsidP="000C512A">
      <w:pPr>
        <w:pStyle w:val="ListParagraph"/>
        <w:numPr>
          <w:ilvl w:val="0"/>
          <w:numId w:val="25"/>
        </w:numPr>
      </w:pPr>
      <w:r>
        <w:t>Scale of services</w:t>
      </w:r>
    </w:p>
    <w:p w14:paraId="16A8667E" w14:textId="2180B864" w:rsidR="000C512A" w:rsidRDefault="000C512A" w:rsidP="000C512A">
      <w:pPr>
        <w:pStyle w:val="ListParagraph"/>
        <w:numPr>
          <w:ilvl w:val="0"/>
          <w:numId w:val="25"/>
        </w:numPr>
      </w:pPr>
      <w:r>
        <w:t>All data and reporting were based on UTC time</w:t>
      </w:r>
    </w:p>
    <w:p w14:paraId="622EA8EC" w14:textId="488F6FA2" w:rsidR="005E084A" w:rsidRDefault="005E084A" w:rsidP="005E084A"/>
    <w:p w14:paraId="41BA7351" w14:textId="77777777" w:rsidR="005E084A" w:rsidRPr="002D52D1" w:rsidRDefault="005E084A" w:rsidP="005E084A"/>
    <w:p w14:paraId="466E60CD" w14:textId="1A976D95" w:rsidR="004E705F" w:rsidRDefault="00ED0A2C" w:rsidP="00ED0A2C">
      <w:pPr>
        <w:pStyle w:val="Heading1"/>
      </w:pPr>
      <w:bookmarkStart w:id="13" w:name="_Toc33805796"/>
      <w:r>
        <w:t>Deployment Strategy</w:t>
      </w:r>
      <w:bookmarkEnd w:id="13"/>
    </w:p>
    <w:p w14:paraId="57063FDC" w14:textId="4A578484" w:rsidR="000C512A" w:rsidRDefault="000C512A" w:rsidP="000C512A">
      <w:pPr>
        <w:ind w:left="1080"/>
      </w:pPr>
      <w:r>
        <w:t>Terraform was decided as the Deployment strategy for the pipeline as it automates the creation and running of the pipeline with added ability for disaster recovery.</w:t>
      </w:r>
    </w:p>
    <w:p w14:paraId="3E53BC07" w14:textId="4D234357" w:rsidR="000C512A" w:rsidRDefault="000C512A" w:rsidP="000C512A">
      <w:pPr>
        <w:ind w:left="1080"/>
      </w:pPr>
      <w:r>
        <w:t>This pipeline can be deployed from the command line via terraform, or alternatively, it could be added to a wider pipeline should the need arise.</w:t>
      </w:r>
    </w:p>
    <w:p w14:paraId="5CDB477B" w14:textId="77777777" w:rsidR="000C512A" w:rsidRPr="000C512A" w:rsidRDefault="000C512A" w:rsidP="000C512A">
      <w:pPr>
        <w:ind w:left="1080"/>
      </w:pPr>
    </w:p>
    <w:sectPr w:rsidR="000C512A" w:rsidRPr="000C512A" w:rsidSect="00C119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48C"/>
    <w:multiLevelType w:val="hybridMultilevel"/>
    <w:tmpl w:val="C27A65A8"/>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 w15:restartNumberingAfterBreak="0">
    <w:nsid w:val="05A35F77"/>
    <w:multiLevelType w:val="hybridMultilevel"/>
    <w:tmpl w:val="58181F6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0C2112AB"/>
    <w:multiLevelType w:val="hybridMultilevel"/>
    <w:tmpl w:val="45F09B96"/>
    <w:lvl w:ilvl="0" w:tplc="FFFFFFFF">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11619EF"/>
    <w:multiLevelType w:val="hybridMultilevel"/>
    <w:tmpl w:val="800E12CC"/>
    <w:lvl w:ilvl="0" w:tplc="A6FEE5C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4E55368"/>
    <w:multiLevelType w:val="hybridMultilevel"/>
    <w:tmpl w:val="E84C4F56"/>
    <w:lvl w:ilvl="0" w:tplc="F5208B3C">
      <w:start w:val="1"/>
      <w:numFmt w:val="bullet"/>
      <w:lvlText w:val=""/>
      <w:lvlJc w:val="left"/>
      <w:pPr>
        <w:ind w:left="382" w:hanging="360"/>
      </w:pPr>
      <w:rPr>
        <w:rFonts w:ascii="Symbol" w:hAnsi="Symbol" w:hint="default"/>
      </w:rPr>
    </w:lvl>
    <w:lvl w:ilvl="1" w:tplc="E0A6F466">
      <w:start w:val="1"/>
      <w:numFmt w:val="bullet"/>
      <w:lvlText w:val=""/>
      <w:lvlJc w:val="left"/>
      <w:pPr>
        <w:ind w:left="1102" w:hanging="360"/>
      </w:pPr>
      <w:rPr>
        <w:rFonts w:ascii="Symbol" w:hAnsi="Symbol" w:hint="default"/>
      </w:rPr>
    </w:lvl>
    <w:lvl w:ilvl="2" w:tplc="B112A288">
      <w:start w:val="1"/>
      <w:numFmt w:val="bullet"/>
      <w:lvlText w:val=""/>
      <w:lvlJc w:val="left"/>
      <w:pPr>
        <w:ind w:left="1822" w:hanging="360"/>
      </w:pPr>
      <w:rPr>
        <w:rFonts w:ascii="Wingdings" w:hAnsi="Wingdings" w:hint="default"/>
      </w:rPr>
    </w:lvl>
    <w:lvl w:ilvl="3" w:tplc="E166BC80">
      <w:start w:val="1"/>
      <w:numFmt w:val="bullet"/>
      <w:lvlText w:val=""/>
      <w:lvlJc w:val="left"/>
      <w:pPr>
        <w:ind w:left="2542" w:hanging="360"/>
      </w:pPr>
      <w:rPr>
        <w:rFonts w:ascii="Symbol" w:hAnsi="Symbol" w:hint="default"/>
      </w:rPr>
    </w:lvl>
    <w:lvl w:ilvl="4" w:tplc="08805E9C">
      <w:start w:val="1"/>
      <w:numFmt w:val="bullet"/>
      <w:lvlText w:val="o"/>
      <w:lvlJc w:val="left"/>
      <w:pPr>
        <w:ind w:left="3262" w:hanging="360"/>
      </w:pPr>
      <w:rPr>
        <w:rFonts w:ascii="Courier New" w:hAnsi="Courier New" w:hint="default"/>
      </w:rPr>
    </w:lvl>
    <w:lvl w:ilvl="5" w:tplc="F8F2EF38">
      <w:start w:val="1"/>
      <w:numFmt w:val="bullet"/>
      <w:lvlText w:val=""/>
      <w:lvlJc w:val="left"/>
      <w:pPr>
        <w:ind w:left="3982" w:hanging="360"/>
      </w:pPr>
      <w:rPr>
        <w:rFonts w:ascii="Wingdings" w:hAnsi="Wingdings" w:hint="default"/>
      </w:rPr>
    </w:lvl>
    <w:lvl w:ilvl="6" w:tplc="D8DC01EC">
      <w:start w:val="1"/>
      <w:numFmt w:val="bullet"/>
      <w:lvlText w:val=""/>
      <w:lvlJc w:val="left"/>
      <w:pPr>
        <w:ind w:left="4702" w:hanging="360"/>
      </w:pPr>
      <w:rPr>
        <w:rFonts w:ascii="Symbol" w:hAnsi="Symbol" w:hint="default"/>
      </w:rPr>
    </w:lvl>
    <w:lvl w:ilvl="7" w:tplc="30FCA608">
      <w:start w:val="1"/>
      <w:numFmt w:val="bullet"/>
      <w:lvlText w:val="o"/>
      <w:lvlJc w:val="left"/>
      <w:pPr>
        <w:ind w:left="5422" w:hanging="360"/>
      </w:pPr>
      <w:rPr>
        <w:rFonts w:ascii="Courier New" w:hAnsi="Courier New" w:hint="default"/>
      </w:rPr>
    </w:lvl>
    <w:lvl w:ilvl="8" w:tplc="0BEEEB6A">
      <w:start w:val="1"/>
      <w:numFmt w:val="bullet"/>
      <w:lvlText w:val=""/>
      <w:lvlJc w:val="left"/>
      <w:pPr>
        <w:ind w:left="6142" w:hanging="360"/>
      </w:pPr>
      <w:rPr>
        <w:rFonts w:ascii="Wingdings" w:hAnsi="Wingdings" w:hint="default"/>
      </w:rPr>
    </w:lvl>
  </w:abstractNum>
  <w:abstractNum w:abstractNumId="5" w15:restartNumberingAfterBreak="0">
    <w:nsid w:val="1D8830E5"/>
    <w:multiLevelType w:val="hybridMultilevel"/>
    <w:tmpl w:val="DCC88C2A"/>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6" w15:restartNumberingAfterBreak="0">
    <w:nsid w:val="21ED4734"/>
    <w:multiLevelType w:val="hybridMultilevel"/>
    <w:tmpl w:val="CD5840E2"/>
    <w:lvl w:ilvl="0" w:tplc="9EC20C80">
      <w:start w:val="1"/>
      <w:numFmt w:val="decimal"/>
      <w:lvlText w:val="%1."/>
      <w:lvlJc w:val="left"/>
      <w:pPr>
        <w:ind w:left="720" w:hanging="360"/>
      </w:pPr>
    </w:lvl>
    <w:lvl w:ilvl="1" w:tplc="F66E5BB8">
      <w:start w:val="1"/>
      <w:numFmt w:val="lowerLetter"/>
      <w:lvlText w:val="%2)"/>
      <w:lvlJc w:val="left"/>
      <w:pPr>
        <w:ind w:left="1440" w:hanging="360"/>
      </w:pPr>
    </w:lvl>
    <w:lvl w:ilvl="2" w:tplc="1F26625A">
      <w:start w:val="1"/>
      <w:numFmt w:val="lowerRoman"/>
      <w:lvlText w:val="%3."/>
      <w:lvlJc w:val="right"/>
      <w:pPr>
        <w:ind w:left="2160" w:hanging="180"/>
      </w:pPr>
    </w:lvl>
    <w:lvl w:ilvl="3" w:tplc="6B0ADB36">
      <w:start w:val="1"/>
      <w:numFmt w:val="decimal"/>
      <w:lvlText w:val="%4."/>
      <w:lvlJc w:val="left"/>
      <w:pPr>
        <w:ind w:left="2880" w:hanging="360"/>
      </w:pPr>
    </w:lvl>
    <w:lvl w:ilvl="4" w:tplc="38BE2AB8">
      <w:start w:val="1"/>
      <w:numFmt w:val="lowerLetter"/>
      <w:lvlText w:val="%5."/>
      <w:lvlJc w:val="left"/>
      <w:pPr>
        <w:ind w:left="3600" w:hanging="360"/>
      </w:pPr>
    </w:lvl>
    <w:lvl w:ilvl="5" w:tplc="362EF2C6">
      <w:start w:val="1"/>
      <w:numFmt w:val="lowerRoman"/>
      <w:lvlText w:val="%6."/>
      <w:lvlJc w:val="right"/>
      <w:pPr>
        <w:ind w:left="4320" w:hanging="180"/>
      </w:pPr>
    </w:lvl>
    <w:lvl w:ilvl="6" w:tplc="1ABCE270">
      <w:start w:val="1"/>
      <w:numFmt w:val="decimal"/>
      <w:lvlText w:val="%7."/>
      <w:lvlJc w:val="left"/>
      <w:pPr>
        <w:ind w:left="5040" w:hanging="360"/>
      </w:pPr>
    </w:lvl>
    <w:lvl w:ilvl="7" w:tplc="9EB62DE8">
      <w:start w:val="1"/>
      <w:numFmt w:val="lowerLetter"/>
      <w:lvlText w:val="%8."/>
      <w:lvlJc w:val="left"/>
      <w:pPr>
        <w:ind w:left="5760" w:hanging="360"/>
      </w:pPr>
    </w:lvl>
    <w:lvl w:ilvl="8" w:tplc="7B969A56">
      <w:start w:val="1"/>
      <w:numFmt w:val="lowerRoman"/>
      <w:lvlText w:val="%9."/>
      <w:lvlJc w:val="right"/>
      <w:pPr>
        <w:ind w:left="6480" w:hanging="180"/>
      </w:pPr>
    </w:lvl>
  </w:abstractNum>
  <w:abstractNum w:abstractNumId="7" w15:restartNumberingAfterBreak="0">
    <w:nsid w:val="28201161"/>
    <w:multiLevelType w:val="hybridMultilevel"/>
    <w:tmpl w:val="45F09B96"/>
    <w:lvl w:ilvl="0" w:tplc="FFFFFFFF">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28E518BD"/>
    <w:multiLevelType w:val="hybridMultilevel"/>
    <w:tmpl w:val="7AB88A26"/>
    <w:lvl w:ilvl="0" w:tplc="51AEF422">
      <w:start w:val="1"/>
      <w:numFmt w:val="decimal"/>
      <w:lvlText w:val="%1."/>
      <w:lvlJc w:val="left"/>
      <w:pPr>
        <w:ind w:left="720" w:hanging="360"/>
      </w:pPr>
    </w:lvl>
    <w:lvl w:ilvl="1" w:tplc="5296C92C">
      <w:start w:val="1"/>
      <w:numFmt w:val="lowerLetter"/>
      <w:lvlText w:val="%2)"/>
      <w:lvlJc w:val="left"/>
      <w:pPr>
        <w:ind w:left="1440" w:hanging="360"/>
      </w:pPr>
    </w:lvl>
    <w:lvl w:ilvl="2" w:tplc="1DBC2E58">
      <w:start w:val="1"/>
      <w:numFmt w:val="lowerRoman"/>
      <w:lvlText w:val="%3."/>
      <w:lvlJc w:val="right"/>
      <w:pPr>
        <w:ind w:left="2160" w:hanging="180"/>
      </w:pPr>
    </w:lvl>
    <w:lvl w:ilvl="3" w:tplc="5D04D99A">
      <w:start w:val="1"/>
      <w:numFmt w:val="decimal"/>
      <w:lvlText w:val="%4."/>
      <w:lvlJc w:val="left"/>
      <w:pPr>
        <w:ind w:left="2880" w:hanging="360"/>
      </w:pPr>
    </w:lvl>
    <w:lvl w:ilvl="4" w:tplc="84BA64D8">
      <w:start w:val="1"/>
      <w:numFmt w:val="lowerLetter"/>
      <w:lvlText w:val="%5."/>
      <w:lvlJc w:val="left"/>
      <w:pPr>
        <w:ind w:left="3600" w:hanging="360"/>
      </w:pPr>
    </w:lvl>
    <w:lvl w:ilvl="5" w:tplc="2A6CE21A">
      <w:start w:val="1"/>
      <w:numFmt w:val="lowerRoman"/>
      <w:lvlText w:val="%6."/>
      <w:lvlJc w:val="right"/>
      <w:pPr>
        <w:ind w:left="4320" w:hanging="180"/>
      </w:pPr>
    </w:lvl>
    <w:lvl w:ilvl="6" w:tplc="A8B81104">
      <w:start w:val="1"/>
      <w:numFmt w:val="decimal"/>
      <w:lvlText w:val="%7."/>
      <w:lvlJc w:val="left"/>
      <w:pPr>
        <w:ind w:left="5040" w:hanging="360"/>
      </w:pPr>
    </w:lvl>
    <w:lvl w:ilvl="7" w:tplc="43685352">
      <w:start w:val="1"/>
      <w:numFmt w:val="lowerLetter"/>
      <w:lvlText w:val="%8."/>
      <w:lvlJc w:val="left"/>
      <w:pPr>
        <w:ind w:left="5760" w:hanging="360"/>
      </w:pPr>
    </w:lvl>
    <w:lvl w:ilvl="8" w:tplc="D4A8E6A6">
      <w:start w:val="1"/>
      <w:numFmt w:val="lowerRoman"/>
      <w:lvlText w:val="%9."/>
      <w:lvlJc w:val="right"/>
      <w:pPr>
        <w:ind w:left="6480" w:hanging="180"/>
      </w:pPr>
    </w:lvl>
  </w:abstractNum>
  <w:abstractNum w:abstractNumId="9" w15:restartNumberingAfterBreak="0">
    <w:nsid w:val="30BC5FE4"/>
    <w:multiLevelType w:val="hybridMultilevel"/>
    <w:tmpl w:val="8B049272"/>
    <w:lvl w:ilvl="0" w:tplc="C2942B0A">
      <w:numFmt w:val="bullet"/>
      <w:lvlText w:val=""/>
      <w:lvlJc w:val="left"/>
      <w:pPr>
        <w:ind w:left="870" w:hanging="51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145AC3"/>
    <w:multiLevelType w:val="hybridMultilevel"/>
    <w:tmpl w:val="52027B8E"/>
    <w:lvl w:ilvl="0" w:tplc="89E0DFFA">
      <w:start w:val="1"/>
      <w:numFmt w:val="bullet"/>
      <w:lvlText w:val=""/>
      <w:lvlJc w:val="left"/>
      <w:pPr>
        <w:ind w:left="720" w:hanging="360"/>
      </w:pPr>
      <w:rPr>
        <w:rFonts w:ascii="Symbol" w:hAnsi="Symbol" w:hint="default"/>
      </w:rPr>
    </w:lvl>
    <w:lvl w:ilvl="1" w:tplc="1E305C74">
      <w:start w:val="1"/>
      <w:numFmt w:val="bullet"/>
      <w:lvlText w:val=""/>
      <w:lvlJc w:val="left"/>
      <w:pPr>
        <w:ind w:left="1440" w:hanging="360"/>
      </w:pPr>
      <w:rPr>
        <w:rFonts w:ascii="Symbol" w:hAnsi="Symbol" w:hint="default"/>
      </w:rPr>
    </w:lvl>
    <w:lvl w:ilvl="2" w:tplc="3A5402C2">
      <w:start w:val="1"/>
      <w:numFmt w:val="bullet"/>
      <w:lvlText w:val=""/>
      <w:lvlJc w:val="left"/>
      <w:pPr>
        <w:ind w:left="2160" w:hanging="360"/>
      </w:pPr>
      <w:rPr>
        <w:rFonts w:ascii="Wingdings" w:hAnsi="Wingdings" w:hint="default"/>
      </w:rPr>
    </w:lvl>
    <w:lvl w:ilvl="3" w:tplc="1E24974E">
      <w:start w:val="1"/>
      <w:numFmt w:val="bullet"/>
      <w:lvlText w:val=""/>
      <w:lvlJc w:val="left"/>
      <w:pPr>
        <w:ind w:left="2880" w:hanging="360"/>
      </w:pPr>
      <w:rPr>
        <w:rFonts w:ascii="Symbol" w:hAnsi="Symbol" w:hint="default"/>
      </w:rPr>
    </w:lvl>
    <w:lvl w:ilvl="4" w:tplc="1BDA0514">
      <w:start w:val="1"/>
      <w:numFmt w:val="bullet"/>
      <w:lvlText w:val="o"/>
      <w:lvlJc w:val="left"/>
      <w:pPr>
        <w:ind w:left="3600" w:hanging="360"/>
      </w:pPr>
      <w:rPr>
        <w:rFonts w:ascii="Courier New" w:hAnsi="Courier New" w:hint="default"/>
      </w:rPr>
    </w:lvl>
    <w:lvl w:ilvl="5" w:tplc="15A6E8B8">
      <w:start w:val="1"/>
      <w:numFmt w:val="bullet"/>
      <w:lvlText w:val=""/>
      <w:lvlJc w:val="left"/>
      <w:pPr>
        <w:ind w:left="4320" w:hanging="360"/>
      </w:pPr>
      <w:rPr>
        <w:rFonts w:ascii="Wingdings" w:hAnsi="Wingdings" w:hint="default"/>
      </w:rPr>
    </w:lvl>
    <w:lvl w:ilvl="6" w:tplc="80B07C2E">
      <w:start w:val="1"/>
      <w:numFmt w:val="bullet"/>
      <w:lvlText w:val=""/>
      <w:lvlJc w:val="left"/>
      <w:pPr>
        <w:ind w:left="5040" w:hanging="360"/>
      </w:pPr>
      <w:rPr>
        <w:rFonts w:ascii="Symbol" w:hAnsi="Symbol" w:hint="default"/>
      </w:rPr>
    </w:lvl>
    <w:lvl w:ilvl="7" w:tplc="93C20F6A">
      <w:start w:val="1"/>
      <w:numFmt w:val="bullet"/>
      <w:lvlText w:val="o"/>
      <w:lvlJc w:val="left"/>
      <w:pPr>
        <w:ind w:left="5760" w:hanging="360"/>
      </w:pPr>
      <w:rPr>
        <w:rFonts w:ascii="Courier New" w:hAnsi="Courier New" w:hint="default"/>
      </w:rPr>
    </w:lvl>
    <w:lvl w:ilvl="8" w:tplc="CB12ECBA">
      <w:start w:val="1"/>
      <w:numFmt w:val="bullet"/>
      <w:lvlText w:val=""/>
      <w:lvlJc w:val="left"/>
      <w:pPr>
        <w:ind w:left="6480" w:hanging="360"/>
      </w:pPr>
      <w:rPr>
        <w:rFonts w:ascii="Wingdings" w:hAnsi="Wingdings" w:hint="default"/>
      </w:rPr>
    </w:lvl>
  </w:abstractNum>
  <w:abstractNum w:abstractNumId="11" w15:restartNumberingAfterBreak="0">
    <w:nsid w:val="3D662025"/>
    <w:multiLevelType w:val="hybridMultilevel"/>
    <w:tmpl w:val="80EAFC30"/>
    <w:lvl w:ilvl="0" w:tplc="C7F8FC7A">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458429F6"/>
    <w:multiLevelType w:val="hybridMultilevel"/>
    <w:tmpl w:val="06DA2A7E"/>
    <w:lvl w:ilvl="0" w:tplc="9884A09C">
      <w:start w:val="1"/>
      <w:numFmt w:val="bullet"/>
      <w:lvlText w:val=""/>
      <w:lvlJc w:val="left"/>
      <w:pPr>
        <w:ind w:left="720" w:hanging="360"/>
      </w:pPr>
      <w:rPr>
        <w:rFonts w:ascii="Symbol" w:hAnsi="Symbol" w:hint="default"/>
      </w:rPr>
    </w:lvl>
    <w:lvl w:ilvl="1" w:tplc="EB5847E0">
      <w:start w:val="1"/>
      <w:numFmt w:val="bullet"/>
      <w:lvlText w:val=""/>
      <w:lvlJc w:val="left"/>
      <w:pPr>
        <w:ind w:left="1440" w:hanging="360"/>
      </w:pPr>
      <w:rPr>
        <w:rFonts w:ascii="Symbol" w:hAnsi="Symbol" w:hint="default"/>
      </w:rPr>
    </w:lvl>
    <w:lvl w:ilvl="2" w:tplc="C8027340">
      <w:start w:val="1"/>
      <w:numFmt w:val="bullet"/>
      <w:lvlText w:val=""/>
      <w:lvlJc w:val="left"/>
      <w:pPr>
        <w:ind w:left="2160" w:hanging="360"/>
      </w:pPr>
      <w:rPr>
        <w:rFonts w:ascii="Wingdings" w:hAnsi="Wingdings" w:hint="default"/>
      </w:rPr>
    </w:lvl>
    <w:lvl w:ilvl="3" w:tplc="B7EC7EEA">
      <w:start w:val="1"/>
      <w:numFmt w:val="bullet"/>
      <w:lvlText w:val=""/>
      <w:lvlJc w:val="left"/>
      <w:pPr>
        <w:ind w:left="2880" w:hanging="360"/>
      </w:pPr>
      <w:rPr>
        <w:rFonts w:ascii="Symbol" w:hAnsi="Symbol" w:hint="default"/>
      </w:rPr>
    </w:lvl>
    <w:lvl w:ilvl="4" w:tplc="775A11C8">
      <w:start w:val="1"/>
      <w:numFmt w:val="bullet"/>
      <w:lvlText w:val="o"/>
      <w:lvlJc w:val="left"/>
      <w:pPr>
        <w:ind w:left="3600" w:hanging="360"/>
      </w:pPr>
      <w:rPr>
        <w:rFonts w:ascii="Courier New" w:hAnsi="Courier New" w:hint="default"/>
      </w:rPr>
    </w:lvl>
    <w:lvl w:ilvl="5" w:tplc="819489F2">
      <w:start w:val="1"/>
      <w:numFmt w:val="bullet"/>
      <w:lvlText w:val=""/>
      <w:lvlJc w:val="left"/>
      <w:pPr>
        <w:ind w:left="4320" w:hanging="360"/>
      </w:pPr>
      <w:rPr>
        <w:rFonts w:ascii="Wingdings" w:hAnsi="Wingdings" w:hint="default"/>
      </w:rPr>
    </w:lvl>
    <w:lvl w:ilvl="6" w:tplc="72D61A52">
      <w:start w:val="1"/>
      <w:numFmt w:val="bullet"/>
      <w:lvlText w:val=""/>
      <w:lvlJc w:val="left"/>
      <w:pPr>
        <w:ind w:left="5040" w:hanging="360"/>
      </w:pPr>
      <w:rPr>
        <w:rFonts w:ascii="Symbol" w:hAnsi="Symbol" w:hint="default"/>
      </w:rPr>
    </w:lvl>
    <w:lvl w:ilvl="7" w:tplc="2A54207C">
      <w:start w:val="1"/>
      <w:numFmt w:val="bullet"/>
      <w:lvlText w:val="o"/>
      <w:lvlJc w:val="left"/>
      <w:pPr>
        <w:ind w:left="5760" w:hanging="360"/>
      </w:pPr>
      <w:rPr>
        <w:rFonts w:ascii="Courier New" w:hAnsi="Courier New" w:hint="default"/>
      </w:rPr>
    </w:lvl>
    <w:lvl w:ilvl="8" w:tplc="87960810">
      <w:start w:val="1"/>
      <w:numFmt w:val="bullet"/>
      <w:lvlText w:val=""/>
      <w:lvlJc w:val="left"/>
      <w:pPr>
        <w:ind w:left="6480" w:hanging="360"/>
      </w:pPr>
      <w:rPr>
        <w:rFonts w:ascii="Wingdings" w:hAnsi="Wingdings" w:hint="default"/>
      </w:rPr>
    </w:lvl>
  </w:abstractNum>
  <w:abstractNum w:abstractNumId="13" w15:restartNumberingAfterBreak="0">
    <w:nsid w:val="45B50354"/>
    <w:multiLevelType w:val="hybridMultilevel"/>
    <w:tmpl w:val="D7BCE520"/>
    <w:lvl w:ilvl="0" w:tplc="8F88D36C">
      <w:start w:val="1"/>
      <w:numFmt w:val="decimal"/>
      <w:lvlText w:val="%1."/>
      <w:lvlJc w:val="left"/>
      <w:pPr>
        <w:ind w:left="720" w:hanging="360"/>
      </w:pPr>
    </w:lvl>
    <w:lvl w:ilvl="1" w:tplc="4F6C5C90">
      <w:start w:val="1"/>
      <w:numFmt w:val="lowerLetter"/>
      <w:lvlText w:val="%2)"/>
      <w:lvlJc w:val="left"/>
      <w:pPr>
        <w:ind w:left="1440" w:hanging="360"/>
      </w:pPr>
    </w:lvl>
    <w:lvl w:ilvl="2" w:tplc="895C0806">
      <w:start w:val="1"/>
      <w:numFmt w:val="lowerRoman"/>
      <w:lvlText w:val="%3."/>
      <w:lvlJc w:val="right"/>
      <w:pPr>
        <w:ind w:left="2160" w:hanging="180"/>
      </w:pPr>
    </w:lvl>
    <w:lvl w:ilvl="3" w:tplc="0A3299CA">
      <w:start w:val="1"/>
      <w:numFmt w:val="decimal"/>
      <w:lvlText w:val="%4."/>
      <w:lvlJc w:val="left"/>
      <w:pPr>
        <w:ind w:left="2880" w:hanging="360"/>
      </w:pPr>
    </w:lvl>
    <w:lvl w:ilvl="4" w:tplc="67F8FA8C">
      <w:start w:val="1"/>
      <w:numFmt w:val="lowerLetter"/>
      <w:lvlText w:val="%5."/>
      <w:lvlJc w:val="left"/>
      <w:pPr>
        <w:ind w:left="3600" w:hanging="360"/>
      </w:pPr>
    </w:lvl>
    <w:lvl w:ilvl="5" w:tplc="61184468">
      <w:start w:val="1"/>
      <w:numFmt w:val="lowerRoman"/>
      <w:lvlText w:val="%6."/>
      <w:lvlJc w:val="right"/>
      <w:pPr>
        <w:ind w:left="4320" w:hanging="180"/>
      </w:pPr>
    </w:lvl>
    <w:lvl w:ilvl="6" w:tplc="C8981F88">
      <w:start w:val="1"/>
      <w:numFmt w:val="decimal"/>
      <w:lvlText w:val="%7."/>
      <w:lvlJc w:val="left"/>
      <w:pPr>
        <w:ind w:left="5040" w:hanging="360"/>
      </w:pPr>
    </w:lvl>
    <w:lvl w:ilvl="7" w:tplc="0C64B478">
      <w:start w:val="1"/>
      <w:numFmt w:val="lowerLetter"/>
      <w:lvlText w:val="%8."/>
      <w:lvlJc w:val="left"/>
      <w:pPr>
        <w:ind w:left="5760" w:hanging="360"/>
      </w:pPr>
    </w:lvl>
    <w:lvl w:ilvl="8" w:tplc="146E1408">
      <w:start w:val="1"/>
      <w:numFmt w:val="lowerRoman"/>
      <w:lvlText w:val="%9."/>
      <w:lvlJc w:val="right"/>
      <w:pPr>
        <w:ind w:left="6480" w:hanging="180"/>
      </w:pPr>
    </w:lvl>
  </w:abstractNum>
  <w:abstractNum w:abstractNumId="14" w15:restartNumberingAfterBreak="0">
    <w:nsid w:val="4AD214C7"/>
    <w:multiLevelType w:val="hybridMultilevel"/>
    <w:tmpl w:val="AC3ABB40"/>
    <w:lvl w:ilvl="0" w:tplc="2C8C7732">
      <w:start w:val="1"/>
      <w:numFmt w:val="decimal"/>
      <w:lvlText w:val="%1."/>
      <w:lvlJc w:val="left"/>
      <w:pPr>
        <w:ind w:left="720" w:hanging="360"/>
      </w:pPr>
    </w:lvl>
    <w:lvl w:ilvl="1" w:tplc="52EECE1A">
      <w:start w:val="1"/>
      <w:numFmt w:val="lowerLetter"/>
      <w:lvlText w:val="%2)"/>
      <w:lvlJc w:val="left"/>
      <w:pPr>
        <w:ind w:left="1440" w:hanging="360"/>
      </w:pPr>
    </w:lvl>
    <w:lvl w:ilvl="2" w:tplc="5E2E8346">
      <w:start w:val="1"/>
      <w:numFmt w:val="lowerRoman"/>
      <w:lvlText w:val="%3."/>
      <w:lvlJc w:val="right"/>
      <w:pPr>
        <w:ind w:left="2160" w:hanging="180"/>
      </w:pPr>
    </w:lvl>
    <w:lvl w:ilvl="3" w:tplc="9962B7D4">
      <w:start w:val="1"/>
      <w:numFmt w:val="decimal"/>
      <w:lvlText w:val="%4."/>
      <w:lvlJc w:val="left"/>
      <w:pPr>
        <w:ind w:left="2880" w:hanging="360"/>
      </w:pPr>
    </w:lvl>
    <w:lvl w:ilvl="4" w:tplc="E0E695B2">
      <w:start w:val="1"/>
      <w:numFmt w:val="lowerLetter"/>
      <w:lvlText w:val="%5."/>
      <w:lvlJc w:val="left"/>
      <w:pPr>
        <w:ind w:left="3600" w:hanging="360"/>
      </w:pPr>
    </w:lvl>
    <w:lvl w:ilvl="5" w:tplc="524A4444">
      <w:start w:val="1"/>
      <w:numFmt w:val="lowerRoman"/>
      <w:lvlText w:val="%6."/>
      <w:lvlJc w:val="right"/>
      <w:pPr>
        <w:ind w:left="4320" w:hanging="180"/>
      </w:pPr>
    </w:lvl>
    <w:lvl w:ilvl="6" w:tplc="4A027C62">
      <w:start w:val="1"/>
      <w:numFmt w:val="decimal"/>
      <w:lvlText w:val="%7."/>
      <w:lvlJc w:val="left"/>
      <w:pPr>
        <w:ind w:left="5040" w:hanging="360"/>
      </w:pPr>
    </w:lvl>
    <w:lvl w:ilvl="7" w:tplc="5ABE9A96">
      <w:start w:val="1"/>
      <w:numFmt w:val="lowerLetter"/>
      <w:lvlText w:val="%8."/>
      <w:lvlJc w:val="left"/>
      <w:pPr>
        <w:ind w:left="5760" w:hanging="360"/>
      </w:pPr>
    </w:lvl>
    <w:lvl w:ilvl="8" w:tplc="E0F83DF0">
      <w:start w:val="1"/>
      <w:numFmt w:val="lowerRoman"/>
      <w:lvlText w:val="%9."/>
      <w:lvlJc w:val="right"/>
      <w:pPr>
        <w:ind w:left="6480" w:hanging="180"/>
      </w:pPr>
    </w:lvl>
  </w:abstractNum>
  <w:abstractNum w:abstractNumId="15" w15:restartNumberingAfterBreak="0">
    <w:nsid w:val="4D2A7B02"/>
    <w:multiLevelType w:val="hybridMultilevel"/>
    <w:tmpl w:val="836A01A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72598D"/>
    <w:multiLevelType w:val="hybridMultilevel"/>
    <w:tmpl w:val="10724448"/>
    <w:lvl w:ilvl="0" w:tplc="FBE8A69E">
      <w:start w:val="1"/>
      <w:numFmt w:val="decimal"/>
      <w:pStyle w:val="Heading1"/>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CDE7957"/>
    <w:multiLevelType w:val="hybridMultilevel"/>
    <w:tmpl w:val="1AA692F8"/>
    <w:lvl w:ilvl="0" w:tplc="DF822B92">
      <w:start w:val="1"/>
      <w:numFmt w:val="lowerLetter"/>
      <w:lvlText w:val="%1)"/>
      <w:lvlJc w:val="left"/>
      <w:pPr>
        <w:ind w:left="720" w:hanging="360"/>
      </w:pPr>
    </w:lvl>
    <w:lvl w:ilvl="1" w:tplc="DDDE3EB8">
      <w:start w:val="1"/>
      <w:numFmt w:val="lowerLetter"/>
      <w:lvlText w:val="%2)"/>
      <w:lvlJc w:val="left"/>
      <w:pPr>
        <w:ind w:left="1440" w:hanging="360"/>
      </w:pPr>
    </w:lvl>
    <w:lvl w:ilvl="2" w:tplc="6E6ED71A">
      <w:start w:val="1"/>
      <w:numFmt w:val="lowerRoman"/>
      <w:lvlText w:val="%3."/>
      <w:lvlJc w:val="right"/>
      <w:pPr>
        <w:ind w:left="2160" w:hanging="180"/>
      </w:pPr>
    </w:lvl>
    <w:lvl w:ilvl="3" w:tplc="C0225568">
      <w:start w:val="1"/>
      <w:numFmt w:val="decimal"/>
      <w:lvlText w:val="%4."/>
      <w:lvlJc w:val="left"/>
      <w:pPr>
        <w:ind w:left="2880" w:hanging="360"/>
      </w:pPr>
    </w:lvl>
    <w:lvl w:ilvl="4" w:tplc="0DD02976">
      <w:start w:val="1"/>
      <w:numFmt w:val="lowerLetter"/>
      <w:lvlText w:val="%5."/>
      <w:lvlJc w:val="left"/>
      <w:pPr>
        <w:ind w:left="3600" w:hanging="360"/>
      </w:pPr>
    </w:lvl>
    <w:lvl w:ilvl="5" w:tplc="020E216E">
      <w:start w:val="1"/>
      <w:numFmt w:val="lowerRoman"/>
      <w:lvlText w:val="%6."/>
      <w:lvlJc w:val="right"/>
      <w:pPr>
        <w:ind w:left="4320" w:hanging="180"/>
      </w:pPr>
    </w:lvl>
    <w:lvl w:ilvl="6" w:tplc="EA4AB02E">
      <w:start w:val="1"/>
      <w:numFmt w:val="decimal"/>
      <w:lvlText w:val="%7."/>
      <w:lvlJc w:val="left"/>
      <w:pPr>
        <w:ind w:left="5040" w:hanging="360"/>
      </w:pPr>
    </w:lvl>
    <w:lvl w:ilvl="7" w:tplc="5D585278">
      <w:start w:val="1"/>
      <w:numFmt w:val="lowerLetter"/>
      <w:lvlText w:val="%8."/>
      <w:lvlJc w:val="left"/>
      <w:pPr>
        <w:ind w:left="5760" w:hanging="360"/>
      </w:pPr>
    </w:lvl>
    <w:lvl w:ilvl="8" w:tplc="40E4D65A">
      <w:start w:val="1"/>
      <w:numFmt w:val="lowerRoman"/>
      <w:lvlText w:val="%9."/>
      <w:lvlJc w:val="right"/>
      <w:pPr>
        <w:ind w:left="6480" w:hanging="180"/>
      </w:pPr>
    </w:lvl>
  </w:abstractNum>
  <w:abstractNum w:abstractNumId="18" w15:restartNumberingAfterBreak="0">
    <w:nsid w:val="7B9E285B"/>
    <w:multiLevelType w:val="hybridMultilevel"/>
    <w:tmpl w:val="BAB41658"/>
    <w:lvl w:ilvl="0" w:tplc="8CE0DFAC">
      <w:start w:val="1"/>
      <w:numFmt w:val="bullet"/>
      <w:lvlText w:val=""/>
      <w:lvlJc w:val="left"/>
      <w:pPr>
        <w:ind w:left="720" w:hanging="360"/>
      </w:pPr>
      <w:rPr>
        <w:rFonts w:ascii="Symbol" w:hAnsi="Symbol" w:hint="default"/>
      </w:rPr>
    </w:lvl>
    <w:lvl w:ilvl="1" w:tplc="7D06C82E">
      <w:start w:val="1"/>
      <w:numFmt w:val="bullet"/>
      <w:lvlText w:val=""/>
      <w:lvlJc w:val="left"/>
      <w:pPr>
        <w:ind w:left="1440" w:hanging="360"/>
      </w:pPr>
      <w:rPr>
        <w:rFonts w:ascii="Symbol" w:hAnsi="Symbol" w:hint="default"/>
      </w:rPr>
    </w:lvl>
    <w:lvl w:ilvl="2" w:tplc="37FC306A">
      <w:start w:val="1"/>
      <w:numFmt w:val="bullet"/>
      <w:lvlText w:val=""/>
      <w:lvlJc w:val="left"/>
      <w:pPr>
        <w:ind w:left="2160" w:hanging="360"/>
      </w:pPr>
      <w:rPr>
        <w:rFonts w:ascii="Wingdings" w:hAnsi="Wingdings" w:hint="default"/>
      </w:rPr>
    </w:lvl>
    <w:lvl w:ilvl="3" w:tplc="CED8D766">
      <w:start w:val="1"/>
      <w:numFmt w:val="bullet"/>
      <w:lvlText w:val=""/>
      <w:lvlJc w:val="left"/>
      <w:pPr>
        <w:ind w:left="2880" w:hanging="360"/>
      </w:pPr>
      <w:rPr>
        <w:rFonts w:ascii="Symbol" w:hAnsi="Symbol" w:hint="default"/>
      </w:rPr>
    </w:lvl>
    <w:lvl w:ilvl="4" w:tplc="011839D0">
      <w:start w:val="1"/>
      <w:numFmt w:val="bullet"/>
      <w:lvlText w:val="o"/>
      <w:lvlJc w:val="left"/>
      <w:pPr>
        <w:ind w:left="3600" w:hanging="360"/>
      </w:pPr>
      <w:rPr>
        <w:rFonts w:ascii="Courier New" w:hAnsi="Courier New" w:hint="default"/>
      </w:rPr>
    </w:lvl>
    <w:lvl w:ilvl="5" w:tplc="737000BA">
      <w:start w:val="1"/>
      <w:numFmt w:val="bullet"/>
      <w:lvlText w:val=""/>
      <w:lvlJc w:val="left"/>
      <w:pPr>
        <w:ind w:left="4320" w:hanging="360"/>
      </w:pPr>
      <w:rPr>
        <w:rFonts w:ascii="Wingdings" w:hAnsi="Wingdings" w:hint="default"/>
      </w:rPr>
    </w:lvl>
    <w:lvl w:ilvl="6" w:tplc="29D08516">
      <w:start w:val="1"/>
      <w:numFmt w:val="bullet"/>
      <w:lvlText w:val=""/>
      <w:lvlJc w:val="left"/>
      <w:pPr>
        <w:ind w:left="5040" w:hanging="360"/>
      </w:pPr>
      <w:rPr>
        <w:rFonts w:ascii="Symbol" w:hAnsi="Symbol" w:hint="default"/>
      </w:rPr>
    </w:lvl>
    <w:lvl w:ilvl="7" w:tplc="1D5492B6">
      <w:start w:val="1"/>
      <w:numFmt w:val="bullet"/>
      <w:lvlText w:val="o"/>
      <w:lvlJc w:val="left"/>
      <w:pPr>
        <w:ind w:left="5760" w:hanging="360"/>
      </w:pPr>
      <w:rPr>
        <w:rFonts w:ascii="Courier New" w:hAnsi="Courier New" w:hint="default"/>
      </w:rPr>
    </w:lvl>
    <w:lvl w:ilvl="8" w:tplc="E522E4A8">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7"/>
  </w:num>
  <w:num w:numId="4">
    <w:abstractNumId w:val="15"/>
  </w:num>
  <w:num w:numId="5">
    <w:abstractNumId w:val="16"/>
  </w:num>
  <w:num w:numId="6">
    <w:abstractNumId w:val="9"/>
  </w:num>
  <w:num w:numId="7">
    <w:abstractNumId w:val="11"/>
  </w:num>
  <w:num w:numId="8">
    <w:abstractNumId w:val="16"/>
  </w:num>
  <w:num w:numId="9">
    <w:abstractNumId w:val="16"/>
  </w:num>
  <w:num w:numId="10">
    <w:abstractNumId w:val="16"/>
  </w:num>
  <w:num w:numId="11">
    <w:abstractNumId w:val="16"/>
  </w:num>
  <w:num w:numId="12">
    <w:abstractNumId w:val="16"/>
  </w:num>
  <w:num w:numId="13">
    <w:abstractNumId w:val="7"/>
  </w:num>
  <w:num w:numId="14">
    <w:abstractNumId w:val="3"/>
  </w:num>
  <w:num w:numId="15">
    <w:abstractNumId w:val="5"/>
  </w:num>
  <w:num w:numId="16">
    <w:abstractNumId w:val="2"/>
  </w:num>
  <w:num w:numId="17">
    <w:abstractNumId w:val="6"/>
  </w:num>
  <w:num w:numId="18">
    <w:abstractNumId w:val="10"/>
  </w:num>
  <w:num w:numId="19">
    <w:abstractNumId w:val="14"/>
  </w:num>
  <w:num w:numId="20">
    <w:abstractNumId w:val="12"/>
  </w:num>
  <w:num w:numId="21">
    <w:abstractNumId w:val="8"/>
  </w:num>
  <w:num w:numId="22">
    <w:abstractNumId w:val="4"/>
  </w:num>
  <w:num w:numId="23">
    <w:abstractNumId w:val="0"/>
  </w:num>
  <w:num w:numId="24">
    <w:abstractNumId w:val="16"/>
    <w:lvlOverride w:ilvl="0">
      <w:startOverride w:val="1"/>
    </w:lvlOverride>
    <w:lvlOverride w:ilvl="1">
      <w:startOverride w:val="1"/>
    </w:lvlOverride>
    <w:lvlOverride w:ilvl="2">
      <w:startOverride w:val="2"/>
    </w:lvlOverride>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G2NDc0NrI0s7A0NDVW0lEKTi0uzszPAykwrgUArX716ywAAAA="/>
  </w:docVars>
  <w:rsids>
    <w:rsidRoot w:val="004E705F"/>
    <w:rsid w:val="00016B0A"/>
    <w:rsid w:val="00020E16"/>
    <w:rsid w:val="0002436E"/>
    <w:rsid w:val="000258C1"/>
    <w:rsid w:val="000347E1"/>
    <w:rsid w:val="000527CB"/>
    <w:rsid w:val="00053112"/>
    <w:rsid w:val="00054386"/>
    <w:rsid w:val="00060AE0"/>
    <w:rsid w:val="00072AA4"/>
    <w:rsid w:val="00073BBA"/>
    <w:rsid w:val="0008269E"/>
    <w:rsid w:val="00083821"/>
    <w:rsid w:val="00085889"/>
    <w:rsid w:val="000A242E"/>
    <w:rsid w:val="000B4935"/>
    <w:rsid w:val="000C15EA"/>
    <w:rsid w:val="000C512A"/>
    <w:rsid w:val="000C6F38"/>
    <w:rsid w:val="000E103A"/>
    <w:rsid w:val="000F1482"/>
    <w:rsid w:val="000F315D"/>
    <w:rsid w:val="00112A6B"/>
    <w:rsid w:val="001132F8"/>
    <w:rsid w:val="001156AC"/>
    <w:rsid w:val="00123697"/>
    <w:rsid w:val="001236E5"/>
    <w:rsid w:val="00127BCB"/>
    <w:rsid w:val="00127E72"/>
    <w:rsid w:val="00130242"/>
    <w:rsid w:val="00132409"/>
    <w:rsid w:val="001340D3"/>
    <w:rsid w:val="001349D6"/>
    <w:rsid w:val="001355B6"/>
    <w:rsid w:val="001422B2"/>
    <w:rsid w:val="00144B27"/>
    <w:rsid w:val="00152764"/>
    <w:rsid w:val="00152CA2"/>
    <w:rsid w:val="00154CF4"/>
    <w:rsid w:val="00160770"/>
    <w:rsid w:val="00163315"/>
    <w:rsid w:val="001660DE"/>
    <w:rsid w:val="00170195"/>
    <w:rsid w:val="00171A47"/>
    <w:rsid w:val="00171F82"/>
    <w:rsid w:val="00183999"/>
    <w:rsid w:val="00184676"/>
    <w:rsid w:val="00195C32"/>
    <w:rsid w:val="00197642"/>
    <w:rsid w:val="001A269D"/>
    <w:rsid w:val="001A7B22"/>
    <w:rsid w:val="001B3E01"/>
    <w:rsid w:val="001B5B60"/>
    <w:rsid w:val="001C07B5"/>
    <w:rsid w:val="001C4950"/>
    <w:rsid w:val="001C585B"/>
    <w:rsid w:val="001D4D54"/>
    <w:rsid w:val="001D5ADC"/>
    <w:rsid w:val="001D6AFC"/>
    <w:rsid w:val="001E371C"/>
    <w:rsid w:val="001E5EC2"/>
    <w:rsid w:val="001F20B3"/>
    <w:rsid w:val="001F5252"/>
    <w:rsid w:val="001F6B79"/>
    <w:rsid w:val="001F7C33"/>
    <w:rsid w:val="0020504A"/>
    <w:rsid w:val="0021050A"/>
    <w:rsid w:val="00216751"/>
    <w:rsid w:val="00226D02"/>
    <w:rsid w:val="00227028"/>
    <w:rsid w:val="0023047E"/>
    <w:rsid w:val="00237E7A"/>
    <w:rsid w:val="00241FA9"/>
    <w:rsid w:val="0024578E"/>
    <w:rsid w:val="002469F6"/>
    <w:rsid w:val="00261DB7"/>
    <w:rsid w:val="00262700"/>
    <w:rsid w:val="00265B90"/>
    <w:rsid w:val="00271307"/>
    <w:rsid w:val="002743BD"/>
    <w:rsid w:val="00287A55"/>
    <w:rsid w:val="00292F89"/>
    <w:rsid w:val="002A18CB"/>
    <w:rsid w:val="002B261A"/>
    <w:rsid w:val="002B3182"/>
    <w:rsid w:val="002C171E"/>
    <w:rsid w:val="002C5FB4"/>
    <w:rsid w:val="002D52D1"/>
    <w:rsid w:val="002E0815"/>
    <w:rsid w:val="002E30A4"/>
    <w:rsid w:val="002E4D82"/>
    <w:rsid w:val="002E7122"/>
    <w:rsid w:val="002F05DB"/>
    <w:rsid w:val="002F7617"/>
    <w:rsid w:val="00300EAD"/>
    <w:rsid w:val="00302976"/>
    <w:rsid w:val="00304E50"/>
    <w:rsid w:val="00306344"/>
    <w:rsid w:val="00306907"/>
    <w:rsid w:val="003104E3"/>
    <w:rsid w:val="00312928"/>
    <w:rsid w:val="0031493A"/>
    <w:rsid w:val="00315A86"/>
    <w:rsid w:val="00321792"/>
    <w:rsid w:val="0032579E"/>
    <w:rsid w:val="0032767A"/>
    <w:rsid w:val="003322E9"/>
    <w:rsid w:val="00333E20"/>
    <w:rsid w:val="00334057"/>
    <w:rsid w:val="00346B3A"/>
    <w:rsid w:val="00347A28"/>
    <w:rsid w:val="003518C6"/>
    <w:rsid w:val="0035198F"/>
    <w:rsid w:val="00353006"/>
    <w:rsid w:val="00362419"/>
    <w:rsid w:val="003641BA"/>
    <w:rsid w:val="003641E1"/>
    <w:rsid w:val="00370506"/>
    <w:rsid w:val="0037199E"/>
    <w:rsid w:val="00384664"/>
    <w:rsid w:val="00385F1F"/>
    <w:rsid w:val="00390EBB"/>
    <w:rsid w:val="003919C1"/>
    <w:rsid w:val="003D0AF3"/>
    <w:rsid w:val="003D34AD"/>
    <w:rsid w:val="003D5539"/>
    <w:rsid w:val="003D5ABA"/>
    <w:rsid w:val="003D70B2"/>
    <w:rsid w:val="003D77C9"/>
    <w:rsid w:val="003F2226"/>
    <w:rsid w:val="003F6AC4"/>
    <w:rsid w:val="00403C69"/>
    <w:rsid w:val="00407151"/>
    <w:rsid w:val="00413A57"/>
    <w:rsid w:val="0042655C"/>
    <w:rsid w:val="00427A8C"/>
    <w:rsid w:val="00430FA7"/>
    <w:rsid w:val="004371D3"/>
    <w:rsid w:val="004434A6"/>
    <w:rsid w:val="00446586"/>
    <w:rsid w:val="00446EF0"/>
    <w:rsid w:val="00447E6B"/>
    <w:rsid w:val="00455FC6"/>
    <w:rsid w:val="0046297A"/>
    <w:rsid w:val="00463057"/>
    <w:rsid w:val="004642DC"/>
    <w:rsid w:val="004664A9"/>
    <w:rsid w:val="004679F2"/>
    <w:rsid w:val="004750B9"/>
    <w:rsid w:val="0047528E"/>
    <w:rsid w:val="0047585C"/>
    <w:rsid w:val="00482E41"/>
    <w:rsid w:val="0048741C"/>
    <w:rsid w:val="004924A0"/>
    <w:rsid w:val="004953FE"/>
    <w:rsid w:val="00495693"/>
    <w:rsid w:val="004A42C5"/>
    <w:rsid w:val="004B2CAE"/>
    <w:rsid w:val="004B46F1"/>
    <w:rsid w:val="004B7379"/>
    <w:rsid w:val="004B7AC7"/>
    <w:rsid w:val="004C07CF"/>
    <w:rsid w:val="004E01BF"/>
    <w:rsid w:val="004E02C5"/>
    <w:rsid w:val="004E0E5C"/>
    <w:rsid w:val="004E1346"/>
    <w:rsid w:val="004E2FB3"/>
    <w:rsid w:val="004E705F"/>
    <w:rsid w:val="004F39A2"/>
    <w:rsid w:val="004F6EDF"/>
    <w:rsid w:val="005004CF"/>
    <w:rsid w:val="00512FA6"/>
    <w:rsid w:val="00522FEE"/>
    <w:rsid w:val="00526EC7"/>
    <w:rsid w:val="00531BC9"/>
    <w:rsid w:val="00542DC9"/>
    <w:rsid w:val="005454A0"/>
    <w:rsid w:val="0055483A"/>
    <w:rsid w:val="00560704"/>
    <w:rsid w:val="00564E9C"/>
    <w:rsid w:val="00572B7E"/>
    <w:rsid w:val="0058202C"/>
    <w:rsid w:val="00582B21"/>
    <w:rsid w:val="00585C30"/>
    <w:rsid w:val="005915A0"/>
    <w:rsid w:val="00591AD6"/>
    <w:rsid w:val="005961CB"/>
    <w:rsid w:val="005A1FED"/>
    <w:rsid w:val="005A32A9"/>
    <w:rsid w:val="005A6052"/>
    <w:rsid w:val="005B0C76"/>
    <w:rsid w:val="005B1852"/>
    <w:rsid w:val="005B5EB3"/>
    <w:rsid w:val="005B78C2"/>
    <w:rsid w:val="005B7B29"/>
    <w:rsid w:val="005C3254"/>
    <w:rsid w:val="005C5A0E"/>
    <w:rsid w:val="005D0A64"/>
    <w:rsid w:val="005D2F08"/>
    <w:rsid w:val="005E084A"/>
    <w:rsid w:val="005E3693"/>
    <w:rsid w:val="005F04E5"/>
    <w:rsid w:val="00600DF9"/>
    <w:rsid w:val="00601717"/>
    <w:rsid w:val="00604EE2"/>
    <w:rsid w:val="00605922"/>
    <w:rsid w:val="00607154"/>
    <w:rsid w:val="00613CBE"/>
    <w:rsid w:val="00615E6C"/>
    <w:rsid w:val="00623BF2"/>
    <w:rsid w:val="006254A8"/>
    <w:rsid w:val="00633A52"/>
    <w:rsid w:val="006348BE"/>
    <w:rsid w:val="00635BDE"/>
    <w:rsid w:val="00635CC5"/>
    <w:rsid w:val="006401E4"/>
    <w:rsid w:val="006465BD"/>
    <w:rsid w:val="00652588"/>
    <w:rsid w:val="006550DA"/>
    <w:rsid w:val="00655481"/>
    <w:rsid w:val="00656C3A"/>
    <w:rsid w:val="0065734D"/>
    <w:rsid w:val="0067420A"/>
    <w:rsid w:val="0067420D"/>
    <w:rsid w:val="00675A24"/>
    <w:rsid w:val="00683050"/>
    <w:rsid w:val="00683847"/>
    <w:rsid w:val="00696416"/>
    <w:rsid w:val="006A1DB2"/>
    <w:rsid w:val="006A2C48"/>
    <w:rsid w:val="006A695E"/>
    <w:rsid w:val="006B0B90"/>
    <w:rsid w:val="006B66EA"/>
    <w:rsid w:val="006B76AB"/>
    <w:rsid w:val="006C6836"/>
    <w:rsid w:val="006D2049"/>
    <w:rsid w:val="006D5ECA"/>
    <w:rsid w:val="006D7C7D"/>
    <w:rsid w:val="006E2A5B"/>
    <w:rsid w:val="006E2C7D"/>
    <w:rsid w:val="006E3616"/>
    <w:rsid w:val="006E378A"/>
    <w:rsid w:val="006E67A9"/>
    <w:rsid w:val="006E686A"/>
    <w:rsid w:val="006F4801"/>
    <w:rsid w:val="007138DE"/>
    <w:rsid w:val="00721EA2"/>
    <w:rsid w:val="00731637"/>
    <w:rsid w:val="00731BC4"/>
    <w:rsid w:val="0073429A"/>
    <w:rsid w:val="007344C6"/>
    <w:rsid w:val="00741B19"/>
    <w:rsid w:val="00757493"/>
    <w:rsid w:val="00757DF4"/>
    <w:rsid w:val="00761F69"/>
    <w:rsid w:val="00770816"/>
    <w:rsid w:val="00777AA0"/>
    <w:rsid w:val="00777C2C"/>
    <w:rsid w:val="007800B8"/>
    <w:rsid w:val="00781C81"/>
    <w:rsid w:val="007836EB"/>
    <w:rsid w:val="0078499E"/>
    <w:rsid w:val="007863C8"/>
    <w:rsid w:val="00793770"/>
    <w:rsid w:val="007A5BFC"/>
    <w:rsid w:val="007A68CD"/>
    <w:rsid w:val="007A77DA"/>
    <w:rsid w:val="007B17E2"/>
    <w:rsid w:val="007B394E"/>
    <w:rsid w:val="007B4675"/>
    <w:rsid w:val="007B5106"/>
    <w:rsid w:val="007B7866"/>
    <w:rsid w:val="007BC974"/>
    <w:rsid w:val="007C10CC"/>
    <w:rsid w:val="007C7B0D"/>
    <w:rsid w:val="007D5382"/>
    <w:rsid w:val="007D6D9A"/>
    <w:rsid w:val="007E241C"/>
    <w:rsid w:val="007E2C8A"/>
    <w:rsid w:val="007E30CF"/>
    <w:rsid w:val="007F13F4"/>
    <w:rsid w:val="007F678B"/>
    <w:rsid w:val="007F767F"/>
    <w:rsid w:val="00802617"/>
    <w:rsid w:val="00802BD8"/>
    <w:rsid w:val="00804C99"/>
    <w:rsid w:val="00824DF7"/>
    <w:rsid w:val="00827977"/>
    <w:rsid w:val="00833FAE"/>
    <w:rsid w:val="00844421"/>
    <w:rsid w:val="0085096B"/>
    <w:rsid w:val="00852749"/>
    <w:rsid w:val="00853788"/>
    <w:rsid w:val="008554E6"/>
    <w:rsid w:val="00855550"/>
    <w:rsid w:val="00856386"/>
    <w:rsid w:val="00856AFB"/>
    <w:rsid w:val="00862300"/>
    <w:rsid w:val="0086403C"/>
    <w:rsid w:val="00864CA0"/>
    <w:rsid w:val="00872783"/>
    <w:rsid w:val="00873E22"/>
    <w:rsid w:val="00875EA9"/>
    <w:rsid w:val="00876840"/>
    <w:rsid w:val="008833B7"/>
    <w:rsid w:val="00885100"/>
    <w:rsid w:val="00892AA0"/>
    <w:rsid w:val="00895ADB"/>
    <w:rsid w:val="008A44C7"/>
    <w:rsid w:val="008A44F8"/>
    <w:rsid w:val="008A4B98"/>
    <w:rsid w:val="008A5527"/>
    <w:rsid w:val="008B2CB3"/>
    <w:rsid w:val="008B4671"/>
    <w:rsid w:val="008C0951"/>
    <w:rsid w:val="008C2CF7"/>
    <w:rsid w:val="008E3913"/>
    <w:rsid w:val="008E5C29"/>
    <w:rsid w:val="008E5ECD"/>
    <w:rsid w:val="008F6C03"/>
    <w:rsid w:val="009043AF"/>
    <w:rsid w:val="00914E1A"/>
    <w:rsid w:val="00921FEC"/>
    <w:rsid w:val="00926904"/>
    <w:rsid w:val="009270FA"/>
    <w:rsid w:val="0093124B"/>
    <w:rsid w:val="00937C30"/>
    <w:rsid w:val="00944410"/>
    <w:rsid w:val="00945D9B"/>
    <w:rsid w:val="009519FB"/>
    <w:rsid w:val="00957AD6"/>
    <w:rsid w:val="009606CD"/>
    <w:rsid w:val="00967BCA"/>
    <w:rsid w:val="00973256"/>
    <w:rsid w:val="00981308"/>
    <w:rsid w:val="00981F2B"/>
    <w:rsid w:val="00982CDE"/>
    <w:rsid w:val="009869FD"/>
    <w:rsid w:val="0098720A"/>
    <w:rsid w:val="009910F6"/>
    <w:rsid w:val="009944F8"/>
    <w:rsid w:val="009947D2"/>
    <w:rsid w:val="009A0076"/>
    <w:rsid w:val="009A549E"/>
    <w:rsid w:val="009B6625"/>
    <w:rsid w:val="009B7A00"/>
    <w:rsid w:val="009D02F8"/>
    <w:rsid w:val="009E1625"/>
    <w:rsid w:val="009E6FA5"/>
    <w:rsid w:val="009F0BFA"/>
    <w:rsid w:val="009F63B0"/>
    <w:rsid w:val="00A15FAE"/>
    <w:rsid w:val="00A24824"/>
    <w:rsid w:val="00A4248F"/>
    <w:rsid w:val="00A45352"/>
    <w:rsid w:val="00A472C2"/>
    <w:rsid w:val="00A534E1"/>
    <w:rsid w:val="00A54ED8"/>
    <w:rsid w:val="00A563BD"/>
    <w:rsid w:val="00A65E99"/>
    <w:rsid w:val="00A7024A"/>
    <w:rsid w:val="00A7079D"/>
    <w:rsid w:val="00A72C44"/>
    <w:rsid w:val="00AA4054"/>
    <w:rsid w:val="00AA43AE"/>
    <w:rsid w:val="00AA61FB"/>
    <w:rsid w:val="00AB2D17"/>
    <w:rsid w:val="00AB50E4"/>
    <w:rsid w:val="00AC0DE0"/>
    <w:rsid w:val="00AC37BB"/>
    <w:rsid w:val="00AC6DEA"/>
    <w:rsid w:val="00AD1699"/>
    <w:rsid w:val="00AE272B"/>
    <w:rsid w:val="00AE620A"/>
    <w:rsid w:val="00AE6458"/>
    <w:rsid w:val="00AE7456"/>
    <w:rsid w:val="00AF2A16"/>
    <w:rsid w:val="00AF2DAF"/>
    <w:rsid w:val="00AF3A8C"/>
    <w:rsid w:val="00AF67A9"/>
    <w:rsid w:val="00B06565"/>
    <w:rsid w:val="00B06CB7"/>
    <w:rsid w:val="00B2245D"/>
    <w:rsid w:val="00B23AC7"/>
    <w:rsid w:val="00B25E49"/>
    <w:rsid w:val="00B352C7"/>
    <w:rsid w:val="00B354BF"/>
    <w:rsid w:val="00B5635B"/>
    <w:rsid w:val="00B603FE"/>
    <w:rsid w:val="00B6395C"/>
    <w:rsid w:val="00B705CC"/>
    <w:rsid w:val="00B73850"/>
    <w:rsid w:val="00B757B8"/>
    <w:rsid w:val="00B76626"/>
    <w:rsid w:val="00B820D1"/>
    <w:rsid w:val="00B82EBD"/>
    <w:rsid w:val="00B863FC"/>
    <w:rsid w:val="00B93DA9"/>
    <w:rsid w:val="00B95981"/>
    <w:rsid w:val="00B95C90"/>
    <w:rsid w:val="00B971AC"/>
    <w:rsid w:val="00BA1424"/>
    <w:rsid w:val="00BA5536"/>
    <w:rsid w:val="00BB122D"/>
    <w:rsid w:val="00BC1481"/>
    <w:rsid w:val="00BC3AEE"/>
    <w:rsid w:val="00BC6003"/>
    <w:rsid w:val="00BD547E"/>
    <w:rsid w:val="00BE33D3"/>
    <w:rsid w:val="00BF49F7"/>
    <w:rsid w:val="00BF62D6"/>
    <w:rsid w:val="00C024B8"/>
    <w:rsid w:val="00C05115"/>
    <w:rsid w:val="00C06888"/>
    <w:rsid w:val="00C11967"/>
    <w:rsid w:val="00C30B3E"/>
    <w:rsid w:val="00C33D03"/>
    <w:rsid w:val="00C36DC5"/>
    <w:rsid w:val="00C4376F"/>
    <w:rsid w:val="00C4399F"/>
    <w:rsid w:val="00C56DC5"/>
    <w:rsid w:val="00C56F99"/>
    <w:rsid w:val="00C5742C"/>
    <w:rsid w:val="00C83860"/>
    <w:rsid w:val="00C86D05"/>
    <w:rsid w:val="00C9538B"/>
    <w:rsid w:val="00C97517"/>
    <w:rsid w:val="00CA0DFE"/>
    <w:rsid w:val="00CA53D6"/>
    <w:rsid w:val="00CA7BC6"/>
    <w:rsid w:val="00CB6487"/>
    <w:rsid w:val="00CB6EF0"/>
    <w:rsid w:val="00CC0500"/>
    <w:rsid w:val="00CC0E6B"/>
    <w:rsid w:val="00CC3BDF"/>
    <w:rsid w:val="00CC40F7"/>
    <w:rsid w:val="00CC4CA5"/>
    <w:rsid w:val="00CD4D82"/>
    <w:rsid w:val="00CD6272"/>
    <w:rsid w:val="00CE3B8E"/>
    <w:rsid w:val="00CF3033"/>
    <w:rsid w:val="00CF6D74"/>
    <w:rsid w:val="00D13228"/>
    <w:rsid w:val="00D1398A"/>
    <w:rsid w:val="00D2154C"/>
    <w:rsid w:val="00D56156"/>
    <w:rsid w:val="00D63D50"/>
    <w:rsid w:val="00D72710"/>
    <w:rsid w:val="00D80D6F"/>
    <w:rsid w:val="00D819E4"/>
    <w:rsid w:val="00D825C0"/>
    <w:rsid w:val="00D873AA"/>
    <w:rsid w:val="00D911BC"/>
    <w:rsid w:val="00D91A61"/>
    <w:rsid w:val="00D9660D"/>
    <w:rsid w:val="00D967C7"/>
    <w:rsid w:val="00DA2759"/>
    <w:rsid w:val="00DB20CA"/>
    <w:rsid w:val="00DB5BD9"/>
    <w:rsid w:val="00DB60E3"/>
    <w:rsid w:val="00DB7281"/>
    <w:rsid w:val="00DC1CB8"/>
    <w:rsid w:val="00DC3B75"/>
    <w:rsid w:val="00DC3BF1"/>
    <w:rsid w:val="00DD39A5"/>
    <w:rsid w:val="00DD3CBD"/>
    <w:rsid w:val="00DD441A"/>
    <w:rsid w:val="00DD65B2"/>
    <w:rsid w:val="00DE1832"/>
    <w:rsid w:val="00DE1DD2"/>
    <w:rsid w:val="00DF1F6A"/>
    <w:rsid w:val="00DF5D38"/>
    <w:rsid w:val="00E02001"/>
    <w:rsid w:val="00E03CA4"/>
    <w:rsid w:val="00E0488E"/>
    <w:rsid w:val="00E05D47"/>
    <w:rsid w:val="00E05DC9"/>
    <w:rsid w:val="00E06388"/>
    <w:rsid w:val="00E126B9"/>
    <w:rsid w:val="00E1642C"/>
    <w:rsid w:val="00E1767A"/>
    <w:rsid w:val="00E20E16"/>
    <w:rsid w:val="00E3073F"/>
    <w:rsid w:val="00E435C0"/>
    <w:rsid w:val="00E4370E"/>
    <w:rsid w:val="00E51E0A"/>
    <w:rsid w:val="00E619C6"/>
    <w:rsid w:val="00E6463D"/>
    <w:rsid w:val="00E77623"/>
    <w:rsid w:val="00E828BA"/>
    <w:rsid w:val="00E838D2"/>
    <w:rsid w:val="00E85D55"/>
    <w:rsid w:val="00E8715B"/>
    <w:rsid w:val="00E926B5"/>
    <w:rsid w:val="00E955C4"/>
    <w:rsid w:val="00EA0116"/>
    <w:rsid w:val="00EA06E2"/>
    <w:rsid w:val="00EA6375"/>
    <w:rsid w:val="00EC6D00"/>
    <w:rsid w:val="00ED0A2C"/>
    <w:rsid w:val="00ED0B28"/>
    <w:rsid w:val="00EE6CC7"/>
    <w:rsid w:val="00EF02C4"/>
    <w:rsid w:val="00EF0E79"/>
    <w:rsid w:val="00EF1189"/>
    <w:rsid w:val="00EF4668"/>
    <w:rsid w:val="00EF748B"/>
    <w:rsid w:val="00F015CB"/>
    <w:rsid w:val="00F0178A"/>
    <w:rsid w:val="00F10A27"/>
    <w:rsid w:val="00F15CBE"/>
    <w:rsid w:val="00F342EF"/>
    <w:rsid w:val="00F353AB"/>
    <w:rsid w:val="00F37026"/>
    <w:rsid w:val="00F4123D"/>
    <w:rsid w:val="00F43E9A"/>
    <w:rsid w:val="00F43FF5"/>
    <w:rsid w:val="00F62911"/>
    <w:rsid w:val="00F63258"/>
    <w:rsid w:val="00F63909"/>
    <w:rsid w:val="00F67619"/>
    <w:rsid w:val="00F75E4F"/>
    <w:rsid w:val="00F8048B"/>
    <w:rsid w:val="00F93A08"/>
    <w:rsid w:val="00FA1958"/>
    <w:rsid w:val="00FA4FB9"/>
    <w:rsid w:val="00FB65DE"/>
    <w:rsid w:val="00FC33D9"/>
    <w:rsid w:val="00FC3798"/>
    <w:rsid w:val="00FD51E2"/>
    <w:rsid w:val="00FE3368"/>
    <w:rsid w:val="00FF100B"/>
    <w:rsid w:val="00FF114E"/>
    <w:rsid w:val="00FF1AF0"/>
    <w:rsid w:val="00FF3C90"/>
    <w:rsid w:val="00FF414C"/>
    <w:rsid w:val="0234D58C"/>
    <w:rsid w:val="03C8FE66"/>
    <w:rsid w:val="0554CC3F"/>
    <w:rsid w:val="06F294B4"/>
    <w:rsid w:val="07D3EB69"/>
    <w:rsid w:val="0894643D"/>
    <w:rsid w:val="09193B2C"/>
    <w:rsid w:val="097D6F88"/>
    <w:rsid w:val="098880E3"/>
    <w:rsid w:val="0A9A9693"/>
    <w:rsid w:val="0C528CCA"/>
    <w:rsid w:val="0D00C0B7"/>
    <w:rsid w:val="0DA9E06F"/>
    <w:rsid w:val="0DD825F3"/>
    <w:rsid w:val="0DFE6F8D"/>
    <w:rsid w:val="0E26F806"/>
    <w:rsid w:val="0EF73004"/>
    <w:rsid w:val="0F179AE5"/>
    <w:rsid w:val="1000FF01"/>
    <w:rsid w:val="10443EF5"/>
    <w:rsid w:val="1282A1CD"/>
    <w:rsid w:val="135B62CD"/>
    <w:rsid w:val="15B2A6DE"/>
    <w:rsid w:val="18181682"/>
    <w:rsid w:val="1892E64B"/>
    <w:rsid w:val="18FE9A38"/>
    <w:rsid w:val="1902EDF8"/>
    <w:rsid w:val="19109CFA"/>
    <w:rsid w:val="19C9D9C5"/>
    <w:rsid w:val="19FF8C5C"/>
    <w:rsid w:val="1A18A38D"/>
    <w:rsid w:val="1A613998"/>
    <w:rsid w:val="1A7D97BF"/>
    <w:rsid w:val="1D1AED00"/>
    <w:rsid w:val="1D733F67"/>
    <w:rsid w:val="1E8ABBFE"/>
    <w:rsid w:val="1F55C99C"/>
    <w:rsid w:val="1F855855"/>
    <w:rsid w:val="207EB289"/>
    <w:rsid w:val="208C586F"/>
    <w:rsid w:val="21BDB231"/>
    <w:rsid w:val="225E6A8C"/>
    <w:rsid w:val="238D7BB7"/>
    <w:rsid w:val="27044F32"/>
    <w:rsid w:val="27FA5AFA"/>
    <w:rsid w:val="28A38563"/>
    <w:rsid w:val="290FC376"/>
    <w:rsid w:val="2A054A17"/>
    <w:rsid w:val="2A649139"/>
    <w:rsid w:val="2B58C9FF"/>
    <w:rsid w:val="2B85F7F4"/>
    <w:rsid w:val="2C44592A"/>
    <w:rsid w:val="2DADC23E"/>
    <w:rsid w:val="2F597B4C"/>
    <w:rsid w:val="31141721"/>
    <w:rsid w:val="33FC1A78"/>
    <w:rsid w:val="366F4D2E"/>
    <w:rsid w:val="37BAA2AD"/>
    <w:rsid w:val="38458B2E"/>
    <w:rsid w:val="388A7A64"/>
    <w:rsid w:val="39A303AC"/>
    <w:rsid w:val="3A6FDDD1"/>
    <w:rsid w:val="3AA7D804"/>
    <w:rsid w:val="3B126A7D"/>
    <w:rsid w:val="3B83AC3B"/>
    <w:rsid w:val="3BB8831A"/>
    <w:rsid w:val="3C4D200A"/>
    <w:rsid w:val="3D2D8D8B"/>
    <w:rsid w:val="3D731577"/>
    <w:rsid w:val="3D96D6FE"/>
    <w:rsid w:val="3F93E164"/>
    <w:rsid w:val="41287F34"/>
    <w:rsid w:val="4147C1E3"/>
    <w:rsid w:val="42711A28"/>
    <w:rsid w:val="4396E857"/>
    <w:rsid w:val="447B7C7E"/>
    <w:rsid w:val="452E607F"/>
    <w:rsid w:val="47AB0CF5"/>
    <w:rsid w:val="495F31F2"/>
    <w:rsid w:val="4B3FA8AB"/>
    <w:rsid w:val="4B46DCFB"/>
    <w:rsid w:val="4B5A31B5"/>
    <w:rsid w:val="4C14DCF4"/>
    <w:rsid w:val="4C693A7F"/>
    <w:rsid w:val="4C86A33C"/>
    <w:rsid w:val="4D3F31F7"/>
    <w:rsid w:val="4EB2A4F7"/>
    <w:rsid w:val="4FB88C0E"/>
    <w:rsid w:val="51848C13"/>
    <w:rsid w:val="519004B6"/>
    <w:rsid w:val="52D36DAA"/>
    <w:rsid w:val="53316936"/>
    <w:rsid w:val="536DCBD3"/>
    <w:rsid w:val="5548509D"/>
    <w:rsid w:val="55939A05"/>
    <w:rsid w:val="56AAF81E"/>
    <w:rsid w:val="570C95ED"/>
    <w:rsid w:val="589A6616"/>
    <w:rsid w:val="5B4336B4"/>
    <w:rsid w:val="5B7A603C"/>
    <w:rsid w:val="5D152E03"/>
    <w:rsid w:val="5F6A5F32"/>
    <w:rsid w:val="5FFB68D7"/>
    <w:rsid w:val="6091C75A"/>
    <w:rsid w:val="61625507"/>
    <w:rsid w:val="647F525E"/>
    <w:rsid w:val="649DB211"/>
    <w:rsid w:val="64FB34CD"/>
    <w:rsid w:val="6547F02C"/>
    <w:rsid w:val="672E8C69"/>
    <w:rsid w:val="67BF1996"/>
    <w:rsid w:val="68837014"/>
    <w:rsid w:val="69EED56A"/>
    <w:rsid w:val="6F27B322"/>
    <w:rsid w:val="6F94A2C3"/>
    <w:rsid w:val="6FB65858"/>
    <w:rsid w:val="70573FBB"/>
    <w:rsid w:val="713AE542"/>
    <w:rsid w:val="71FF6B7B"/>
    <w:rsid w:val="735A207C"/>
    <w:rsid w:val="741E230A"/>
    <w:rsid w:val="74726945"/>
    <w:rsid w:val="76BBA6FF"/>
    <w:rsid w:val="78B5405E"/>
    <w:rsid w:val="7AF3C373"/>
    <w:rsid w:val="7B41C1B4"/>
    <w:rsid w:val="7B4A1265"/>
    <w:rsid w:val="7B94B83C"/>
    <w:rsid w:val="7BE78CE1"/>
    <w:rsid w:val="7C0C2469"/>
    <w:rsid w:val="7C18DDC7"/>
    <w:rsid w:val="7CCBF9B1"/>
    <w:rsid w:val="7D9E9A6A"/>
    <w:rsid w:val="7E02C54E"/>
    <w:rsid w:val="7F365A93"/>
    <w:rsid w:val="7FD0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4D97"/>
  <w15:chartTrackingRefBased/>
  <w15:docId w15:val="{35387DCB-32CC-45CB-903A-D2A7CFEC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05F"/>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0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E70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705F"/>
    <w:pPr>
      <w:tabs>
        <w:tab w:val="center" w:pos="4153"/>
        <w:tab w:val="right" w:pos="8306"/>
      </w:tabs>
      <w:spacing w:before="20" w:after="20" w:line="240" w:lineRule="auto"/>
    </w:pPr>
    <w:rPr>
      <w:rFonts w:ascii="Verdana" w:eastAsia="Times New Roman" w:hAnsi="Verdana" w:cs="Times New Roman"/>
      <w:sz w:val="12"/>
      <w:szCs w:val="20"/>
      <w:lang w:val="en-AU" w:eastAsia="en-AU"/>
    </w:rPr>
  </w:style>
  <w:style w:type="character" w:customStyle="1" w:styleId="HeaderChar">
    <w:name w:val="Header Char"/>
    <w:basedOn w:val="DefaultParagraphFont"/>
    <w:link w:val="Header"/>
    <w:uiPriority w:val="99"/>
    <w:rsid w:val="004E705F"/>
    <w:rPr>
      <w:rFonts w:ascii="Verdana" w:eastAsia="Times New Roman" w:hAnsi="Verdana" w:cs="Times New Roman"/>
      <w:sz w:val="12"/>
      <w:szCs w:val="20"/>
      <w:lang w:val="en-AU" w:eastAsia="en-AU"/>
    </w:rPr>
  </w:style>
  <w:style w:type="paragraph" w:styleId="TOC1">
    <w:name w:val="toc 1"/>
    <w:basedOn w:val="Normal"/>
    <w:next w:val="Normal"/>
    <w:autoRedefine/>
    <w:uiPriority w:val="39"/>
    <w:rsid w:val="004E705F"/>
    <w:pPr>
      <w:spacing w:before="100" w:after="100" w:line="240" w:lineRule="auto"/>
      <w:jc w:val="both"/>
    </w:pPr>
    <w:rPr>
      <w:rFonts w:ascii="Arial Bold" w:eastAsia="Times New Roman" w:hAnsi="Arial Bold" w:cs="Times New Roman"/>
      <w:b/>
      <w:sz w:val="24"/>
      <w:szCs w:val="20"/>
      <w:lang w:val="en-AU" w:eastAsia="en-AU"/>
    </w:rPr>
  </w:style>
  <w:style w:type="paragraph" w:styleId="TOC2">
    <w:name w:val="toc 2"/>
    <w:basedOn w:val="Normal"/>
    <w:next w:val="Normal"/>
    <w:autoRedefine/>
    <w:uiPriority w:val="39"/>
    <w:rsid w:val="004E705F"/>
    <w:pPr>
      <w:spacing w:before="100" w:after="100" w:line="240" w:lineRule="auto"/>
      <w:jc w:val="both"/>
    </w:pPr>
    <w:rPr>
      <w:rFonts w:ascii="Verdana" w:eastAsia="Times New Roman" w:hAnsi="Verdana" w:cs="Times New Roman"/>
      <w:sz w:val="20"/>
      <w:szCs w:val="20"/>
      <w:lang w:val="en-AU" w:eastAsia="en-AU"/>
    </w:rPr>
  </w:style>
  <w:style w:type="paragraph" w:customStyle="1" w:styleId="TOCHeadline">
    <w:name w:val="TOC Headline"/>
    <w:next w:val="BodyText"/>
    <w:rsid w:val="004E705F"/>
    <w:pPr>
      <w:spacing w:before="360" w:after="560" w:line="240" w:lineRule="auto"/>
    </w:pPr>
    <w:rPr>
      <w:rFonts w:ascii="Verdana" w:eastAsia="Times New Roman" w:hAnsi="Verdana" w:cs="Times New Roman"/>
      <w:color w:val="8C7869"/>
      <w:sz w:val="40"/>
      <w:szCs w:val="24"/>
      <w:lang w:val="en-GB" w:eastAsia="en-GB"/>
    </w:rPr>
  </w:style>
  <w:style w:type="paragraph" w:customStyle="1" w:styleId="Tabletext">
    <w:name w:val="Table text"/>
    <w:rsid w:val="004E705F"/>
    <w:pPr>
      <w:spacing w:before="60" w:after="60" w:line="240" w:lineRule="auto"/>
    </w:pPr>
    <w:rPr>
      <w:rFonts w:ascii="Verdana" w:eastAsia="Times New Roman" w:hAnsi="Verdana" w:cs="Times New Roman"/>
      <w:sz w:val="15"/>
      <w:szCs w:val="24"/>
      <w:lang w:val="en-GB" w:eastAsia="en-GB"/>
    </w:rPr>
  </w:style>
  <w:style w:type="paragraph" w:customStyle="1" w:styleId="Tableheading">
    <w:name w:val="Table heading"/>
    <w:rsid w:val="004E705F"/>
    <w:pPr>
      <w:spacing w:before="60" w:after="60" w:line="240" w:lineRule="auto"/>
    </w:pPr>
    <w:rPr>
      <w:rFonts w:ascii="Verdana" w:eastAsia="Times New Roman" w:hAnsi="Verdana" w:cs="Times New Roman"/>
      <w:b/>
      <w:color w:val="FFFFFF"/>
      <w:sz w:val="16"/>
      <w:szCs w:val="24"/>
      <w:lang w:val="en-GB" w:eastAsia="en-GB"/>
    </w:rPr>
  </w:style>
  <w:style w:type="character" w:styleId="Hyperlink">
    <w:name w:val="Hyperlink"/>
    <w:basedOn w:val="DefaultParagraphFont"/>
    <w:uiPriority w:val="99"/>
    <w:unhideWhenUsed/>
    <w:rsid w:val="004E705F"/>
    <w:rPr>
      <w:rFonts w:cs="Times New Roman"/>
      <w:color w:val="0563C1" w:themeColor="hyperlink"/>
      <w:u w:val="single"/>
    </w:rPr>
  </w:style>
  <w:style w:type="paragraph" w:styleId="BodyText">
    <w:name w:val="Body Text"/>
    <w:basedOn w:val="Normal"/>
    <w:link w:val="BodyTextChar"/>
    <w:uiPriority w:val="99"/>
    <w:semiHidden/>
    <w:unhideWhenUsed/>
    <w:rsid w:val="004E705F"/>
    <w:pPr>
      <w:spacing w:after="120"/>
    </w:pPr>
  </w:style>
  <w:style w:type="character" w:customStyle="1" w:styleId="BodyTextChar">
    <w:name w:val="Body Text Char"/>
    <w:basedOn w:val="DefaultParagraphFont"/>
    <w:link w:val="BodyText"/>
    <w:uiPriority w:val="99"/>
    <w:semiHidden/>
    <w:rsid w:val="004E705F"/>
  </w:style>
  <w:style w:type="paragraph" w:styleId="ListParagraph">
    <w:name w:val="List Paragraph"/>
    <w:basedOn w:val="Normal"/>
    <w:link w:val="ListParagraphChar"/>
    <w:uiPriority w:val="34"/>
    <w:qFormat/>
    <w:rsid w:val="004E705F"/>
    <w:pPr>
      <w:ind w:left="720"/>
      <w:contextualSpacing/>
    </w:pPr>
  </w:style>
  <w:style w:type="character" w:customStyle="1" w:styleId="Heading1Char">
    <w:name w:val="Heading 1 Char"/>
    <w:basedOn w:val="DefaultParagraphFont"/>
    <w:link w:val="Heading1"/>
    <w:uiPriority w:val="9"/>
    <w:rsid w:val="004E70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E705F"/>
    <w:pPr>
      <w:outlineLvl w:val="9"/>
    </w:pPr>
  </w:style>
  <w:style w:type="paragraph" w:customStyle="1" w:styleId="Heading10">
    <w:name w:val="Heading1"/>
    <w:basedOn w:val="ListParagraph"/>
    <w:link w:val="Heading1Char0"/>
    <w:qFormat/>
    <w:rsid w:val="004E705F"/>
  </w:style>
  <w:style w:type="character" w:customStyle="1" w:styleId="Heading2Char">
    <w:name w:val="Heading 2 Char"/>
    <w:basedOn w:val="DefaultParagraphFont"/>
    <w:link w:val="Heading2"/>
    <w:uiPriority w:val="9"/>
    <w:rsid w:val="004E705F"/>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basedOn w:val="DefaultParagraphFont"/>
    <w:link w:val="ListParagraph"/>
    <w:uiPriority w:val="34"/>
    <w:rsid w:val="004E705F"/>
  </w:style>
  <w:style w:type="character" w:customStyle="1" w:styleId="Heading1Char0">
    <w:name w:val="Heading1 Char"/>
    <w:basedOn w:val="ListParagraphChar"/>
    <w:link w:val="Heading10"/>
    <w:rsid w:val="004E705F"/>
  </w:style>
  <w:style w:type="character" w:customStyle="1" w:styleId="Heading3Char">
    <w:name w:val="Heading 3 Char"/>
    <w:basedOn w:val="DefaultParagraphFont"/>
    <w:link w:val="Heading3"/>
    <w:uiPriority w:val="9"/>
    <w:semiHidden/>
    <w:rsid w:val="004E705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2D52D1"/>
    <w:rPr>
      <w:sz w:val="16"/>
      <w:szCs w:val="16"/>
    </w:rPr>
  </w:style>
  <w:style w:type="paragraph" w:styleId="CommentText">
    <w:name w:val="annotation text"/>
    <w:basedOn w:val="Normal"/>
    <w:link w:val="CommentTextChar"/>
    <w:uiPriority w:val="99"/>
    <w:semiHidden/>
    <w:unhideWhenUsed/>
    <w:rsid w:val="002D52D1"/>
    <w:pPr>
      <w:spacing w:line="240" w:lineRule="auto"/>
    </w:pPr>
    <w:rPr>
      <w:sz w:val="20"/>
      <w:szCs w:val="20"/>
    </w:rPr>
  </w:style>
  <w:style w:type="character" w:customStyle="1" w:styleId="CommentTextChar">
    <w:name w:val="Comment Text Char"/>
    <w:basedOn w:val="DefaultParagraphFont"/>
    <w:link w:val="CommentText"/>
    <w:uiPriority w:val="99"/>
    <w:semiHidden/>
    <w:rsid w:val="002D52D1"/>
    <w:rPr>
      <w:sz w:val="20"/>
      <w:szCs w:val="20"/>
    </w:rPr>
  </w:style>
  <w:style w:type="paragraph" w:styleId="CommentSubject">
    <w:name w:val="annotation subject"/>
    <w:basedOn w:val="CommentText"/>
    <w:next w:val="CommentText"/>
    <w:link w:val="CommentSubjectChar"/>
    <w:uiPriority w:val="99"/>
    <w:semiHidden/>
    <w:unhideWhenUsed/>
    <w:rsid w:val="002D52D1"/>
    <w:rPr>
      <w:b/>
      <w:bCs/>
    </w:rPr>
  </w:style>
  <w:style w:type="character" w:customStyle="1" w:styleId="CommentSubjectChar">
    <w:name w:val="Comment Subject Char"/>
    <w:basedOn w:val="CommentTextChar"/>
    <w:link w:val="CommentSubject"/>
    <w:uiPriority w:val="99"/>
    <w:semiHidden/>
    <w:rsid w:val="002D52D1"/>
    <w:rPr>
      <w:b/>
      <w:bCs/>
      <w:sz w:val="20"/>
      <w:szCs w:val="20"/>
    </w:rPr>
  </w:style>
  <w:style w:type="paragraph" w:styleId="BalloonText">
    <w:name w:val="Balloon Text"/>
    <w:basedOn w:val="Normal"/>
    <w:link w:val="BalloonTextChar"/>
    <w:uiPriority w:val="99"/>
    <w:semiHidden/>
    <w:unhideWhenUsed/>
    <w:rsid w:val="002D5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2D1"/>
    <w:rPr>
      <w:rFonts w:ascii="Segoe UI" w:hAnsi="Segoe UI" w:cs="Segoe UI"/>
      <w:sz w:val="18"/>
      <w:szCs w:val="18"/>
    </w:rPr>
  </w:style>
  <w:style w:type="paragraph" w:styleId="TOC3">
    <w:name w:val="toc 3"/>
    <w:basedOn w:val="Normal"/>
    <w:next w:val="Normal"/>
    <w:autoRedefine/>
    <w:uiPriority w:val="39"/>
    <w:unhideWhenUsed/>
    <w:rsid w:val="002D52D1"/>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2743BD"/>
    <w:rPr>
      <w:color w:val="605E5C"/>
      <w:shd w:val="clear" w:color="auto" w:fill="E1DFDD"/>
    </w:rPr>
  </w:style>
  <w:style w:type="paragraph" w:styleId="Caption">
    <w:name w:val="caption"/>
    <w:basedOn w:val="Normal"/>
    <w:next w:val="Normal"/>
    <w:uiPriority w:val="35"/>
    <w:unhideWhenUsed/>
    <w:qFormat/>
    <w:rsid w:val="00944410"/>
    <w:pPr>
      <w:spacing w:after="200" w:line="240" w:lineRule="auto"/>
    </w:pPr>
    <w:rPr>
      <w:i/>
      <w:iCs/>
      <w:color w:val="44546A" w:themeColor="text2"/>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00D0C89D555E4A99488B3B98E09139" ma:contentTypeVersion="2" ma:contentTypeDescription="Create a new document." ma:contentTypeScope="" ma:versionID="3fc1c098afb844d1f1e9aa4c30215ac9">
  <xsd:schema xmlns:xsd="http://www.w3.org/2001/XMLSchema" xmlns:xs="http://www.w3.org/2001/XMLSchema" xmlns:p="http://schemas.microsoft.com/office/2006/metadata/properties" xmlns:ns2="93cdb31a-dd7b-48d6-a702-3eddcfc53aa4" targetNamespace="http://schemas.microsoft.com/office/2006/metadata/properties" ma:root="true" ma:fieldsID="1be6c5f42ad52e36645f247303020a41" ns2:_="">
    <xsd:import namespace="93cdb31a-dd7b-48d6-a702-3eddcfc53a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db31a-dd7b-48d6-a702-3eddcfc53a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85BF2-20E1-439C-81FB-46D4CD6A3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db31a-dd7b-48d6-a702-3eddcfc53a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8C1F56-549C-4007-AA31-280C245311AE}">
  <ds:schemaRefs>
    <ds:schemaRef ds:uri="http://schemas.microsoft.com/sharepoint/v3/contenttype/forms"/>
  </ds:schemaRefs>
</ds:datastoreItem>
</file>

<file path=customXml/itemProps3.xml><?xml version="1.0" encoding="utf-8"?>
<ds:datastoreItem xmlns:ds="http://schemas.openxmlformats.org/officeDocument/2006/customXml" ds:itemID="{9B71784D-6A82-4687-B74F-4A8E416F94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F30504-994A-4854-8E13-BFF46D2A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Barter</dc:creator>
  <cp:keywords/>
  <dc:description/>
  <cp:lastModifiedBy>Barter, Martin</cp:lastModifiedBy>
  <cp:revision>6</cp:revision>
  <dcterms:created xsi:type="dcterms:W3CDTF">2020-02-28T06:04:00Z</dcterms:created>
  <dcterms:modified xsi:type="dcterms:W3CDTF">2020-02-28T07:09:00Z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0x0101008000D0C89D555E4A99488B3B98E09139</vt:lpwstr>
  </property>
  <property fmtid="{D5CDD505-2E9C-101B-9397-08002B2CF9AE}" pid="3" name="AuthorIds_UIVersion_512">
    <vt:lpwstr>6</vt:lpwstr>
  </property>
  <property fmtid="{D5CDD505-2E9C-101B-9397-08002B2CF9AE}" pid="4" name="AuthorIds_UIVersion_16896">
    <vt:lpwstr>6</vt:lpwstr>
  </property>
</Properties>
</file>