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sz w:val="28"/>
          <w:szCs w:val="28"/>
        </w:rPr>
        <w:drawing>
          <wp:inline distB="114300" distT="114300" distL="114300" distR="114300">
            <wp:extent cx="4847702" cy="1328738"/>
            <wp:effectExtent b="0" l="0" r="0" t="0"/>
            <wp:docPr id="1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47702"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Group 6 Banking App</w:t>
      </w:r>
    </w:p>
    <w:p w:rsidR="00000000" w:rsidDel="00000000" w:rsidP="00000000" w:rsidRDefault="00000000" w:rsidRPr="00000000" w14:paraId="00000006">
      <w:pPr>
        <w:pStyle w:val="Subtitle"/>
        <w:keepNext w:val="0"/>
        <w:keepLines w:val="0"/>
        <w:widowControl w:val="0"/>
        <w:spacing w:after="720" w:line="240" w:lineRule="auto"/>
        <w:jc w:val="center"/>
        <w:rPr>
          <w:i w:val="1"/>
          <w:color w:val="000000"/>
          <w:sz w:val="36"/>
          <w:szCs w:val="36"/>
        </w:rPr>
      </w:pPr>
      <w:bookmarkStart w:colFirst="0" w:colLast="0" w:name="_78qx3nenmbyb" w:id="0"/>
      <w:bookmarkEnd w:id="0"/>
      <w:r w:rsidDel="00000000" w:rsidR="00000000" w:rsidRPr="00000000">
        <w:rPr>
          <w:i w:val="1"/>
          <w:color w:val="000000"/>
          <w:sz w:val="36"/>
          <w:szCs w:val="36"/>
          <w:rtl w:val="0"/>
        </w:rPr>
        <w:t xml:space="preserve">Design Document</w:t>
      </w:r>
    </w:p>
    <w:p w:rsidR="00000000" w:rsidDel="00000000" w:rsidP="00000000" w:rsidRDefault="00000000" w:rsidRPr="00000000" w14:paraId="00000007">
      <w:pPr>
        <w:ind w:left="0" w:firstLine="0"/>
        <w:jc w:val="center"/>
        <w:rPr>
          <w:i w:val="1"/>
          <w:sz w:val="32"/>
          <w:szCs w:val="32"/>
          <w:u w:val="single"/>
        </w:rPr>
      </w:pPr>
      <w:r w:rsidDel="00000000" w:rsidR="00000000" w:rsidRPr="00000000">
        <w:rPr>
          <w:rtl w:val="0"/>
        </w:rPr>
      </w:r>
    </w:p>
    <w:p w:rsidR="00000000" w:rsidDel="00000000" w:rsidP="00000000" w:rsidRDefault="00000000" w:rsidRPr="00000000" w14:paraId="00000008">
      <w:pPr>
        <w:ind w:left="0" w:firstLine="0"/>
        <w:jc w:val="center"/>
        <w:rPr>
          <w:i w:val="1"/>
          <w:sz w:val="32"/>
          <w:szCs w:val="32"/>
          <w:u w:val="single"/>
        </w:rPr>
      </w:pPr>
      <w:r w:rsidDel="00000000" w:rsidR="00000000" w:rsidRPr="00000000">
        <w:rPr>
          <w:rtl w:val="0"/>
        </w:rPr>
      </w:r>
    </w:p>
    <w:p w:rsidR="00000000" w:rsidDel="00000000" w:rsidP="00000000" w:rsidRDefault="00000000" w:rsidRPr="00000000" w14:paraId="00000009">
      <w:pPr>
        <w:ind w:left="0" w:firstLine="0"/>
        <w:jc w:val="center"/>
        <w:rPr>
          <w:i w:val="1"/>
          <w:sz w:val="32"/>
          <w:szCs w:val="32"/>
          <w:u w:val="single"/>
        </w:rPr>
      </w:pPr>
      <w:r w:rsidDel="00000000" w:rsidR="00000000" w:rsidRPr="00000000">
        <w:rPr>
          <w:rtl w:val="0"/>
        </w:rPr>
      </w:r>
    </w:p>
    <w:p w:rsidR="00000000" w:rsidDel="00000000" w:rsidP="00000000" w:rsidRDefault="00000000" w:rsidRPr="00000000" w14:paraId="0000000A">
      <w:pPr>
        <w:ind w:left="0" w:firstLine="0"/>
        <w:jc w:val="center"/>
        <w:rPr>
          <w:i w:val="1"/>
          <w:sz w:val="32"/>
          <w:szCs w:val="32"/>
          <w:u w:val="single"/>
        </w:rPr>
      </w:pPr>
      <w:r w:rsidDel="00000000" w:rsidR="00000000" w:rsidRPr="00000000">
        <w:rPr>
          <w:rtl w:val="0"/>
        </w:rPr>
      </w:r>
    </w:p>
    <w:p w:rsidR="00000000" w:rsidDel="00000000" w:rsidP="00000000" w:rsidRDefault="00000000" w:rsidRPr="00000000" w14:paraId="0000000B">
      <w:pPr>
        <w:ind w:left="0" w:firstLine="0"/>
        <w:jc w:val="center"/>
        <w:rPr>
          <w:i w:val="1"/>
          <w:sz w:val="32"/>
          <w:szCs w:val="32"/>
          <w:u w:val="single"/>
        </w:rPr>
      </w:pPr>
      <w:r w:rsidDel="00000000" w:rsidR="00000000" w:rsidRPr="00000000">
        <w:rPr>
          <w:rtl w:val="0"/>
        </w:rPr>
      </w:r>
    </w:p>
    <w:p w:rsidR="00000000" w:rsidDel="00000000" w:rsidP="00000000" w:rsidRDefault="00000000" w:rsidRPr="00000000" w14:paraId="0000000C">
      <w:pPr>
        <w:ind w:left="0" w:firstLine="0"/>
        <w:jc w:val="center"/>
        <w:rPr>
          <w:b w:val="1"/>
          <w:sz w:val="32"/>
          <w:szCs w:val="32"/>
          <w:u w:val="single"/>
        </w:rPr>
      </w:pPr>
      <w:r w:rsidDel="00000000" w:rsidR="00000000" w:rsidRPr="00000000">
        <w:rPr>
          <w:i w:val="1"/>
          <w:sz w:val="32"/>
          <w:szCs w:val="32"/>
          <w:u w:val="single"/>
          <w:rtl w:val="0"/>
        </w:rPr>
        <w:t xml:space="preserve">Project Guide</w:t>
      </w:r>
      <w:r w:rsidDel="00000000" w:rsidR="00000000" w:rsidRPr="00000000">
        <w:rPr>
          <w:b w:val="1"/>
          <w:i w:val="1"/>
          <w:sz w:val="32"/>
          <w:szCs w:val="32"/>
          <w:u w:val="single"/>
          <w:rtl w:val="0"/>
        </w:rPr>
        <w:t xml:space="preserve">:</w:t>
      </w:r>
      <w:r w:rsidDel="00000000" w:rsidR="00000000" w:rsidRPr="00000000">
        <w:rPr>
          <w:b w:val="1"/>
          <w:sz w:val="32"/>
          <w:szCs w:val="32"/>
          <w:u w:val="single"/>
          <w:rtl w:val="0"/>
        </w:rPr>
        <w:t xml:space="preserve"> </w:t>
      </w:r>
    </w:p>
    <w:p w:rsidR="00000000" w:rsidDel="00000000" w:rsidP="00000000" w:rsidRDefault="00000000" w:rsidRPr="00000000" w14:paraId="0000000D">
      <w:pPr>
        <w:ind w:left="0" w:firstLine="0"/>
        <w:jc w:val="center"/>
        <w:rPr>
          <w:b w:val="1"/>
          <w:sz w:val="28"/>
          <w:szCs w:val="28"/>
        </w:rPr>
      </w:pPr>
      <w:r w:rsidDel="00000000" w:rsidR="00000000" w:rsidRPr="00000000">
        <w:rPr>
          <w:sz w:val="32"/>
          <w:szCs w:val="32"/>
          <w:rtl w:val="0"/>
        </w:rPr>
        <w:t xml:space="preserve"> Christopher Smith</w:t>
      </w:r>
      <w:r w:rsidDel="00000000" w:rsidR="00000000" w:rsidRPr="00000000">
        <w:rPr>
          <w:b w:val="1"/>
          <w:sz w:val="28"/>
          <w:szCs w:val="28"/>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28"/>
          <w:szCs w:val="28"/>
          <w:u w:val="single"/>
        </w:rPr>
      </w:pPr>
      <w:r w:rsidDel="00000000" w:rsidR="00000000" w:rsidRPr="00000000">
        <w:rPr>
          <w:rtl w:val="0"/>
        </w:rPr>
      </w:r>
    </w:p>
    <w:p w:rsidR="00000000" w:rsidDel="00000000" w:rsidP="00000000" w:rsidRDefault="00000000" w:rsidRPr="00000000" w14:paraId="00000010">
      <w:pPr>
        <w:jc w:val="center"/>
        <w:rPr>
          <w:b w:val="1"/>
          <w:sz w:val="28"/>
          <w:szCs w:val="28"/>
          <w:u w:val="single"/>
        </w:rPr>
      </w:pPr>
      <w:r w:rsidDel="00000000" w:rsidR="00000000" w:rsidRPr="00000000">
        <w:rPr>
          <w:b w:val="1"/>
          <w:sz w:val="28"/>
          <w:szCs w:val="28"/>
          <w:u w:val="single"/>
          <w:rtl w:val="0"/>
        </w:rPr>
        <w:t xml:space="preserve">Submitted by: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Tuong Thien Tran - ar3940 </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Angela Wei - aq5229</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Gurjas - ie2846</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Ebadullah - xp4648</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Anthony - dt5848</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Lines w:val="0"/>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line="240" w:lineRule="auto"/>
        <w:ind w:left="720"/>
        <w:rPr/>
      </w:pPr>
      <w:bookmarkStart w:colFirst="0" w:colLast="0" w:name="_1fob9te" w:id="1"/>
      <w:bookmarkEnd w:id="1"/>
      <w:r w:rsidDel="00000000" w:rsidR="00000000" w:rsidRPr="00000000">
        <w:rPr>
          <w:b w:val="1"/>
          <w:sz w:val="36"/>
          <w:szCs w:val="36"/>
          <w:rtl w:val="0"/>
        </w:rPr>
        <w:t xml:space="preserve">Purpose</w:t>
      </w:r>
    </w:p>
    <w:p w:rsidR="00000000" w:rsidDel="00000000" w:rsidP="00000000" w:rsidRDefault="00000000" w:rsidRPr="00000000" w14:paraId="0000001D">
      <w:pPr>
        <w:spacing w:before="80" w:line="240" w:lineRule="auto"/>
        <w:ind w:left="1440" w:firstLine="0"/>
        <w:jc w:val="both"/>
        <w:rPr>
          <w:sz w:val="20"/>
          <w:szCs w:val="20"/>
        </w:rPr>
      </w:pPr>
      <w:r w:rsidDel="00000000" w:rsidR="00000000" w:rsidRPr="00000000">
        <w:rPr>
          <w:rtl w:val="0"/>
        </w:rPr>
      </w:r>
    </w:p>
    <w:p w:rsidR="00000000" w:rsidDel="00000000" w:rsidP="00000000" w:rsidRDefault="00000000" w:rsidRPr="00000000" w14:paraId="0000001E">
      <w:pPr>
        <w:spacing w:before="80" w:line="240" w:lineRule="auto"/>
        <w:ind w:left="1440" w:firstLine="0"/>
        <w:jc w:val="both"/>
        <w:rPr>
          <w:sz w:val="20"/>
          <w:szCs w:val="20"/>
        </w:rPr>
      </w:pPr>
      <w:r w:rsidDel="00000000" w:rsidR="00000000" w:rsidRPr="00000000">
        <w:rPr>
          <w:sz w:val="20"/>
          <w:szCs w:val="20"/>
          <w:rtl w:val="0"/>
        </w:rPr>
        <w:t xml:space="preserve">This document outlines the requirements for the Group 6 Banking Application.</w:t>
      </w:r>
    </w:p>
    <w:p w:rsidR="00000000" w:rsidDel="00000000" w:rsidP="00000000" w:rsidRDefault="00000000" w:rsidRPr="00000000" w14:paraId="0000001F">
      <w:pPr>
        <w:pStyle w:val="Heading2"/>
        <w:keepLines w:val="0"/>
        <w:numPr>
          <w:ilvl w:val="1"/>
          <w:numId w:val="1"/>
        </w:numPr>
        <w:spacing w:after="60" w:before="240" w:line="240" w:lineRule="auto"/>
        <w:ind w:left="1440" w:hanging="720"/>
        <w:rPr>
          <w:b w:val="1"/>
          <w:sz w:val="24"/>
          <w:szCs w:val="24"/>
        </w:rPr>
      </w:pPr>
      <w:bookmarkStart w:colFirst="0" w:colLast="0" w:name="_3znysh7" w:id="2"/>
      <w:bookmarkEnd w:id="2"/>
      <w:r w:rsidDel="00000000" w:rsidR="00000000" w:rsidRPr="00000000">
        <w:rPr>
          <w:b w:val="1"/>
          <w:sz w:val="24"/>
          <w:szCs w:val="24"/>
          <w:rtl w:val="0"/>
        </w:rPr>
        <w:t xml:space="preserve">Scope</w:t>
      </w:r>
    </w:p>
    <w:p w:rsidR="00000000" w:rsidDel="00000000" w:rsidP="00000000" w:rsidRDefault="00000000" w:rsidRPr="00000000" w14:paraId="00000020">
      <w:pPr>
        <w:spacing w:before="80" w:line="240" w:lineRule="auto"/>
        <w:ind w:left="1440" w:firstLine="0"/>
        <w:jc w:val="both"/>
        <w:rPr>
          <w:sz w:val="20"/>
          <w:szCs w:val="20"/>
        </w:rPr>
      </w:pPr>
      <w:r w:rsidDel="00000000" w:rsidR="00000000" w:rsidRPr="00000000">
        <w:rPr>
          <w:sz w:val="20"/>
          <w:szCs w:val="20"/>
          <w:rtl w:val="0"/>
        </w:rPr>
        <w:t xml:space="preserve">This document will catalog the user, system, and hardware requirements for the Group 6 Banking App. It will not, however, document how these requirements will be implemented.</w:t>
      </w:r>
    </w:p>
    <w:p w:rsidR="00000000" w:rsidDel="00000000" w:rsidP="00000000" w:rsidRDefault="00000000" w:rsidRPr="00000000" w14:paraId="00000021">
      <w:pPr>
        <w:pStyle w:val="Heading2"/>
        <w:keepLines w:val="0"/>
        <w:numPr>
          <w:ilvl w:val="1"/>
          <w:numId w:val="1"/>
        </w:numPr>
        <w:spacing w:after="60" w:before="240" w:line="240" w:lineRule="auto"/>
        <w:ind w:left="1440" w:hanging="720"/>
        <w:rPr>
          <w:b w:val="1"/>
          <w:sz w:val="24"/>
          <w:szCs w:val="24"/>
        </w:rPr>
      </w:pPr>
      <w:bookmarkStart w:colFirst="0" w:colLast="0" w:name="_2et92p0" w:id="3"/>
      <w:bookmarkEnd w:id="3"/>
      <w:r w:rsidDel="00000000" w:rsidR="00000000" w:rsidRPr="00000000">
        <w:rPr>
          <w:b w:val="1"/>
          <w:sz w:val="24"/>
          <w:szCs w:val="24"/>
          <w:rtl w:val="0"/>
        </w:rPr>
        <w:t xml:space="preserve">Definitions, Acronyms, Abbreviations</w:t>
      </w:r>
    </w:p>
    <w:p w:rsidR="00000000" w:rsidDel="00000000" w:rsidP="00000000" w:rsidRDefault="00000000" w:rsidRPr="00000000" w14:paraId="00000022">
      <w:pPr>
        <w:spacing w:before="80" w:line="240" w:lineRule="auto"/>
        <w:ind w:left="1440" w:firstLine="0"/>
        <w:jc w:val="both"/>
        <w:rPr>
          <w:sz w:val="20"/>
          <w:szCs w:val="20"/>
        </w:rPr>
      </w:pPr>
      <w:r w:rsidDel="00000000" w:rsidR="00000000" w:rsidRPr="00000000">
        <w:rPr>
          <w:sz w:val="20"/>
          <w:szCs w:val="20"/>
          <w:rtl w:val="0"/>
        </w:rPr>
        <w:t xml:space="preserve">ATM: Automatic Teller Machine: Allows the user to perform simple bank actions without the help of a bank employee.</w:t>
      </w:r>
    </w:p>
    <w:p w:rsidR="00000000" w:rsidDel="00000000" w:rsidP="00000000" w:rsidRDefault="00000000" w:rsidRPr="00000000" w14:paraId="00000023">
      <w:pPr>
        <w:spacing w:before="80" w:line="240" w:lineRule="auto"/>
        <w:ind w:left="1440" w:firstLine="0"/>
        <w:jc w:val="both"/>
        <w:rPr>
          <w:sz w:val="20"/>
          <w:szCs w:val="20"/>
        </w:rPr>
      </w:pPr>
      <w:r w:rsidDel="00000000" w:rsidR="00000000" w:rsidRPr="00000000">
        <w:rPr>
          <w:sz w:val="20"/>
          <w:szCs w:val="20"/>
          <w:rtl w:val="0"/>
        </w:rPr>
        <w:t xml:space="preserve">Online Customers: Online Customers is an actor, who uses their user credentials to login to access their account, which gives them access to their accounts. </w:t>
      </w:r>
    </w:p>
    <w:p w:rsidR="00000000" w:rsidDel="00000000" w:rsidP="00000000" w:rsidRDefault="00000000" w:rsidRPr="00000000" w14:paraId="00000024">
      <w:pPr>
        <w:spacing w:before="80" w:line="240" w:lineRule="auto"/>
        <w:ind w:left="1440" w:firstLine="0"/>
        <w:jc w:val="both"/>
        <w:rPr>
          <w:sz w:val="20"/>
          <w:szCs w:val="20"/>
        </w:rPr>
      </w:pPr>
      <w:r w:rsidDel="00000000" w:rsidR="00000000" w:rsidRPr="00000000">
        <w:rPr>
          <w:sz w:val="20"/>
          <w:szCs w:val="20"/>
          <w:rtl w:val="0"/>
        </w:rPr>
        <w:t xml:space="preserve">Teller: Teller is an actor, who uses their credentials to login to access their banking account, which grants them the ability to help users (ex: freeze user accounts) </w:t>
      </w:r>
    </w:p>
    <w:p w:rsidR="00000000" w:rsidDel="00000000" w:rsidP="00000000" w:rsidRDefault="00000000" w:rsidRPr="00000000" w14:paraId="00000025">
      <w:pPr>
        <w:spacing w:before="80" w:line="240" w:lineRule="auto"/>
        <w:ind w:left="1440" w:firstLine="0"/>
        <w:jc w:val="both"/>
        <w:rPr>
          <w:color w:val="7030a0"/>
          <w:sz w:val="20"/>
          <w:szCs w:val="20"/>
        </w:rPr>
      </w:pPr>
      <w:r w:rsidDel="00000000" w:rsidR="00000000" w:rsidRPr="00000000">
        <w:rPr>
          <w:sz w:val="20"/>
          <w:szCs w:val="20"/>
          <w:rtl w:val="0"/>
        </w:rPr>
        <w:t xml:space="preserve">Account: Class has different types (checkings, savings, credit card). After logging into the user, the user gains the ability to complete basic bank behaviors. (ex: deposit/withdraw)</w:t>
      </w:r>
      <w:r w:rsidDel="00000000" w:rsidR="00000000" w:rsidRPr="00000000">
        <w:rPr>
          <w:rtl w:val="0"/>
        </w:rPr>
      </w:r>
    </w:p>
    <w:p w:rsidR="00000000" w:rsidDel="00000000" w:rsidP="00000000" w:rsidRDefault="00000000" w:rsidRPr="00000000" w14:paraId="00000026">
      <w:pPr>
        <w:pStyle w:val="Heading2"/>
        <w:keepLines w:val="0"/>
        <w:numPr>
          <w:ilvl w:val="1"/>
          <w:numId w:val="1"/>
        </w:numPr>
        <w:spacing w:after="60" w:before="240" w:line="240" w:lineRule="auto"/>
        <w:ind w:left="1440" w:hanging="720"/>
        <w:rPr>
          <w:b w:val="1"/>
          <w:sz w:val="24"/>
          <w:szCs w:val="24"/>
        </w:rPr>
      </w:pPr>
      <w:bookmarkStart w:colFirst="0" w:colLast="0" w:name="_tyjcwt" w:id="4"/>
      <w:bookmarkEnd w:id="4"/>
      <w:r w:rsidDel="00000000" w:rsidR="00000000" w:rsidRPr="00000000">
        <w:rPr>
          <w:b w:val="1"/>
          <w:sz w:val="24"/>
          <w:szCs w:val="24"/>
          <w:rtl w:val="0"/>
        </w:rPr>
        <w:t xml:space="preserve">References</w:t>
      </w:r>
    </w:p>
    <w:p w:rsidR="00000000" w:rsidDel="00000000" w:rsidP="00000000" w:rsidRDefault="00000000" w:rsidRPr="00000000" w14:paraId="00000027">
      <w:pPr>
        <w:spacing w:before="80" w:line="240" w:lineRule="auto"/>
        <w:ind w:left="1440" w:firstLine="0"/>
        <w:jc w:val="both"/>
        <w:rPr>
          <w:sz w:val="20"/>
          <w:szCs w:val="20"/>
        </w:rPr>
      </w:pPr>
      <w:r w:rsidDel="00000000" w:rsidR="00000000" w:rsidRPr="00000000">
        <w:rPr>
          <w:sz w:val="20"/>
          <w:szCs w:val="20"/>
          <w:rtl w:val="0"/>
        </w:rPr>
        <w:t xml:space="preserve">Use Case Specification Document</w:t>
      </w:r>
      <w:r w:rsidDel="00000000" w:rsidR="00000000" w:rsidRPr="00000000">
        <w:rPr>
          <w:sz w:val="20"/>
          <w:szCs w:val="20"/>
          <w:rtl w:val="0"/>
        </w:rPr>
        <w:t xml:space="preserve"> </w:t>
      </w:r>
      <w:r w:rsidDel="00000000" w:rsidR="00000000" w:rsidRPr="00000000">
        <w:rPr>
          <w:sz w:val="20"/>
          <w:szCs w:val="20"/>
          <w:rtl w:val="0"/>
        </w:rPr>
        <w:t xml:space="preserve">– Step 2 in assignment description</w:t>
      </w:r>
    </w:p>
    <w:p w:rsidR="00000000" w:rsidDel="00000000" w:rsidP="00000000" w:rsidRDefault="00000000" w:rsidRPr="00000000" w14:paraId="00000028">
      <w:pPr>
        <w:spacing w:before="80" w:line="240" w:lineRule="auto"/>
        <w:ind w:left="1440" w:firstLine="0"/>
        <w:jc w:val="both"/>
        <w:rPr>
          <w:sz w:val="20"/>
          <w:szCs w:val="20"/>
        </w:rPr>
      </w:pPr>
      <w:r w:rsidDel="00000000" w:rsidR="00000000" w:rsidRPr="00000000">
        <w:rPr>
          <w:sz w:val="20"/>
          <w:szCs w:val="20"/>
          <w:rtl w:val="0"/>
        </w:rPr>
        <w:t xml:space="preserve">UML Use Case Diagrams Document – Step 3 in assignment description</w:t>
      </w:r>
    </w:p>
    <w:p w:rsidR="00000000" w:rsidDel="00000000" w:rsidP="00000000" w:rsidRDefault="00000000" w:rsidRPr="00000000" w14:paraId="00000029">
      <w:pPr>
        <w:spacing w:before="80" w:line="240" w:lineRule="auto"/>
        <w:ind w:left="1440" w:firstLine="0"/>
        <w:jc w:val="both"/>
        <w:rPr>
          <w:sz w:val="20"/>
          <w:szCs w:val="20"/>
        </w:rPr>
      </w:pPr>
      <w:r w:rsidDel="00000000" w:rsidR="00000000" w:rsidRPr="00000000">
        <w:rPr>
          <w:sz w:val="20"/>
          <w:szCs w:val="20"/>
          <w:rtl w:val="0"/>
        </w:rPr>
        <w:t xml:space="preserve">Class Diagrams – Step 5 in assignment description</w:t>
      </w:r>
    </w:p>
    <w:p w:rsidR="00000000" w:rsidDel="00000000" w:rsidP="00000000" w:rsidRDefault="00000000" w:rsidRPr="00000000" w14:paraId="0000002A">
      <w:pPr>
        <w:spacing w:before="80" w:line="240" w:lineRule="auto"/>
        <w:ind w:left="1440" w:firstLine="0"/>
        <w:jc w:val="both"/>
        <w:rPr>
          <w:sz w:val="20"/>
          <w:szCs w:val="20"/>
        </w:rPr>
      </w:pPr>
      <w:r w:rsidDel="00000000" w:rsidR="00000000" w:rsidRPr="00000000">
        <w:rPr>
          <w:sz w:val="20"/>
          <w:szCs w:val="20"/>
          <w:rtl w:val="0"/>
        </w:rPr>
        <w:t xml:space="preserve">Sequence Diagrams – Step 6 in assignment description</w:t>
      </w:r>
    </w:p>
    <w:p w:rsidR="00000000" w:rsidDel="00000000" w:rsidP="00000000" w:rsidRDefault="00000000" w:rsidRPr="00000000" w14:paraId="0000002B">
      <w:pPr>
        <w:pStyle w:val="Heading2"/>
        <w:keepLines w:val="0"/>
        <w:numPr>
          <w:ilvl w:val="1"/>
          <w:numId w:val="1"/>
        </w:numPr>
        <w:spacing w:after="60" w:before="240" w:line="240" w:lineRule="auto"/>
        <w:ind w:left="1440" w:hanging="720"/>
        <w:rPr>
          <w:b w:val="1"/>
          <w:sz w:val="24"/>
          <w:szCs w:val="24"/>
        </w:rPr>
      </w:pPr>
      <w:bookmarkStart w:colFirst="0" w:colLast="0" w:name="_3dy6vkm" w:id="5"/>
      <w:bookmarkEnd w:id="5"/>
      <w:r w:rsidDel="00000000" w:rsidR="00000000" w:rsidRPr="00000000">
        <w:rPr>
          <w:b w:val="1"/>
          <w:sz w:val="24"/>
          <w:szCs w:val="24"/>
          <w:rtl w:val="0"/>
        </w:rPr>
        <w:t xml:space="preserve">Overview</w:t>
      </w:r>
    </w:p>
    <w:p w:rsidR="00000000" w:rsidDel="00000000" w:rsidP="00000000" w:rsidRDefault="00000000" w:rsidRPr="00000000" w14:paraId="0000002C">
      <w:pPr>
        <w:spacing w:line="240" w:lineRule="auto"/>
        <w:ind w:left="1440" w:firstLine="0"/>
        <w:rPr>
          <w:sz w:val="20"/>
          <w:szCs w:val="20"/>
        </w:rPr>
      </w:pPr>
      <w:r w:rsidDel="00000000" w:rsidR="00000000" w:rsidRPr="00000000">
        <w:rPr>
          <w:sz w:val="20"/>
          <w:szCs w:val="20"/>
          <w:rtl w:val="0"/>
        </w:rPr>
        <w:t xml:space="preserve">The Group 6 Banking Application  is designed to be a system for a large bank. Authorized bank employees will be able to use this software to assist customers with their banking needs. The interface provides most standard banking services. There will also be an automated teller machine (ATM) application for users. The application is written using Java with a GUI that operates over TCP/IP. Security is a big point of emphasis for this project. </w:t>
      </w:r>
    </w:p>
    <w:p w:rsidR="00000000" w:rsidDel="00000000" w:rsidP="00000000" w:rsidRDefault="00000000" w:rsidRPr="00000000" w14:paraId="0000002D">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2E">
      <w:pPr>
        <w:spacing w:line="240" w:lineRule="auto"/>
        <w:rPr>
          <w:sz w:val="20"/>
          <w:szCs w:val="20"/>
        </w:rPr>
      </w:pPr>
      <w:r w:rsidDel="00000000" w:rsidR="00000000" w:rsidRPr="00000000">
        <w:rPr>
          <w:rtl w:val="0"/>
        </w:rPr>
      </w:r>
    </w:p>
    <w:p w:rsidR="00000000" w:rsidDel="00000000" w:rsidP="00000000" w:rsidRDefault="00000000" w:rsidRPr="00000000" w14:paraId="0000002F">
      <w:pPr>
        <w:pStyle w:val="Heading1"/>
        <w:keepLines w:val="0"/>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line="240" w:lineRule="auto"/>
        <w:ind w:left="720"/>
      </w:pPr>
      <w:bookmarkStart w:colFirst="0" w:colLast="0" w:name="_ieza8mfqztoi" w:id="6"/>
      <w:bookmarkEnd w:id="6"/>
      <w:r w:rsidDel="00000000" w:rsidR="00000000" w:rsidRPr="00000000">
        <w:rPr>
          <w:b w:val="1"/>
          <w:sz w:val="36"/>
          <w:szCs w:val="36"/>
          <w:rtl w:val="0"/>
        </w:rPr>
        <w:t xml:space="preserve">Overall Description</w:t>
      </w:r>
    </w:p>
    <w:p w:rsidR="00000000" w:rsidDel="00000000" w:rsidP="00000000" w:rsidRDefault="00000000" w:rsidRPr="00000000" w14:paraId="00000030">
      <w:pPr>
        <w:pStyle w:val="Heading2"/>
        <w:keepLines w:val="0"/>
        <w:numPr>
          <w:ilvl w:val="1"/>
          <w:numId w:val="1"/>
        </w:numPr>
        <w:spacing w:after="60" w:before="240" w:line="240" w:lineRule="auto"/>
        <w:ind w:left="1440" w:hanging="720"/>
        <w:rPr>
          <w:b w:val="1"/>
          <w:sz w:val="24"/>
          <w:szCs w:val="24"/>
        </w:rPr>
      </w:pPr>
      <w:bookmarkStart w:colFirst="0" w:colLast="0" w:name="_4d34og8" w:id="7"/>
      <w:bookmarkEnd w:id="7"/>
      <w:r w:rsidDel="00000000" w:rsidR="00000000" w:rsidRPr="00000000">
        <w:rPr>
          <w:b w:val="1"/>
          <w:sz w:val="24"/>
          <w:szCs w:val="24"/>
          <w:rtl w:val="0"/>
        </w:rPr>
        <w:t xml:space="preserve">Product Perspective</w:t>
      </w:r>
    </w:p>
    <w:p w:rsidR="00000000" w:rsidDel="00000000" w:rsidP="00000000" w:rsidRDefault="00000000" w:rsidRPr="00000000" w14:paraId="00000031">
      <w:pPr>
        <w:spacing w:line="240" w:lineRule="auto"/>
        <w:ind w:left="1440" w:firstLine="0"/>
        <w:rPr>
          <w:sz w:val="20"/>
          <w:szCs w:val="20"/>
        </w:rPr>
      </w:pPr>
      <w:r w:rsidDel="00000000" w:rsidR="00000000" w:rsidRPr="00000000">
        <w:rPr>
          <w:sz w:val="20"/>
          <w:szCs w:val="20"/>
          <w:rtl w:val="0"/>
        </w:rPr>
        <w:t xml:space="preserve">What is the product? In order for the bank to provide the best experience for its users, there needs to be an easy way for the customer to exercise the features available to them at their own convenience. Providing a banking app will help the customers make changes to their account without having to interact with a human teller, and will allow the bank to automate processes that don’t require human labor. </w:t>
      </w:r>
    </w:p>
    <w:p w:rsidR="00000000" w:rsidDel="00000000" w:rsidP="00000000" w:rsidRDefault="00000000" w:rsidRPr="00000000" w14:paraId="00000032">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33">
      <w:pPr>
        <w:spacing w:line="240" w:lineRule="auto"/>
        <w:ind w:left="1440" w:firstLine="0"/>
        <w:rPr>
          <w:sz w:val="20"/>
          <w:szCs w:val="20"/>
        </w:rPr>
      </w:pPr>
      <w:r w:rsidDel="00000000" w:rsidR="00000000" w:rsidRPr="00000000">
        <w:rPr>
          <w:sz w:val="20"/>
          <w:szCs w:val="20"/>
          <w:rtl w:val="0"/>
        </w:rPr>
        <w:t xml:space="preserve">What does the product do? The system allows a bank customer to make changes to their account like transferring money, sending money, making payments, etc. This system will allow a bank teller employee to log onto the system and do everything that a standard customer user can do as well as some more functionality (eg: grant a credit limit increase, terminate an account, cash a check, etc.) </w:t>
      </w:r>
    </w:p>
    <w:p w:rsidR="00000000" w:rsidDel="00000000" w:rsidP="00000000" w:rsidRDefault="00000000" w:rsidRPr="00000000" w14:paraId="00000034">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35">
      <w:pPr>
        <w:spacing w:line="240" w:lineRule="auto"/>
        <w:ind w:left="1440" w:firstLine="0"/>
        <w:rPr>
          <w:sz w:val="20"/>
          <w:szCs w:val="20"/>
        </w:rPr>
      </w:pPr>
      <w:r w:rsidDel="00000000" w:rsidR="00000000" w:rsidRPr="00000000">
        <w:rPr>
          <w:sz w:val="20"/>
          <w:szCs w:val="20"/>
          <w:rtl w:val="0"/>
        </w:rPr>
        <w:t xml:space="preserve">Problem domain: Banking, money, finance, accounts, savings, checkings, credit/debit cards, interest rates, credit limits, money transfer, currency exchange, late/overdraft fees, etc.</w:t>
      </w:r>
    </w:p>
    <w:p w:rsidR="00000000" w:rsidDel="00000000" w:rsidP="00000000" w:rsidRDefault="00000000" w:rsidRPr="00000000" w14:paraId="00000036">
      <w:pPr>
        <w:spacing w:line="240" w:lineRule="auto"/>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Black box view: User wants to make changes to their account → account changes are made </w:t>
      </w:r>
    </w:p>
    <w:p w:rsidR="00000000" w:rsidDel="00000000" w:rsidP="00000000" w:rsidRDefault="00000000" w:rsidRPr="00000000" w14:paraId="00000037">
      <w:pPr>
        <w:pStyle w:val="Heading2"/>
        <w:keepLines w:val="0"/>
        <w:numPr>
          <w:ilvl w:val="1"/>
          <w:numId w:val="1"/>
        </w:numPr>
        <w:spacing w:after="60" w:before="240" w:line="240" w:lineRule="auto"/>
        <w:ind w:left="1440" w:hanging="720"/>
        <w:rPr>
          <w:b w:val="1"/>
          <w:sz w:val="24"/>
          <w:szCs w:val="24"/>
        </w:rPr>
      </w:pPr>
      <w:bookmarkStart w:colFirst="0" w:colLast="0" w:name="_2s8eyo1" w:id="8"/>
      <w:bookmarkEnd w:id="8"/>
      <w:r w:rsidDel="00000000" w:rsidR="00000000" w:rsidRPr="00000000">
        <w:rPr>
          <w:b w:val="1"/>
          <w:sz w:val="24"/>
          <w:szCs w:val="24"/>
          <w:rtl w:val="0"/>
        </w:rPr>
        <w:t xml:space="preserve">Product Architecture</w:t>
      </w:r>
    </w:p>
    <w:p w:rsidR="00000000" w:rsidDel="00000000" w:rsidP="00000000" w:rsidRDefault="00000000" w:rsidRPr="00000000" w14:paraId="00000038">
      <w:pPr>
        <w:spacing w:before="80" w:line="240" w:lineRule="auto"/>
        <w:ind w:left="1440" w:firstLine="0"/>
        <w:jc w:val="both"/>
        <w:rPr>
          <w:sz w:val="20"/>
          <w:szCs w:val="20"/>
        </w:rPr>
      </w:pPr>
      <w:r w:rsidDel="00000000" w:rsidR="00000000" w:rsidRPr="00000000">
        <w:rPr>
          <w:sz w:val="20"/>
          <w:szCs w:val="20"/>
          <w:rtl w:val="0"/>
        </w:rPr>
        <w:t xml:space="preserve">The system will be organized into about 10 major modules: the ATM module, the Account module, the Checking module, the Credit Card module, the Save module, the User module, the Teller module, the Authenticator module, Client module, and the Server module.</w:t>
      </w:r>
    </w:p>
    <w:p w:rsidR="00000000" w:rsidDel="00000000" w:rsidP="00000000" w:rsidRDefault="00000000" w:rsidRPr="00000000" w14:paraId="00000039">
      <w:pPr>
        <w:spacing w:before="80" w:line="240" w:lineRule="auto"/>
        <w:ind w:left="1440" w:firstLine="0"/>
        <w:jc w:val="both"/>
        <w:rPr>
          <w:sz w:val="20"/>
          <w:szCs w:val="20"/>
        </w:rPr>
      </w:pPr>
      <w:r w:rsidDel="00000000" w:rsidR="00000000" w:rsidRPr="00000000">
        <w:rPr>
          <w:sz w:val="20"/>
          <w:szCs w:val="20"/>
          <w:rtl w:val="0"/>
        </w:rPr>
        <w:t xml:space="preserve">Note: System architecture follows standard OO design practices.</w:t>
      </w:r>
      <w:r w:rsidDel="00000000" w:rsidR="00000000" w:rsidRPr="00000000">
        <w:rPr>
          <w:rtl w:val="0"/>
        </w:rPr>
      </w:r>
    </w:p>
    <w:p w:rsidR="00000000" w:rsidDel="00000000" w:rsidP="00000000" w:rsidRDefault="00000000" w:rsidRPr="00000000" w14:paraId="0000003A">
      <w:pPr>
        <w:pStyle w:val="Heading2"/>
        <w:keepLines w:val="0"/>
        <w:numPr>
          <w:ilvl w:val="1"/>
          <w:numId w:val="1"/>
        </w:numPr>
        <w:spacing w:after="60" w:before="240" w:line="240" w:lineRule="auto"/>
        <w:ind w:left="1440" w:hanging="720"/>
        <w:rPr>
          <w:b w:val="1"/>
          <w:sz w:val="24"/>
          <w:szCs w:val="24"/>
        </w:rPr>
      </w:pPr>
      <w:bookmarkStart w:colFirst="0" w:colLast="0" w:name="_17dp8vu" w:id="9"/>
      <w:bookmarkEnd w:id="9"/>
      <w:r w:rsidDel="00000000" w:rsidR="00000000" w:rsidRPr="00000000">
        <w:rPr>
          <w:b w:val="1"/>
          <w:sz w:val="24"/>
          <w:szCs w:val="24"/>
          <w:rtl w:val="0"/>
        </w:rPr>
        <w:t xml:space="preserve">Product Functionality/Features</w:t>
      </w:r>
    </w:p>
    <w:p w:rsidR="00000000" w:rsidDel="00000000" w:rsidP="00000000" w:rsidRDefault="00000000" w:rsidRPr="00000000" w14:paraId="0000003B">
      <w:pPr>
        <w:spacing w:line="240" w:lineRule="auto"/>
        <w:ind w:left="1440" w:firstLine="0"/>
        <w:rPr>
          <w:sz w:val="20"/>
          <w:szCs w:val="20"/>
        </w:rPr>
      </w:pPr>
      <w:r w:rsidDel="00000000" w:rsidR="00000000" w:rsidRPr="00000000">
        <w:rPr>
          <w:sz w:val="20"/>
          <w:szCs w:val="20"/>
          <w:rtl w:val="0"/>
        </w:rPr>
        <w:t xml:space="preserve">The high-level features of the system are as follows: Withdraw and deposit money, transfer and send money from accounts, pay bills, view transaction history. Note: These features are expressed with greater detail in Section 3 of this document.</w:t>
      </w:r>
    </w:p>
    <w:p w:rsidR="00000000" w:rsidDel="00000000" w:rsidP="00000000" w:rsidRDefault="00000000" w:rsidRPr="00000000" w14:paraId="0000003C">
      <w:pPr>
        <w:pStyle w:val="Heading2"/>
        <w:keepLines w:val="0"/>
        <w:numPr>
          <w:ilvl w:val="1"/>
          <w:numId w:val="1"/>
        </w:numPr>
        <w:spacing w:after="60" w:before="240" w:line="240" w:lineRule="auto"/>
        <w:ind w:left="1440" w:hanging="720"/>
        <w:rPr>
          <w:b w:val="1"/>
          <w:sz w:val="24"/>
          <w:szCs w:val="24"/>
        </w:rPr>
      </w:pPr>
      <w:bookmarkStart w:colFirst="0" w:colLast="0" w:name="_3rdcrjn" w:id="10"/>
      <w:bookmarkEnd w:id="10"/>
      <w:r w:rsidDel="00000000" w:rsidR="00000000" w:rsidRPr="00000000">
        <w:rPr>
          <w:b w:val="1"/>
          <w:sz w:val="24"/>
          <w:szCs w:val="24"/>
          <w:rtl w:val="0"/>
        </w:rPr>
        <w:t xml:space="preserve">Constraints</w:t>
      </w:r>
    </w:p>
    <w:p w:rsidR="00000000" w:rsidDel="00000000" w:rsidP="00000000" w:rsidRDefault="00000000" w:rsidRPr="00000000" w14:paraId="0000003D">
      <w:pPr>
        <w:spacing w:before="80" w:line="240" w:lineRule="auto"/>
        <w:ind w:left="1440" w:firstLine="0"/>
        <w:jc w:val="both"/>
        <w:rPr>
          <w:sz w:val="20"/>
          <w:szCs w:val="20"/>
        </w:rPr>
      </w:pPr>
      <w:r w:rsidDel="00000000" w:rsidR="00000000" w:rsidRPr="00000000">
        <w:rPr>
          <w:sz w:val="20"/>
          <w:szCs w:val="20"/>
          <w:rtl w:val="0"/>
        </w:rPr>
        <w:t xml:space="preserve">Since users need to be able to view their transaction history for the their accounts, a server client connection needs to be implemented </w:t>
      </w:r>
    </w:p>
    <w:p w:rsidR="00000000" w:rsidDel="00000000" w:rsidP="00000000" w:rsidRDefault="00000000" w:rsidRPr="00000000" w14:paraId="0000003E">
      <w:pPr>
        <w:spacing w:before="80" w:line="240" w:lineRule="auto"/>
        <w:ind w:left="1440" w:firstLine="0"/>
        <w:jc w:val="both"/>
        <w:rPr>
          <w:sz w:val="20"/>
          <w:szCs w:val="20"/>
        </w:rPr>
      </w:pPr>
      <w:r w:rsidDel="00000000" w:rsidR="00000000" w:rsidRPr="00000000">
        <w:rPr>
          <w:sz w:val="20"/>
          <w:szCs w:val="20"/>
          <w:rtl w:val="0"/>
        </w:rPr>
        <w:t xml:space="preserve">Since our users need a secure account, our login needs to be able to authenticate a user </w:t>
      </w:r>
    </w:p>
    <w:p w:rsidR="00000000" w:rsidDel="00000000" w:rsidP="00000000" w:rsidRDefault="00000000" w:rsidRPr="00000000" w14:paraId="0000003F">
      <w:pPr>
        <w:spacing w:before="80" w:line="240" w:lineRule="auto"/>
        <w:ind w:left="1440" w:firstLine="0"/>
        <w:jc w:val="both"/>
        <w:rPr>
          <w:color w:val="7030a0"/>
          <w:sz w:val="20"/>
          <w:szCs w:val="20"/>
        </w:rPr>
      </w:pPr>
      <w:r w:rsidDel="00000000" w:rsidR="00000000" w:rsidRPr="00000000">
        <w:rPr>
          <w:sz w:val="20"/>
          <w:szCs w:val="20"/>
          <w:rtl w:val="0"/>
        </w:rPr>
        <w:t xml:space="preserve">Since users will use a browser or installed application to access the system, no browser-specific or mobile specific code is to be used in the system </w:t>
      </w:r>
      <w:r w:rsidDel="00000000" w:rsidR="00000000" w:rsidRPr="00000000">
        <w:rPr>
          <w:rtl w:val="0"/>
        </w:rPr>
      </w:r>
    </w:p>
    <w:p w:rsidR="00000000" w:rsidDel="00000000" w:rsidP="00000000" w:rsidRDefault="00000000" w:rsidRPr="00000000" w14:paraId="00000040">
      <w:pPr>
        <w:pStyle w:val="Heading2"/>
        <w:keepLines w:val="0"/>
        <w:numPr>
          <w:ilvl w:val="1"/>
          <w:numId w:val="1"/>
        </w:numPr>
        <w:spacing w:after="60" w:before="240" w:line="240" w:lineRule="auto"/>
        <w:ind w:left="1440" w:hanging="720"/>
        <w:rPr>
          <w:b w:val="1"/>
          <w:sz w:val="24"/>
          <w:szCs w:val="24"/>
        </w:rPr>
      </w:pPr>
      <w:bookmarkStart w:colFirst="0" w:colLast="0" w:name="_lnxbz9" w:id="11"/>
      <w:bookmarkEnd w:id="11"/>
      <w:r w:rsidDel="00000000" w:rsidR="00000000" w:rsidRPr="00000000">
        <w:rPr>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41">
      <w:pPr>
        <w:spacing w:before="80" w:line="240" w:lineRule="auto"/>
        <w:ind w:left="1440" w:firstLine="0"/>
        <w:jc w:val="both"/>
        <w:rPr>
          <w:sz w:val="20"/>
          <w:szCs w:val="20"/>
        </w:rPr>
      </w:pPr>
      <w:r w:rsidDel="00000000" w:rsidR="00000000" w:rsidRPr="00000000">
        <w:rPr>
          <w:sz w:val="20"/>
          <w:szCs w:val="20"/>
          <w:rtl w:val="0"/>
        </w:rPr>
        <w:t xml:space="preserve">It is assumed that the maximum number of users for an individual account will be 1 on a single device</w:t>
      </w:r>
    </w:p>
    <w:p w:rsidR="00000000" w:rsidDel="00000000" w:rsidP="00000000" w:rsidRDefault="00000000" w:rsidRPr="00000000" w14:paraId="00000042">
      <w:pPr>
        <w:spacing w:before="80" w:line="240" w:lineRule="auto"/>
        <w:ind w:left="1440" w:firstLine="0"/>
        <w:jc w:val="both"/>
        <w:rPr>
          <w:sz w:val="20"/>
          <w:szCs w:val="20"/>
        </w:rPr>
      </w:pPr>
      <w:r w:rsidDel="00000000" w:rsidR="00000000" w:rsidRPr="00000000">
        <w:rPr>
          <w:sz w:val="20"/>
          <w:szCs w:val="20"/>
          <w:rtl w:val="0"/>
        </w:rPr>
        <w:t xml:space="preserve">It is assumed that if users expect to have the application behaving as intended, that a secure internet connection will be established</w:t>
      </w:r>
    </w:p>
    <w:p w:rsidR="00000000" w:rsidDel="00000000" w:rsidP="00000000" w:rsidRDefault="00000000" w:rsidRPr="00000000" w14:paraId="00000043">
      <w:pPr>
        <w:spacing w:before="80" w:line="240" w:lineRule="auto"/>
        <w:ind w:left="1440" w:firstLine="0"/>
        <w:jc w:val="both"/>
        <w:rPr>
          <w:sz w:val="20"/>
          <w:szCs w:val="20"/>
        </w:rPr>
      </w:pPr>
      <w:r w:rsidDel="00000000" w:rsidR="00000000" w:rsidRPr="00000000">
        <w:rPr>
          <w:sz w:val="20"/>
          <w:szCs w:val="20"/>
          <w:rtl w:val="0"/>
        </w:rPr>
        <w:t xml:space="preserve">It is assumed that users will be able to contact a human teller for some actions regarding user account changes </w:t>
      </w:r>
    </w:p>
    <w:p w:rsidR="00000000" w:rsidDel="00000000" w:rsidP="00000000" w:rsidRDefault="00000000" w:rsidRPr="00000000" w14:paraId="00000044">
      <w:pPr>
        <w:spacing w:before="80" w:line="240" w:lineRule="auto"/>
        <w:ind w:left="1440" w:firstLine="0"/>
        <w:jc w:val="both"/>
        <w:rPr>
          <w:sz w:val="20"/>
          <w:szCs w:val="20"/>
        </w:rPr>
      </w:pPr>
      <w:r w:rsidDel="00000000" w:rsidR="00000000" w:rsidRPr="00000000">
        <w:rPr>
          <w:sz w:val="20"/>
          <w:szCs w:val="20"/>
          <w:rtl w:val="0"/>
        </w:rPr>
        <w:t xml:space="preserve">The ability of the application to work as intended depends on the user’s ability to update the application accordingly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Lines w:val="0"/>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line="240" w:lineRule="auto"/>
        <w:ind w:left="720"/>
      </w:pPr>
      <w:bookmarkStart w:colFirst="0" w:colLast="0" w:name="_z6715usy46ro" w:id="12"/>
      <w:bookmarkEnd w:id="12"/>
      <w:r w:rsidDel="00000000" w:rsidR="00000000" w:rsidRPr="00000000">
        <w:rPr>
          <w:b w:val="1"/>
          <w:sz w:val="36"/>
          <w:szCs w:val="36"/>
          <w:rtl w:val="0"/>
        </w:rPr>
        <w:t xml:space="preserve">System architecture</w:t>
      </w:r>
      <w:r w:rsidDel="00000000" w:rsidR="00000000" w:rsidRPr="00000000">
        <w:rPr>
          <w:rtl w:val="0"/>
        </w:rPr>
      </w:r>
    </w:p>
    <w:p w:rsidR="00000000" w:rsidDel="00000000" w:rsidP="00000000" w:rsidRDefault="00000000" w:rsidRPr="00000000" w14:paraId="00000047">
      <w:pPr>
        <w:pStyle w:val="Heading2"/>
        <w:keepLines w:val="0"/>
        <w:numPr>
          <w:ilvl w:val="1"/>
          <w:numId w:val="1"/>
        </w:numPr>
        <w:spacing w:after="60" w:before="240" w:line="240" w:lineRule="auto"/>
        <w:ind w:left="1440" w:hanging="720"/>
        <w:rPr>
          <w:b w:val="1"/>
          <w:sz w:val="24"/>
          <w:szCs w:val="24"/>
        </w:rPr>
      </w:pPr>
      <w:bookmarkStart w:colFirst="0" w:colLast="0" w:name="_os80qbe2ofq0" w:id="13"/>
      <w:bookmarkEnd w:id="13"/>
      <w:r w:rsidDel="00000000" w:rsidR="00000000" w:rsidRPr="00000000">
        <w:rPr>
          <w:b w:val="1"/>
          <w:sz w:val="24"/>
          <w:szCs w:val="24"/>
          <w:rtl w:val="0"/>
        </w:rPr>
        <w:t xml:space="preserve">Use cases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3.1.1 Use case #1</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42291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3.1.2 Use case #2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30226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3.1.3 Use case #3</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472113" cy="5976243"/>
            <wp:effectExtent b="0" l="0" r="0" t="0"/>
            <wp:docPr id="4" name="image5.png"/>
            <a:graphic>
              <a:graphicData uri="http://schemas.openxmlformats.org/drawingml/2006/picture">
                <pic:pic>
                  <pic:nvPicPr>
                    <pic:cNvPr id="0" name="image5.png"/>
                    <pic:cNvPicPr preferRelativeResize="0"/>
                  </pic:nvPicPr>
                  <pic:blipFill>
                    <a:blip r:embed="rId9"/>
                    <a:srcRect b="2761" l="0" r="0" t="0"/>
                    <a:stretch>
                      <a:fillRect/>
                    </a:stretch>
                  </pic:blipFill>
                  <pic:spPr>
                    <a:xfrm>
                      <a:off x="0" y="0"/>
                      <a:ext cx="5472113" cy="597624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keepLines w:val="0"/>
        <w:numPr>
          <w:ilvl w:val="1"/>
          <w:numId w:val="1"/>
        </w:numPr>
        <w:spacing w:after="60" w:before="240" w:line="240" w:lineRule="auto"/>
        <w:ind w:left="1440" w:hanging="720"/>
        <w:rPr>
          <w:b w:val="1"/>
          <w:sz w:val="24"/>
          <w:szCs w:val="24"/>
        </w:rPr>
      </w:pPr>
      <w:bookmarkStart w:colFirst="0" w:colLast="0" w:name="_pvehjdt1zt4x" w:id="14"/>
      <w:bookmarkEnd w:id="14"/>
      <w:r w:rsidDel="00000000" w:rsidR="00000000" w:rsidRPr="00000000">
        <w:rPr>
          <w:b w:val="1"/>
          <w:sz w:val="24"/>
          <w:szCs w:val="24"/>
          <w:rtl w:val="0"/>
        </w:rPr>
        <w:t xml:space="preserve">Sequence diagrams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6322426" cy="3470067"/>
            <wp:effectExtent b="0" l="0" r="0" t="0"/>
            <wp:docPr id="2" name="image8.png"/>
            <a:graphic>
              <a:graphicData uri="http://schemas.openxmlformats.org/drawingml/2006/picture">
                <pic:pic>
                  <pic:nvPicPr>
                    <pic:cNvPr id="0" name="image8.png"/>
                    <pic:cNvPicPr preferRelativeResize="0"/>
                  </pic:nvPicPr>
                  <pic:blipFill>
                    <a:blip r:embed="rId10"/>
                    <a:srcRect b="0" l="0" r="6495" t="0"/>
                    <a:stretch>
                      <a:fillRect/>
                    </a:stretch>
                  </pic:blipFill>
                  <pic:spPr>
                    <a:xfrm>
                      <a:off x="0" y="0"/>
                      <a:ext cx="6322426" cy="347006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keepLines w:val="0"/>
        <w:numPr>
          <w:ilvl w:val="1"/>
          <w:numId w:val="1"/>
        </w:numPr>
        <w:spacing w:after="60" w:before="240" w:line="240" w:lineRule="auto"/>
        <w:ind w:left="1440" w:hanging="720"/>
        <w:rPr>
          <w:b w:val="1"/>
          <w:sz w:val="24"/>
          <w:szCs w:val="24"/>
        </w:rPr>
      </w:pPr>
      <w:bookmarkStart w:colFirst="0" w:colLast="0" w:name="_l2mqoveqf392" w:id="15"/>
      <w:bookmarkEnd w:id="15"/>
      <w:r w:rsidDel="00000000" w:rsidR="00000000" w:rsidRPr="00000000">
        <w:rPr>
          <w:b w:val="1"/>
          <w:sz w:val="24"/>
          <w:szCs w:val="24"/>
          <w:rtl w:val="0"/>
        </w:rPr>
        <w:t xml:space="preserve">UML</w:t>
      </w: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7683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keepLines w:val="0"/>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line="240" w:lineRule="auto"/>
        <w:ind w:left="720"/>
      </w:pPr>
      <w:bookmarkStart w:colFirst="0" w:colLast="0" w:name="_axwivx51pf5a" w:id="16"/>
      <w:bookmarkEnd w:id="16"/>
      <w:r w:rsidDel="00000000" w:rsidR="00000000" w:rsidRPr="00000000">
        <w:rPr>
          <w:b w:val="1"/>
          <w:sz w:val="36"/>
          <w:szCs w:val="36"/>
          <w:rtl w:val="0"/>
        </w:rPr>
        <w:t xml:space="preserve">User Interface Design</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9050" distT="19050" distL="19050" distR="19050">
            <wp:extent cx="3519488" cy="1816206"/>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19488" cy="1816206"/>
                    </a:xfrm>
                    <a:prstGeom prst="rect"/>
                    <a:ln/>
                  </pic:spPr>
                </pic:pic>
              </a:graphicData>
            </a:graphic>
          </wp:inline>
        </w:drawing>
      </w:r>
      <w:r w:rsidDel="00000000" w:rsidR="00000000" w:rsidRPr="00000000">
        <w:rPr>
          <w:rtl w:val="0"/>
        </w:rPr>
        <w:tab/>
      </w:r>
    </w:p>
    <w:p w:rsidR="00000000" w:rsidDel="00000000" w:rsidP="00000000" w:rsidRDefault="00000000" w:rsidRPr="00000000" w14:paraId="0000009F">
      <w:pPr>
        <w:rPr/>
      </w:pPr>
      <w:r w:rsidDel="00000000" w:rsidR="00000000" w:rsidRPr="00000000">
        <w:rPr>
          <w:rtl w:val="0"/>
        </w:rPr>
        <w:t xml:space="preserve">User Login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9050" distT="19050" distL="19050" distR="19050">
            <wp:extent cx="3443288" cy="1837089"/>
            <wp:effectExtent b="0" l="0" r="0" t="0"/>
            <wp:docPr id="9"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443288" cy="183708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Teller options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9050" distT="19050" distL="19050" distR="19050">
            <wp:extent cx="3357563" cy="2202166"/>
            <wp:effectExtent b="0" l="0" r="0" t="0"/>
            <wp:docPr id="8"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3357563" cy="2202166"/>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A7">
      <w:pPr>
        <w:rPr/>
      </w:pPr>
      <w:r w:rsidDel="00000000" w:rsidR="00000000" w:rsidRPr="00000000">
        <w:rPr>
          <w:rtl w:val="0"/>
        </w:rPr>
        <w:t xml:space="preserve">Teller welcome screen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9050" distT="19050" distL="19050" distR="19050">
            <wp:extent cx="5916600" cy="2941025"/>
            <wp:effectExtent b="0" l="0" r="0" t="0"/>
            <wp:docPr id="3" name="image4.png"/>
            <a:graphic>
              <a:graphicData uri="http://schemas.openxmlformats.org/drawingml/2006/picture">
                <pic:pic>
                  <pic:nvPicPr>
                    <pic:cNvPr id="0" name="image4.png"/>
                    <pic:cNvPicPr preferRelativeResize="0"/>
                  </pic:nvPicPr>
                  <pic:blipFill>
                    <a:blip r:embed="rId15"/>
                    <a:srcRect b="0" l="606" r="0" t="0"/>
                    <a:stretch>
                      <a:fillRect/>
                    </a:stretch>
                  </pic:blipFill>
                  <pic:spPr>
                    <a:xfrm>
                      <a:off x="0" y="0"/>
                      <a:ext cx="5916600" cy="29410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Saving Gui for customer with transaction history</w:t>
      </w:r>
    </w:p>
    <w:p w:rsidR="00000000" w:rsidDel="00000000" w:rsidP="00000000" w:rsidRDefault="00000000" w:rsidRPr="00000000" w14:paraId="000000AC">
      <w:pPr>
        <w:pStyle w:val="Heading1"/>
        <w:keepLines w:val="0"/>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line="240" w:lineRule="auto"/>
        <w:ind w:left="720"/>
      </w:pPr>
      <w:bookmarkStart w:colFirst="0" w:colLast="0" w:name="_qse6t48ufmim" w:id="17"/>
      <w:bookmarkEnd w:id="17"/>
      <w:r w:rsidDel="00000000" w:rsidR="00000000" w:rsidRPr="00000000">
        <w:rPr>
          <w:b w:val="1"/>
          <w:sz w:val="36"/>
          <w:szCs w:val="36"/>
          <w:rtl w:val="0"/>
        </w:rPr>
        <w:t xml:space="preserve">Dependencies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5.1.1</w:t>
      </w:r>
    </w:p>
    <w:p w:rsidR="00000000" w:rsidDel="00000000" w:rsidP="00000000" w:rsidRDefault="00000000" w:rsidRPr="00000000" w14:paraId="000000AF">
      <w:pPr>
        <w:rPr/>
      </w:pPr>
      <w:r w:rsidDel="00000000" w:rsidR="00000000" w:rsidRPr="00000000">
        <w:rPr>
          <w:rtl w:val="0"/>
        </w:rPr>
        <w:t xml:space="preserve">The original functionality of Teller GUI was to validate telleruser’s credentials and then validate customer user's credentials. Teller GUI would appear after the validation process was completed. During the implementation of the Teller GUI class, we were unable to get the class to complete the validation and have the GUI pop up.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5.1.2</w:t>
      </w:r>
    </w:p>
    <w:p w:rsidR="00000000" w:rsidDel="00000000" w:rsidP="00000000" w:rsidRDefault="00000000" w:rsidRPr="00000000" w14:paraId="000000B2">
      <w:pPr>
        <w:rPr/>
      </w:pPr>
      <w:r w:rsidDel="00000000" w:rsidR="00000000" w:rsidRPr="00000000">
        <w:rPr>
          <w:rtl w:val="0"/>
        </w:rPr>
        <w:t xml:space="preserve">The checking and savings accounts cannot be accessed or used unless the user verifies their username and password.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5.1.3</w:t>
      </w:r>
    </w:p>
    <w:p w:rsidR="00000000" w:rsidDel="00000000" w:rsidP="00000000" w:rsidRDefault="00000000" w:rsidRPr="00000000" w14:paraId="000000B5">
      <w:pPr>
        <w:rPr/>
      </w:pPr>
      <w:r w:rsidDel="00000000" w:rsidR="00000000" w:rsidRPr="00000000">
        <w:rPr>
          <w:rtl w:val="0"/>
        </w:rPr>
        <w:t xml:space="preserve">In order to make the GUI classes, we had to utilize the swing toolkit as well as import the Window Builder tool.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5.1.4</w:t>
      </w:r>
    </w:p>
    <w:p w:rsidR="00000000" w:rsidDel="00000000" w:rsidP="00000000" w:rsidRDefault="00000000" w:rsidRPr="00000000" w14:paraId="000000B8">
      <w:pPr>
        <w:rPr/>
      </w:pPr>
      <w:r w:rsidDel="00000000" w:rsidR="00000000" w:rsidRPr="00000000">
        <w:rPr>
          <w:rtl w:val="0"/>
        </w:rPr>
        <w:t xml:space="preserve">The teller has to open an account for the customer before the customer can access the system.</w:t>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jp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7.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