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color w:val="000000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vertAlign w:val="baseline"/>
          <w:rtl w:val="0"/>
        </w:rPr>
        <w:t xml:space="preserve">THE COLLEGE HILL INDEPENDENT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vertAlign w:val="baseline"/>
          <w:rtl w:val="0"/>
        </w:rPr>
        <w:t xml:space="preserve">DESIGN / ILLUSTRATION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jc w:val="center"/>
        <w:rPr>
          <w:rFonts w:ascii="Helvetica Neue" w:cs="Helvetica Neue" w:eastAsia="Helvetica Neue" w:hAnsi="Helvetica Neue"/>
          <w:smallCaps w:val="0"/>
          <w:color w:val="222222"/>
          <w:sz w:val="136"/>
          <w:szCs w:val="13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vertAlign w:val="baseline"/>
          <w:rtl w:val="0"/>
        </w:rPr>
        <w:t xml:space="preserve">FALL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Thank you for applying to design/illustrate for the </w:t>
      </w:r>
      <w:r w:rsidDel="00000000" w:rsidR="00000000" w:rsidRPr="00000000">
        <w:rPr>
          <w:i w:val="1"/>
          <w:color w:val="000000"/>
          <w:highlight w:val="white"/>
          <w:vertAlign w:val="baseline"/>
          <w:rtl w:val="0"/>
        </w:rPr>
        <w:t xml:space="preserve">Indy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! Below, some questions.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applications are due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Sunday, May 14th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11:59 pm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theindy@gmail.com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Please include the subject line “APPLICATION”. Feel free to email the managing editors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jane_argodale@brown.edu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robin_manley@brown.edu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william_weatherly@brown.edu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 or our illustrations editor Gabriel Matesanz (gmatesan@risd.edu)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if you have any questions.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000000"/>
          <w:highlight w:val="white"/>
          <w:vertAlign w:val="baseline"/>
        </w:rPr>
      </w:pPr>
      <w:r w:rsidDel="00000000" w:rsidR="00000000" w:rsidRPr="00000000">
        <w:rPr>
          <w:i w:val="1"/>
          <w:color w:val="000000"/>
          <w:highlight w:val="white"/>
          <w:vertAlign w:val="baseline"/>
          <w:rtl w:val="0"/>
        </w:rPr>
        <w:t xml:space="preserve">Please type your responses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What is your name?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For the purpose of conducting interviews, when will you be leaving Providence for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?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Indy </w:t>
      </w:r>
      <w:r w:rsidDel="00000000" w:rsidR="00000000" w:rsidRPr="00000000">
        <w:rPr>
          <w:rtl w:val="0"/>
        </w:rPr>
        <w:t xml:space="preserve">is working on inviting designers/illustrators to feel active and included during its publication process. We understand that designers/illustrators are also students, so we’d like designers and illustrators to come to at least 1-2 production meetings a month. </w:t>
      </w:r>
      <w:r w:rsidDel="00000000" w:rsidR="00000000" w:rsidRPr="00000000">
        <w:rPr>
          <w:rtl w:val="0"/>
        </w:rPr>
        <w:t xml:space="preserve">Would you be available during the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0000"/>
          <w:highlight w:val="white"/>
          <w:vertAlign w:val="baseline"/>
          <w:rtl w:val="0"/>
        </w:rPr>
        <w:t xml:space="preserve">Indy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’s two weekly meetings (Monday at 7pm, Wednesday at 7pm)?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-342899</wp:posOffset>
                </wp:positionH>
                <wp:positionV relativeFrom="paragraph">
                  <wp:posOffset>165100</wp:posOffset>
                </wp:positionV>
                <wp:extent cx="5829300" cy="17145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1350" y="2922750"/>
                          <a:ext cx="5829299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-342899</wp:posOffset>
                </wp:positionH>
                <wp:positionV relativeFrom="paragraph">
                  <wp:posOffset>165100</wp:posOffset>
                </wp:positionV>
                <wp:extent cx="5829300" cy="17145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Helvetica Neue" w:cs="Helvetica Neue" w:eastAsia="Helvetica Neue" w:hAnsi="Helvetica Neue"/>
          <w:b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1. Please indicate whether you’d like to illustrate, design, or some combination of the above.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2. Why are you applying to design/illustrate for the </w:t>
      </w:r>
      <w:r w:rsidDel="00000000" w:rsidR="00000000" w:rsidRPr="00000000">
        <w:rPr>
          <w:i w:val="1"/>
          <w:color w:val="000000"/>
          <w:highlight w:val="white"/>
          <w:vertAlign w:val="baseline"/>
          <w:rtl w:val="0"/>
        </w:rPr>
        <w:t xml:space="preserve">Indy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3. What do you like about the </w:t>
      </w:r>
      <w:r w:rsidDel="00000000" w:rsidR="00000000" w:rsidRPr="00000000">
        <w:rPr>
          <w:i w:val="1"/>
          <w:color w:val="000000"/>
          <w:highlight w:val="white"/>
          <w:vertAlign w:val="baseline"/>
          <w:rtl w:val="0"/>
        </w:rPr>
        <w:t xml:space="preserve">Indy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 in general (also consider the layout, graphic design, and website). </w:t>
      </w:r>
      <w:r w:rsidDel="00000000" w:rsidR="00000000" w:rsidRPr="00000000">
        <w:rPr>
          <w:rtl w:val="0"/>
        </w:rPr>
        <w:t xml:space="preserve">What’s a page/spread that you have seen in the </w:t>
      </w:r>
      <w:r w:rsidDel="00000000" w:rsidR="00000000" w:rsidRPr="00000000">
        <w:rPr>
          <w:i w:val="1"/>
          <w:rtl w:val="0"/>
        </w:rPr>
        <w:t xml:space="preserve">Indy </w:t>
      </w:r>
      <w:r w:rsidDel="00000000" w:rsidR="00000000" w:rsidRPr="00000000">
        <w:rPr>
          <w:rtl w:val="0"/>
        </w:rPr>
        <w:t xml:space="preserve">that made an impression on you? (Here is a page of PDFs of past issues if you want to refer back to how some pages were printed!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http://www.theindy.org/issues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4. What would you like to change?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. Please briefly describe your relevant experience in </w:t>
      </w:r>
      <w:r w:rsidDel="00000000" w:rsidR="00000000" w:rsidRPr="00000000">
        <w:rPr>
          <w:rtl w:val="0"/>
        </w:rPr>
        <w:t xml:space="preserve">art and/or 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design, including any familiarity with publication design and illustration software (e.g. Adobe InDesign) or photo editing software.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What other communities are you a part of, either on-campus or off?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. Please attach several samples of your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Again, thank you for taking the time to fill out this application. We will be in touch soon about the interview portion. We look forward to meeting with you!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Yours,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Jane/Robbie/Will</w:t>
      </w:r>
    </w:p>
    <w:sectPr>
      <w:headerReference r:id="rId11" w:type="default"/>
      <w:footerReference r:id="rId12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06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06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16"/>
      <w:szCs w:val="16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90" w:before="90" w:line="240" w:lineRule="auto"/>
      <w:ind w:left="90" w:right="9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://www.theindy.org/issues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hyperlink" Target="mailto:theindy@gmail.com" TargetMode="External"/><Relationship Id="rId6" Type="http://schemas.openxmlformats.org/officeDocument/2006/relationships/hyperlink" Target="mailto:jane_argodale@brown.edu" TargetMode="External"/><Relationship Id="rId7" Type="http://schemas.openxmlformats.org/officeDocument/2006/relationships/hyperlink" Target="mailto:robin_manley@brown.edu" TargetMode="External"/><Relationship Id="rId8" Type="http://schemas.openxmlformats.org/officeDocument/2006/relationships/hyperlink" Target="mailto:william_weatherly@brow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