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99" w:rsidRDefault="002228C0">
      <w:r>
        <w:t>“Lying on the ground with my glass I could watch him very easily -&amp; by turns he gave all possible views of himself.  When I observed him edgewise I noticed that the tips of his wings curved upward slightly the more like a stereotyped undulation. He rose very high at last-till I almost lost him in the clouds- circling or rather looping along westward high over river 7 wood &amp; farm, effectually concealed in the sky. We who live this plodding life here below never know how many eagles fly over us- They are concealed in the empyrean.”</w:t>
      </w:r>
      <w:bookmarkStart w:id="0" w:name="_GoBack"/>
      <w:bookmarkEnd w:id="0"/>
    </w:p>
    <w:sectPr w:rsidR="00BD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F7"/>
    <w:rsid w:val="00094152"/>
    <w:rsid w:val="002228C0"/>
    <w:rsid w:val="007A0EF7"/>
    <w:rsid w:val="00B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7A5C-5257-41AE-B31E-950FFBF4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EF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2015-10-29T20:00:00Z</dcterms:created>
  <dcterms:modified xsi:type="dcterms:W3CDTF">2015-10-29T20:00:00Z</dcterms:modified>
</cp:coreProperties>
</file>