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63" w:rsidRDefault="003D6173">
      <w:r>
        <w:rPr>
          <w:noProof/>
        </w:rPr>
        <w:t>“In wood paths &amp; elsewhere I now see countless dragonflies which have lately taken wing- some of those pretty little blue ones- and various colors. One of those biting flies- stabs my finger severely –wings hal</w:t>
      </w:r>
      <w:r w:rsidR="00711DB9">
        <w:rPr>
          <w:noProof/>
        </w:rPr>
        <w:t>f black with a green front”</w:t>
      </w:r>
      <w:bookmarkStart w:id="0" w:name="_GoBack"/>
      <w:bookmarkEnd w:id="0"/>
    </w:p>
    <w:sectPr w:rsidR="0076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62"/>
    <w:rsid w:val="003D6173"/>
    <w:rsid w:val="00711DB9"/>
    <w:rsid w:val="00762963"/>
    <w:rsid w:val="00B45868"/>
    <w:rsid w:val="00C2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51CE7-1E79-4154-9956-21958BC2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2015-10-30T20:30:00Z</dcterms:created>
  <dcterms:modified xsi:type="dcterms:W3CDTF">2015-10-30T20:30:00Z</dcterms:modified>
</cp:coreProperties>
</file>